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Default="006B170F" w:rsidP="00671D2B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AE24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9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671D2B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6B170F" w:rsidRPr="00E97E5F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4449F1" w:rsidRDefault="006B170F" w:rsidP="00E73E26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.___.___._____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_____-о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381578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381578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166A11" w:rsidRDefault="008E2911" w:rsidP="00C15661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11">
              <w:rPr>
                <w:rFonts w:ascii="Times New Roman" w:hAnsi="Times New Roman" w:cs="Times New Roman"/>
                <w:b/>
                <w:sz w:val="28"/>
              </w:rPr>
              <w:t xml:space="preserve">для </w:t>
            </w:r>
            <w:r w:rsidR="00696910" w:rsidRPr="00696910">
              <w:rPr>
                <w:rFonts w:ascii="Times New Roman" w:hAnsi="Times New Roman" w:cs="Times New Roman"/>
                <w:b/>
                <w:sz w:val="28"/>
              </w:rPr>
              <w:t xml:space="preserve">руководителя </w:t>
            </w:r>
            <w:r w:rsidR="00C15661">
              <w:rPr>
                <w:rFonts w:ascii="Times New Roman" w:hAnsi="Times New Roman" w:cs="Times New Roman"/>
                <w:b/>
                <w:sz w:val="28"/>
              </w:rPr>
              <w:t>ППЭ</w:t>
            </w:r>
            <w:r w:rsidR="0069691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E2911">
              <w:rPr>
                <w:rFonts w:ascii="Times New Roman" w:hAnsi="Times New Roman" w:cs="Times New Roman"/>
                <w:b/>
                <w:sz w:val="28"/>
              </w:rPr>
              <w:t xml:space="preserve">при проведении </w:t>
            </w:r>
            <w:r w:rsidR="00C15661">
              <w:rPr>
                <w:rFonts w:ascii="Times New Roman" w:hAnsi="Times New Roman" w:cs="Times New Roman"/>
                <w:b/>
                <w:sz w:val="28"/>
              </w:rPr>
              <w:t>ГИА</w:t>
            </w:r>
            <w:r w:rsidRPr="008E2911">
              <w:rPr>
                <w:rFonts w:ascii="Times New Roman" w:hAnsi="Times New Roman" w:cs="Times New Roman"/>
                <w:b/>
                <w:sz w:val="28"/>
              </w:rPr>
              <w:t xml:space="preserve"> для лиц с </w:t>
            </w:r>
            <w:r w:rsidR="00C15661">
              <w:rPr>
                <w:rFonts w:ascii="Times New Roman" w:hAnsi="Times New Roman" w:cs="Times New Roman"/>
                <w:b/>
                <w:sz w:val="28"/>
              </w:rPr>
              <w:t>ОВЗ,</w:t>
            </w:r>
            <w:r w:rsidR="00C15661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8E2911">
              <w:rPr>
                <w:rFonts w:ascii="Times New Roman" w:hAnsi="Times New Roman" w:cs="Times New Roman"/>
                <w:b/>
                <w:sz w:val="28"/>
              </w:rPr>
              <w:t>детей-инвалидов и инвалидов</w:t>
            </w:r>
          </w:p>
        </w:tc>
      </w:tr>
    </w:tbl>
    <w:p w:rsidR="006B170F" w:rsidRPr="001D0B4B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696910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745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Pr="001A22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Инструкции для </w:t>
            </w:r>
            <w:r w:rsidR="00696910" w:rsidRPr="0069691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руководителя </w:t>
            </w:r>
            <w:r w:rsidR="003271B6">
              <w:rPr>
                <w:rFonts w:ascii="Times New Roman" w:hAnsi="Times New Roman" w:cs="Times New Roman"/>
                <w:i/>
                <w:sz w:val="28"/>
                <w:szCs w:val="28"/>
              </w:rPr>
              <w:t>ППЭ</w:t>
            </w:r>
            <w:r w:rsidRPr="0069691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A221E" w:rsidRDefault="001A221E" w:rsidP="001A221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3DC" w:rsidRP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подготовке к проведению экзаменов в ППЭ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руководитель ППЭ должен:</w:t>
            </w:r>
          </w:p>
          <w:p w:rsidR="005253DC" w:rsidRPr="005253DC" w:rsidRDefault="005253DC" w:rsidP="006C7B34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а) получить не позднее двух рабо</w:t>
            </w:r>
            <w:r w:rsidR="006C7B34">
              <w:rPr>
                <w:rFonts w:ascii="Times New Roman" w:hAnsi="Times New Roman" w:cs="Times New Roman"/>
                <w:sz w:val="28"/>
                <w:szCs w:val="28"/>
              </w:rPr>
              <w:t xml:space="preserve">чих дней до проведения экзамена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по соответствующему учебному предмету информацию из </w:t>
            </w:r>
            <w:r w:rsidR="00B35C5F" w:rsidRPr="004C722E"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r w:rsidR="00A54B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35C5F" w:rsidRPr="004C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22E">
              <w:rPr>
                <w:rFonts w:ascii="Times New Roman" w:hAnsi="Times New Roman" w:cs="Times New Roman"/>
                <w:sz w:val="28"/>
                <w:szCs w:val="28"/>
              </w:rPr>
              <w:t xml:space="preserve">о количестве </w:t>
            </w:r>
            <w:r w:rsidR="004C722E" w:rsidRPr="004C722E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экзамена с ОВЗ, участников экзаменов – детей-инвалидов и инвалидов в ППЭ </w:t>
            </w:r>
            <w:r w:rsidRPr="004C722E">
              <w:rPr>
                <w:rFonts w:ascii="Times New Roman" w:hAnsi="Times New Roman" w:cs="Times New Roman"/>
                <w:sz w:val="28"/>
                <w:szCs w:val="28"/>
              </w:rPr>
              <w:t xml:space="preserve">и о необходимости организации проведения экзаменов в условиях, учитывающих состояние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здоровья, особенности психофизического развития участников экзаменов в ППЭ;</w:t>
            </w:r>
          </w:p>
          <w:p w:rsid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б) обеспечить (совместно с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образовательной организации,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медицинской организации, на базе которой органи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 ППЭ) готовность помещений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 и аудиторий к проведению ГИА для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иков экзаменов в соответствии с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организации аудитор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ППЭ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, в том числе техническим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снащением</w:t>
            </w:r>
            <w:r w:rsidR="00E7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101" w:rsidRPr="00B64AB9">
              <w:rPr>
                <w:rFonts w:ascii="Times New Roman" w:hAnsi="Times New Roman" w:cs="Times New Roman"/>
                <w:sz w:val="28"/>
                <w:szCs w:val="28"/>
              </w:rPr>
              <w:t>(приложение 2</w:t>
            </w:r>
            <w:r w:rsidR="00E77101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8E3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710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8E3F85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 w:rsidR="00E77101" w:rsidRPr="00B64A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06B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b/>
                <w:sz w:val="28"/>
                <w:szCs w:val="28"/>
              </w:rPr>
              <w:t>В день проведения экзамена в ППЭ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ППЭ должен:</w:t>
            </w:r>
          </w:p>
          <w:p w:rsid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32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B35C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8:15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начать проведение инструктажа по процедуре проведения экзамена для работников ППЭ, выдать ответственному организатору, распределенному в специализированную (отдельную) аудиторию, список ассистентов, распределенных в данный ППЭ;</w:t>
            </w:r>
          </w:p>
          <w:p w:rsid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б) выдать организатору в аудитории напечатанные Памятки для ассистентов слепых и слабовидящих участников экзаменов по заполнению шрифтом Брайля специальных тетрадей для записи ответов (по количеству участников экзамена в аудитории, где проводится экзамен для слепых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слабовидящих, владеющих шрифтом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Брайля, участников экзаменов);</w:t>
            </w:r>
          </w:p>
          <w:p w:rsidR="005253DC" w:rsidRDefault="005253DC" w:rsidP="005253DC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в) выдать организатору в аудитории напечатанные Инструкции для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экзаменов, зачитываемые организатором в аудитории перед началом экзамена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количеству участников экзамена в аудитории, где проводится экзамен для глухих,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слабослышащих, позднооглохших и кохлеарно имплантированных участников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экзамена, участникам экзамена с расстройствами аутистического спектра);</w:t>
            </w:r>
          </w:p>
          <w:p w:rsidR="00883791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3DC">
              <w:rPr>
                <w:rFonts w:ascii="Times New Roman" w:hAnsi="Times New Roman" w:cs="Times New Roman"/>
                <w:sz w:val="28"/>
                <w:szCs w:val="28"/>
              </w:rPr>
              <w:t>г) выдать организатору в аудитории напечатанные Правила по заполнению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бланков (по количеству участников экзамена в аудитории, где проводится экзамен для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глухих, слабослышащих, позднооглохших и кохлеарно имплантированных участников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 xml:space="preserve">экзамена, участникам экзамена с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расстройствами аутистического спектра);</w:t>
            </w:r>
          </w:p>
          <w:p w:rsidR="00E56EDA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27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ранее </w:t>
            </w:r>
            <w:r w:rsidRPr="003A4F33">
              <w:rPr>
                <w:rFonts w:ascii="Times New Roman" w:hAnsi="Times New Roman" w:cs="Times New Roman"/>
                <w:b/>
                <w:sz w:val="28"/>
                <w:szCs w:val="28"/>
              </w:rPr>
              <w:t>9:45</w:t>
            </w:r>
            <w:r w:rsidR="00E56EDA">
              <w:rPr>
                <w:rFonts w:ascii="Times New Roman" w:hAnsi="Times New Roman" w:cs="Times New Roman"/>
                <w:sz w:val="28"/>
                <w:szCs w:val="28"/>
              </w:rPr>
              <w:t xml:space="preserve"> выдать</w:t>
            </w:r>
          </w:p>
          <w:p w:rsidR="00E56EDA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 xml:space="preserve">доставочные </w:t>
            </w:r>
            <w:proofErr w:type="spellStart"/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спецпакеты</w:t>
            </w:r>
            <w:proofErr w:type="spellEnd"/>
            <w:r w:rsidRPr="00883791">
              <w:rPr>
                <w:rFonts w:ascii="Times New Roman" w:hAnsi="Times New Roman" w:cs="Times New Roman"/>
                <w:sz w:val="28"/>
                <w:szCs w:val="28"/>
              </w:rPr>
              <w:t xml:space="preserve"> с ЭМ,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содержащие в себе КИМ, напечатанные шрифтом Брайля, специальные тетради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для записи ответов, бланк</w:t>
            </w:r>
            <w:r w:rsidR="00E56EDA">
              <w:rPr>
                <w:rFonts w:ascii="Times New Roman" w:hAnsi="Times New Roman" w:cs="Times New Roman"/>
                <w:sz w:val="28"/>
                <w:szCs w:val="28"/>
              </w:rPr>
              <w:t>и регистрации и бланки ответов (в случае использования);</w:t>
            </w:r>
          </w:p>
          <w:p w:rsidR="00883791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все ЭМ, технология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доставки которых отличается от доставки ЭМ посредством сети «Интернет»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в электронном и зашифрованном виде;</w:t>
            </w:r>
          </w:p>
          <w:p w:rsidR="00883791" w:rsidRDefault="005253DC" w:rsidP="00883791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е) черновики для письма шрифтом Брайля из расчета 10 листов на каждого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участника экзамена;</w:t>
            </w:r>
          </w:p>
          <w:p w:rsidR="00CE38A6" w:rsidRDefault="005253DC" w:rsidP="00CE38A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ж) дополнительные листы для записи ответов по системе Брайля</w:t>
            </w:r>
            <w:r w:rsidR="008837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6EDA" w:rsidRPr="00E56EDA" w:rsidRDefault="00E56EDA" w:rsidP="00E56EDA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spacing w:before="120"/>
              <w:ind w:left="0" w:firstLine="709"/>
              <w:jc w:val="both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  <w:p w:rsidR="005F1BE3" w:rsidRDefault="00883791" w:rsidP="00E56EDA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spacing w:before="12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38A6">
              <w:rPr>
                <w:rFonts w:ascii="Times New Roman" w:hAnsi="Times New Roman" w:cs="Times New Roman"/>
                <w:b/>
                <w:sz w:val="28"/>
                <w:szCs w:val="28"/>
              </w:rPr>
              <w:t>На этапе завершения экзамена в ППЭ</w:t>
            </w:r>
            <w:r w:rsidRPr="00CE38A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ППЭ должен: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а) получить в Штабе ППЭ за специально подготовленным столом, находящимся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в зоне видимости камер видеонаблюдения (при проведении ГИА-9 – если решение о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видеонаблюдении принято </w:t>
            </w:r>
            <w:r w:rsidR="00837A7B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), в присутствии члена(-</w:t>
            </w:r>
            <w:proofErr w:type="spellStart"/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) ГЭК:</w:t>
            </w:r>
          </w:p>
          <w:p w:rsidR="005F1BE3" w:rsidRPr="00837A7B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7A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слепых, поздноослепших, слабовидящих участников экзамена,</w:t>
            </w:r>
            <w:r w:rsidR="005F1BE3" w:rsidRPr="00837A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7A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владеющих шрифтом Брайля:</w:t>
            </w:r>
          </w:p>
          <w:p w:rsidR="005F1BE3" w:rsidRPr="00DC2D1C" w:rsidRDefault="00883791" w:rsidP="003271B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принятия </w:t>
            </w:r>
            <w:r w:rsidR="00837A7B" w:rsidRPr="00DC2D1C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организации работы Комиссии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тифлопереводчиков в РЦОИ: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пакет, в котором находятся конверты ИК, содержащие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специальные тетради для записи ответов, дополнительный(-</w:t>
            </w:r>
            <w:proofErr w:type="spellStart"/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proofErr w:type="spellEnd"/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) лист (листы) для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записи ответов для письма по системе Брайля (при наличии), бланки ответов;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использованными КИМ;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бракованными (с нарушением комплектации и др.) ЭМ;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конвер</w:t>
            </w:r>
            <w:r w:rsidR="003271B6" w:rsidRPr="00DC2D1C">
              <w:rPr>
                <w:rFonts w:ascii="Times New Roman" w:hAnsi="Times New Roman" w:cs="Times New Roman"/>
                <w:sz w:val="28"/>
                <w:szCs w:val="28"/>
              </w:rPr>
              <w:t>т с использованными черновиками;</w:t>
            </w:r>
          </w:p>
          <w:p w:rsidR="005F1BE3" w:rsidRPr="00DC2D1C" w:rsidRDefault="003271B6" w:rsidP="003271B6">
            <w:pPr>
              <w:pStyle w:val="a4"/>
              <w:widowControl w:val="0"/>
              <w:numPr>
                <w:ilvl w:val="0"/>
                <w:numId w:val="25"/>
              </w:numPr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3791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случае принятия </w:t>
            </w:r>
            <w:r w:rsidR="00F62DB9" w:rsidRPr="00DC2D1C">
              <w:rPr>
                <w:rFonts w:ascii="Times New Roman" w:hAnsi="Times New Roman" w:cs="Times New Roman"/>
                <w:sz w:val="28"/>
                <w:szCs w:val="28"/>
              </w:rPr>
              <w:t>Департаментом</w:t>
            </w:r>
            <w:r w:rsidR="00883791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организации работы Комиссии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91" w:rsidRPr="00DC2D1C">
              <w:rPr>
                <w:rFonts w:ascii="Times New Roman" w:hAnsi="Times New Roman" w:cs="Times New Roman"/>
                <w:sz w:val="28"/>
                <w:szCs w:val="28"/>
              </w:rPr>
              <w:t>тифлопереводчиков в аудитории проведения экзамена в ППЭ после окончания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3791" w:rsidRPr="00DC2D1C">
              <w:rPr>
                <w:rFonts w:ascii="Times New Roman" w:hAnsi="Times New Roman" w:cs="Times New Roman"/>
                <w:sz w:val="28"/>
                <w:szCs w:val="28"/>
              </w:rPr>
              <w:t>экзамена: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бланками ответов, ДБО</w:t>
            </w:r>
            <w:r w:rsidR="00F62DB9" w:rsidRPr="00DC2D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1BE3" w:rsidRPr="00DC2D1C" w:rsidRDefault="00883791" w:rsidP="0090745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со специальными тетрадями для записи ответов,</w:t>
            </w:r>
            <w:r w:rsidR="0090745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дополнительным(и) листом (листами) для записи ответов для письма по системе</w:t>
            </w:r>
            <w:r w:rsidR="005F1BE3" w:rsidRPr="00DC2D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Брайля (при наличии);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использованными КИМ;</w:t>
            </w:r>
          </w:p>
          <w:p w:rsidR="005F1BE3" w:rsidRPr="00DC2D1C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бракованными (с нарушением комплектации и др.) ЭМ;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D1C">
              <w:rPr>
                <w:rFonts w:ascii="Times New Roman" w:hAnsi="Times New Roman" w:cs="Times New Roman"/>
                <w:sz w:val="28"/>
                <w:szCs w:val="28"/>
              </w:rPr>
              <w:t>запечатанный конверт с использованными черновиками.</w:t>
            </w:r>
            <w:bookmarkStart w:id="0" w:name="_GoBack"/>
            <w:bookmarkEnd w:id="0"/>
          </w:p>
          <w:p w:rsidR="005F1BE3" w:rsidRPr="0090745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074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слабовидящих участников экзамена: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стандартный пакет с бланками ответов, ДБО стандартного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размера;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пакет А3 с масштабированными до формата А3 бланками ответов,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ДБО;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запечатанный стандартный пакет с использованными КИМ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стандартного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размера;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пакет А3 с использованными масштабированными до формата А3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КИМ;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бракованными (с нарушением комплектации и др.) ЭМ;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конверт с черновиками.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участников экзамена</w:t>
            </w:r>
            <w:r w:rsidR="00CE38A6"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, выполнявших письменную работу </w:t>
            </w:r>
            <w:r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использованием компьютера</w:t>
            </w:r>
            <w:r w:rsidR="00CE38A6"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 w:rsidR="006666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распространяется на проведение</w:t>
            </w:r>
            <w:r w:rsidR="00CE38A6"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КЕГЭ)</w:t>
            </w:r>
            <w:r w:rsidRPr="005F1B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бланками ответов, ДБО;</w:t>
            </w:r>
          </w:p>
          <w:p w:rsidR="005F1BE3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распечатанными с компьютеров ответами участников</w:t>
            </w:r>
            <w:r w:rsidR="005F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экзамена на задания КИМ;</w:t>
            </w:r>
          </w:p>
          <w:p w:rsidR="005F1BE3" w:rsidRPr="008E3F85" w:rsidRDefault="00883791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 xml:space="preserve">запечатанные </w:t>
            </w: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конверты с использованными черновиками;</w:t>
            </w:r>
          </w:p>
          <w:p w:rsidR="003271B6" w:rsidRPr="008E3F85" w:rsidRDefault="003271B6" w:rsidP="003271B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 аудитории для участников ГВЭ в устной форме</w:t>
            </w:r>
            <w:r w:rsidR="008E3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(кроме иностранных языков)</w:t>
            </w:r>
            <w:r w:rsidRPr="008E3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8E3F85" w:rsidRPr="008E3F85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бланками ответов, ДБО;</w:t>
            </w:r>
          </w:p>
          <w:p w:rsidR="008E3F85" w:rsidRPr="008E3F85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запечатанный пакет с КИМ;</w:t>
            </w:r>
          </w:p>
          <w:p w:rsidR="008E3F85" w:rsidRPr="008E3F85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запечатанные конверты с использованными черновиками</w:t>
            </w:r>
          </w:p>
          <w:p w:rsidR="008E3F85" w:rsidRPr="008E3F85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запечатанные конверты с электронными (внешними) носителями с записанными на них файлами, содержащими ответы участников экзаменов.</w:t>
            </w:r>
          </w:p>
          <w:p w:rsidR="008E3F85" w:rsidRPr="008E3F85" w:rsidRDefault="008E3F85" w:rsidP="008E3F85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85">
              <w:rPr>
                <w:rFonts w:ascii="Times New Roman" w:hAnsi="Times New Roman" w:cs="Times New Roman"/>
                <w:sz w:val="28"/>
                <w:szCs w:val="28"/>
              </w:rPr>
              <w:t>На все пакеты и конверты наклеиваются обязательные к заполнению формы ППЭ-11 и ППЭ-11-01 соответственно.</w:t>
            </w:r>
          </w:p>
          <w:p w:rsidR="00570BFB" w:rsidRDefault="00570BFB" w:rsidP="00570BFB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б) передать члену(-</w:t>
            </w:r>
            <w:proofErr w:type="spellStart"/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5F1BE3">
              <w:rPr>
                <w:rFonts w:ascii="Times New Roman" w:hAnsi="Times New Roman" w:cs="Times New Roman"/>
                <w:sz w:val="28"/>
                <w:szCs w:val="28"/>
              </w:rPr>
              <w:t>) ГЭК материалы из специализированных (отдельных)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3791">
              <w:rPr>
                <w:rFonts w:ascii="Times New Roman" w:hAnsi="Times New Roman" w:cs="Times New Roman"/>
                <w:sz w:val="28"/>
                <w:szCs w:val="28"/>
              </w:rPr>
              <w:t>аудиторий отдельно от материалов, полученных из остальных аудиторий ППЭ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71B6" w:rsidRPr="00883791" w:rsidRDefault="003271B6" w:rsidP="005F1BE3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349" w:rsidRPr="00433078" w:rsidRDefault="00D23349">
      <w:pPr>
        <w:pStyle w:val="a6"/>
        <w:ind w:left="0" w:firstLine="709"/>
        <w:rPr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</w:p>
    <w:sectPr w:rsidR="00D23349" w:rsidRPr="00433078" w:rsidSect="00433078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D0" w:rsidRDefault="002556D0" w:rsidP="00A31A73">
      <w:pPr>
        <w:spacing w:after="0" w:line="240" w:lineRule="auto"/>
      </w:pPr>
      <w:r>
        <w:separator/>
      </w:r>
    </w:p>
  </w:endnote>
  <w:endnote w:type="continuationSeparator" w:id="0">
    <w:p w:rsidR="002556D0" w:rsidRDefault="002556D0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D0" w:rsidRDefault="002556D0" w:rsidP="00A31A73">
      <w:pPr>
        <w:spacing w:after="0" w:line="240" w:lineRule="auto"/>
      </w:pPr>
      <w:r>
        <w:separator/>
      </w:r>
    </w:p>
  </w:footnote>
  <w:footnote w:type="continuationSeparator" w:id="0">
    <w:p w:rsidR="002556D0" w:rsidRDefault="002556D0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15C"/>
    <w:multiLevelType w:val="hybridMultilevel"/>
    <w:tmpl w:val="3DE2753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5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6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1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4D685D97"/>
    <w:multiLevelType w:val="hybridMultilevel"/>
    <w:tmpl w:val="7C680F4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0505BC3"/>
    <w:multiLevelType w:val="hybridMultilevel"/>
    <w:tmpl w:val="2E3895B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70061A"/>
    <w:multiLevelType w:val="hybridMultilevel"/>
    <w:tmpl w:val="7C8C698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23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3"/>
  </w:num>
  <w:num w:numId="8">
    <w:abstractNumId w:val="6"/>
  </w:num>
  <w:num w:numId="9">
    <w:abstractNumId w:val="12"/>
  </w:num>
  <w:num w:numId="10">
    <w:abstractNumId w:val="8"/>
  </w:num>
  <w:num w:numId="11">
    <w:abstractNumId w:val="7"/>
  </w:num>
  <w:num w:numId="12">
    <w:abstractNumId w:val="9"/>
  </w:num>
  <w:num w:numId="13">
    <w:abstractNumId w:val="17"/>
  </w:num>
  <w:num w:numId="14">
    <w:abstractNumId w:val="18"/>
  </w:num>
  <w:num w:numId="15">
    <w:abstractNumId w:val="1"/>
  </w:num>
  <w:num w:numId="16">
    <w:abstractNumId w:val="19"/>
  </w:num>
  <w:num w:numId="17">
    <w:abstractNumId w:val="20"/>
  </w:num>
  <w:num w:numId="18">
    <w:abstractNumId w:val="24"/>
  </w:num>
  <w:num w:numId="19">
    <w:abstractNumId w:val="23"/>
  </w:num>
  <w:num w:numId="20">
    <w:abstractNumId w:val="21"/>
  </w:num>
  <w:num w:numId="21">
    <w:abstractNumId w:val="3"/>
  </w:num>
  <w:num w:numId="22">
    <w:abstractNumId w:val="16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5462C"/>
    <w:rsid w:val="00062957"/>
    <w:rsid w:val="00074A5A"/>
    <w:rsid w:val="00082773"/>
    <w:rsid w:val="000872D0"/>
    <w:rsid w:val="00094F31"/>
    <w:rsid w:val="000D3601"/>
    <w:rsid w:val="000F4EBB"/>
    <w:rsid w:val="00113C71"/>
    <w:rsid w:val="00117E6D"/>
    <w:rsid w:val="00134A2A"/>
    <w:rsid w:val="00162E4A"/>
    <w:rsid w:val="00166A11"/>
    <w:rsid w:val="0017763F"/>
    <w:rsid w:val="00194277"/>
    <w:rsid w:val="001A221E"/>
    <w:rsid w:val="001C6AE6"/>
    <w:rsid w:val="001D0D77"/>
    <w:rsid w:val="001D7170"/>
    <w:rsid w:val="001F0E3F"/>
    <w:rsid w:val="00204ACB"/>
    <w:rsid w:val="0022038B"/>
    <w:rsid w:val="00227683"/>
    <w:rsid w:val="00234A51"/>
    <w:rsid w:val="002556D0"/>
    <w:rsid w:val="002726AB"/>
    <w:rsid w:val="0028436C"/>
    <w:rsid w:val="002871D8"/>
    <w:rsid w:val="002A2DE2"/>
    <w:rsid w:val="002B6092"/>
    <w:rsid w:val="003012A1"/>
    <w:rsid w:val="00311261"/>
    <w:rsid w:val="003271B6"/>
    <w:rsid w:val="003569B3"/>
    <w:rsid w:val="00370F6B"/>
    <w:rsid w:val="00381548"/>
    <w:rsid w:val="00381578"/>
    <w:rsid w:val="0039442C"/>
    <w:rsid w:val="003A4F33"/>
    <w:rsid w:val="003D0427"/>
    <w:rsid w:val="003E510E"/>
    <w:rsid w:val="003E6978"/>
    <w:rsid w:val="0040293E"/>
    <w:rsid w:val="00422F8A"/>
    <w:rsid w:val="00433078"/>
    <w:rsid w:val="0044328F"/>
    <w:rsid w:val="004B2F55"/>
    <w:rsid w:val="004C722E"/>
    <w:rsid w:val="00500646"/>
    <w:rsid w:val="00506180"/>
    <w:rsid w:val="00512546"/>
    <w:rsid w:val="00514D33"/>
    <w:rsid w:val="00514E6D"/>
    <w:rsid w:val="005232F1"/>
    <w:rsid w:val="005253DC"/>
    <w:rsid w:val="00527FC8"/>
    <w:rsid w:val="0053343C"/>
    <w:rsid w:val="00551632"/>
    <w:rsid w:val="00551822"/>
    <w:rsid w:val="005676CF"/>
    <w:rsid w:val="005706D7"/>
    <w:rsid w:val="00570BFB"/>
    <w:rsid w:val="00586267"/>
    <w:rsid w:val="005C6B27"/>
    <w:rsid w:val="005E2561"/>
    <w:rsid w:val="005E37AF"/>
    <w:rsid w:val="005E4D69"/>
    <w:rsid w:val="005F1BE3"/>
    <w:rsid w:val="00613320"/>
    <w:rsid w:val="006243C2"/>
    <w:rsid w:val="0063359E"/>
    <w:rsid w:val="006348B2"/>
    <w:rsid w:val="0063682E"/>
    <w:rsid w:val="00650755"/>
    <w:rsid w:val="00652A11"/>
    <w:rsid w:val="00653CB6"/>
    <w:rsid w:val="0066660D"/>
    <w:rsid w:val="00671D2B"/>
    <w:rsid w:val="00682EB7"/>
    <w:rsid w:val="00686876"/>
    <w:rsid w:val="00692D7A"/>
    <w:rsid w:val="00696910"/>
    <w:rsid w:val="006A6C9E"/>
    <w:rsid w:val="006B170F"/>
    <w:rsid w:val="006C0F18"/>
    <w:rsid w:val="006C7B34"/>
    <w:rsid w:val="006D0C12"/>
    <w:rsid w:val="006F1164"/>
    <w:rsid w:val="0073147D"/>
    <w:rsid w:val="00744CCC"/>
    <w:rsid w:val="007454E9"/>
    <w:rsid w:val="00754B28"/>
    <w:rsid w:val="00760C45"/>
    <w:rsid w:val="00771D48"/>
    <w:rsid w:val="0077449F"/>
    <w:rsid w:val="007A5AE7"/>
    <w:rsid w:val="007B502F"/>
    <w:rsid w:val="007B73F8"/>
    <w:rsid w:val="007C50DA"/>
    <w:rsid w:val="007C5CE7"/>
    <w:rsid w:val="007E73CF"/>
    <w:rsid w:val="0082504F"/>
    <w:rsid w:val="00836E02"/>
    <w:rsid w:val="00837A7B"/>
    <w:rsid w:val="0084058A"/>
    <w:rsid w:val="008539F8"/>
    <w:rsid w:val="00856DB0"/>
    <w:rsid w:val="00877509"/>
    <w:rsid w:val="00883791"/>
    <w:rsid w:val="008B7FFB"/>
    <w:rsid w:val="008D21B3"/>
    <w:rsid w:val="008E2911"/>
    <w:rsid w:val="008E3F85"/>
    <w:rsid w:val="008F5A97"/>
    <w:rsid w:val="00902554"/>
    <w:rsid w:val="00907453"/>
    <w:rsid w:val="009204AB"/>
    <w:rsid w:val="0093149E"/>
    <w:rsid w:val="0095146B"/>
    <w:rsid w:val="009718EF"/>
    <w:rsid w:val="00972CD3"/>
    <w:rsid w:val="00A110B7"/>
    <w:rsid w:val="00A31A73"/>
    <w:rsid w:val="00A54BD2"/>
    <w:rsid w:val="00A56B9F"/>
    <w:rsid w:val="00A61B35"/>
    <w:rsid w:val="00A87A2F"/>
    <w:rsid w:val="00AB6CD8"/>
    <w:rsid w:val="00AE134F"/>
    <w:rsid w:val="00AE2413"/>
    <w:rsid w:val="00AE3DF9"/>
    <w:rsid w:val="00B17114"/>
    <w:rsid w:val="00B35C5F"/>
    <w:rsid w:val="00B4163E"/>
    <w:rsid w:val="00B564C0"/>
    <w:rsid w:val="00B64AB9"/>
    <w:rsid w:val="00B72909"/>
    <w:rsid w:val="00B945B7"/>
    <w:rsid w:val="00BA6214"/>
    <w:rsid w:val="00BA6944"/>
    <w:rsid w:val="00BB7899"/>
    <w:rsid w:val="00BC62D1"/>
    <w:rsid w:val="00C15661"/>
    <w:rsid w:val="00C62D41"/>
    <w:rsid w:val="00C70BC0"/>
    <w:rsid w:val="00C75B38"/>
    <w:rsid w:val="00CB1CE6"/>
    <w:rsid w:val="00CC019A"/>
    <w:rsid w:val="00CD15E1"/>
    <w:rsid w:val="00CD42CC"/>
    <w:rsid w:val="00CE38A6"/>
    <w:rsid w:val="00CE4611"/>
    <w:rsid w:val="00CF4B9D"/>
    <w:rsid w:val="00D06B2A"/>
    <w:rsid w:val="00D1457F"/>
    <w:rsid w:val="00D23349"/>
    <w:rsid w:val="00D31195"/>
    <w:rsid w:val="00D36DE7"/>
    <w:rsid w:val="00D516BB"/>
    <w:rsid w:val="00D56DAE"/>
    <w:rsid w:val="00D65D6A"/>
    <w:rsid w:val="00D850B7"/>
    <w:rsid w:val="00DC2D1C"/>
    <w:rsid w:val="00DC2E0F"/>
    <w:rsid w:val="00DE49AA"/>
    <w:rsid w:val="00DF1C49"/>
    <w:rsid w:val="00E56372"/>
    <w:rsid w:val="00E56EDA"/>
    <w:rsid w:val="00E73E26"/>
    <w:rsid w:val="00E77101"/>
    <w:rsid w:val="00E80C88"/>
    <w:rsid w:val="00E83F93"/>
    <w:rsid w:val="00E90285"/>
    <w:rsid w:val="00EA3DCF"/>
    <w:rsid w:val="00EA3E51"/>
    <w:rsid w:val="00EE02DD"/>
    <w:rsid w:val="00F243DC"/>
    <w:rsid w:val="00F6003F"/>
    <w:rsid w:val="00F62DB9"/>
    <w:rsid w:val="00F73767"/>
    <w:rsid w:val="00F80600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DC2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C2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192</cp:revision>
  <cp:lastPrinted>2024-04-19T13:00:00Z</cp:lastPrinted>
  <dcterms:created xsi:type="dcterms:W3CDTF">2024-03-01T11:54:00Z</dcterms:created>
  <dcterms:modified xsi:type="dcterms:W3CDTF">2024-04-19T13:00:00Z</dcterms:modified>
</cp:coreProperties>
</file>