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1EF" w:rsidRDefault="00F331EF" w:rsidP="00F331EF">
      <w:pPr>
        <w:jc w:val="right"/>
        <w:rPr>
          <w:rFonts w:ascii="Times New Roman" w:hAnsi="Times New Roman" w:cs="Times New Roman"/>
          <w:b/>
          <w:sz w:val="28"/>
          <w:szCs w:val="28"/>
        </w:rPr>
      </w:pPr>
      <w:bookmarkStart w:id="0" w:name="_GoBack"/>
      <w:bookmarkEnd w:id="0"/>
      <w:r w:rsidRPr="00F331EF">
        <w:rPr>
          <w:rFonts w:ascii="Times New Roman" w:hAnsi="Times New Roman" w:cs="Times New Roman"/>
          <w:b/>
          <w:sz w:val="28"/>
          <w:szCs w:val="28"/>
        </w:rPr>
        <w:t xml:space="preserve">Приложение № </w:t>
      </w:r>
      <w:r w:rsidR="00E773B4">
        <w:rPr>
          <w:rFonts w:ascii="Times New Roman" w:hAnsi="Times New Roman" w:cs="Times New Roman"/>
          <w:b/>
          <w:sz w:val="28"/>
          <w:szCs w:val="28"/>
        </w:rPr>
        <w:t>2</w:t>
      </w:r>
    </w:p>
    <w:p w:rsidR="00F331EF" w:rsidRDefault="00F331EF" w:rsidP="00F331EF">
      <w:pPr>
        <w:spacing w:after="0"/>
        <w:jc w:val="center"/>
        <w:rPr>
          <w:rFonts w:ascii="Times New Roman" w:hAnsi="Times New Roman" w:cs="Times New Roman"/>
          <w:b/>
          <w:i/>
          <w:sz w:val="28"/>
          <w:szCs w:val="28"/>
        </w:rPr>
      </w:pPr>
      <w:r w:rsidRPr="00F331EF">
        <w:rPr>
          <w:rFonts w:ascii="Times New Roman" w:hAnsi="Times New Roman" w:cs="Times New Roman"/>
          <w:b/>
          <w:i/>
          <w:sz w:val="28"/>
          <w:szCs w:val="28"/>
        </w:rPr>
        <w:t xml:space="preserve">Извлечения из текста </w:t>
      </w:r>
    </w:p>
    <w:p w:rsidR="00ED5ADE" w:rsidRPr="00ED5ADE" w:rsidRDefault="00ED5ADE" w:rsidP="00ED5ADE">
      <w:pPr>
        <w:spacing w:after="0"/>
        <w:jc w:val="center"/>
        <w:rPr>
          <w:rFonts w:ascii="Times New Roman" w:hAnsi="Times New Roman" w:cs="Times New Roman"/>
          <w:b/>
          <w:i/>
          <w:sz w:val="28"/>
          <w:szCs w:val="28"/>
        </w:rPr>
      </w:pPr>
      <w:r w:rsidRPr="00ED5ADE">
        <w:rPr>
          <w:rFonts w:ascii="Times New Roman" w:hAnsi="Times New Roman" w:cs="Times New Roman"/>
          <w:b/>
          <w:i/>
          <w:sz w:val="28"/>
          <w:szCs w:val="28"/>
        </w:rPr>
        <w:t xml:space="preserve">Федерального конституционного закона от 26 февраля 1997 г. </w:t>
      </w:r>
      <w:r w:rsidR="006F286D">
        <w:rPr>
          <w:rFonts w:ascii="Times New Roman" w:hAnsi="Times New Roman" w:cs="Times New Roman"/>
          <w:b/>
          <w:i/>
          <w:sz w:val="28"/>
          <w:szCs w:val="28"/>
        </w:rPr>
        <w:t>№</w:t>
      </w:r>
      <w:r w:rsidRPr="00ED5ADE">
        <w:rPr>
          <w:rFonts w:ascii="Times New Roman" w:hAnsi="Times New Roman" w:cs="Times New Roman"/>
          <w:b/>
          <w:i/>
          <w:sz w:val="28"/>
          <w:szCs w:val="28"/>
        </w:rPr>
        <w:t xml:space="preserve"> 1-ФКЗ</w:t>
      </w:r>
    </w:p>
    <w:p w:rsidR="00ED5ADE" w:rsidRPr="00ED5ADE" w:rsidRDefault="00ED5ADE" w:rsidP="00ED5ADE">
      <w:pPr>
        <w:spacing w:after="0"/>
        <w:jc w:val="center"/>
        <w:rPr>
          <w:rFonts w:ascii="Times New Roman" w:hAnsi="Times New Roman" w:cs="Times New Roman"/>
          <w:b/>
          <w:i/>
          <w:sz w:val="28"/>
          <w:szCs w:val="28"/>
        </w:rPr>
      </w:pPr>
      <w:r w:rsidRPr="00ED5ADE">
        <w:rPr>
          <w:rFonts w:ascii="Times New Roman" w:hAnsi="Times New Roman" w:cs="Times New Roman"/>
          <w:b/>
          <w:i/>
          <w:sz w:val="28"/>
          <w:szCs w:val="28"/>
        </w:rPr>
        <w:t xml:space="preserve">«Об Уполномоченном по правам человека в Российской Федерации» </w:t>
      </w:r>
    </w:p>
    <w:p w:rsidR="00ED5ADE" w:rsidRPr="00ED5ADE" w:rsidRDefault="006F286D" w:rsidP="00ED5ADE">
      <w:pPr>
        <w:spacing w:after="0"/>
        <w:jc w:val="center"/>
        <w:rPr>
          <w:rFonts w:ascii="Times New Roman" w:hAnsi="Times New Roman" w:cs="Times New Roman"/>
          <w:b/>
          <w:i/>
          <w:sz w:val="28"/>
          <w:szCs w:val="28"/>
        </w:rPr>
      </w:pPr>
      <w:r w:rsidRPr="00ED5ADE">
        <w:rPr>
          <w:rFonts w:ascii="Times New Roman" w:hAnsi="Times New Roman" w:cs="Times New Roman"/>
          <w:b/>
          <w:i/>
          <w:sz w:val="28"/>
          <w:szCs w:val="28"/>
        </w:rPr>
        <w:t xml:space="preserve">и </w:t>
      </w:r>
      <w:r w:rsidR="00ED5ADE" w:rsidRPr="00ED5ADE">
        <w:rPr>
          <w:rFonts w:ascii="Times New Roman" w:hAnsi="Times New Roman" w:cs="Times New Roman"/>
          <w:b/>
          <w:i/>
          <w:sz w:val="28"/>
          <w:szCs w:val="28"/>
        </w:rPr>
        <w:t xml:space="preserve">Федерального закона от 18 марта 2020 г. </w:t>
      </w:r>
      <w:r>
        <w:rPr>
          <w:rFonts w:ascii="Times New Roman" w:hAnsi="Times New Roman" w:cs="Times New Roman"/>
          <w:b/>
          <w:i/>
          <w:sz w:val="28"/>
          <w:szCs w:val="28"/>
        </w:rPr>
        <w:t>№</w:t>
      </w:r>
      <w:r w:rsidR="00ED5ADE" w:rsidRPr="00ED5ADE">
        <w:rPr>
          <w:rFonts w:ascii="Times New Roman" w:hAnsi="Times New Roman" w:cs="Times New Roman"/>
          <w:b/>
          <w:i/>
          <w:sz w:val="28"/>
          <w:szCs w:val="28"/>
        </w:rPr>
        <w:t xml:space="preserve"> 48-ФЗ</w:t>
      </w:r>
    </w:p>
    <w:p w:rsidR="00ED5ADE" w:rsidRPr="00ED5ADE" w:rsidRDefault="00ED5ADE" w:rsidP="00ED5ADE">
      <w:pPr>
        <w:spacing w:after="0"/>
        <w:jc w:val="center"/>
        <w:rPr>
          <w:rFonts w:ascii="Times New Roman" w:hAnsi="Times New Roman" w:cs="Times New Roman"/>
          <w:b/>
          <w:i/>
          <w:sz w:val="28"/>
          <w:szCs w:val="28"/>
        </w:rPr>
      </w:pPr>
      <w:r w:rsidRPr="00ED5ADE">
        <w:rPr>
          <w:rFonts w:ascii="Times New Roman" w:hAnsi="Times New Roman" w:cs="Times New Roman"/>
          <w:b/>
          <w:i/>
          <w:sz w:val="28"/>
          <w:szCs w:val="28"/>
        </w:rPr>
        <w:t xml:space="preserve">«Об уполномоченных по правам человека в субъектах </w:t>
      </w:r>
    </w:p>
    <w:p w:rsidR="00E11078" w:rsidRDefault="00ED5ADE" w:rsidP="00ED5ADE">
      <w:pPr>
        <w:spacing w:after="0"/>
        <w:jc w:val="center"/>
        <w:rPr>
          <w:rFonts w:ascii="Times New Roman" w:hAnsi="Times New Roman" w:cs="Times New Roman"/>
          <w:b/>
          <w:i/>
          <w:sz w:val="28"/>
          <w:szCs w:val="28"/>
        </w:rPr>
      </w:pPr>
      <w:r w:rsidRPr="00ED5ADE">
        <w:rPr>
          <w:rFonts w:ascii="Times New Roman" w:hAnsi="Times New Roman" w:cs="Times New Roman"/>
          <w:b/>
          <w:i/>
          <w:sz w:val="28"/>
          <w:szCs w:val="28"/>
        </w:rPr>
        <w:t>Российской Федерации»</w:t>
      </w:r>
    </w:p>
    <w:p w:rsidR="00ED5ADE" w:rsidRPr="001D5B63" w:rsidRDefault="00ED5ADE" w:rsidP="00ED5ADE">
      <w:pPr>
        <w:spacing w:after="0"/>
        <w:jc w:val="center"/>
        <w:rPr>
          <w:rFonts w:ascii="Times New Roman" w:hAnsi="Times New Roman" w:cs="Times New Roman"/>
          <w:sz w:val="28"/>
          <w:szCs w:val="28"/>
        </w:rPr>
      </w:pPr>
      <w:r>
        <w:rPr>
          <w:rFonts w:ascii="Times New Roman" w:hAnsi="Times New Roman" w:cs="Times New Roman"/>
          <w:i/>
          <w:sz w:val="28"/>
          <w:szCs w:val="28"/>
        </w:rPr>
        <w:t>(найти сходство и различия в нормах)</w:t>
      </w:r>
    </w:p>
    <w:p w:rsidR="00B407C1" w:rsidRDefault="00B407C1" w:rsidP="00ED5ADE">
      <w:pPr>
        <w:spacing w:after="0"/>
        <w:jc w:val="center"/>
        <w:rPr>
          <w:rFonts w:ascii="Times New Roman" w:hAnsi="Times New Roman" w:cs="Times New Roman"/>
          <w:i/>
          <w:sz w:val="28"/>
          <w:szCs w:val="28"/>
        </w:rPr>
      </w:pPr>
    </w:p>
    <w:tbl>
      <w:tblPr>
        <w:tblStyle w:val="a3"/>
        <w:tblW w:w="10490" w:type="dxa"/>
        <w:tblInd w:w="-714" w:type="dxa"/>
        <w:tblLook w:val="04A0" w:firstRow="1" w:lastRow="0" w:firstColumn="1" w:lastColumn="0" w:noHBand="0" w:noVBand="1"/>
      </w:tblPr>
      <w:tblGrid>
        <w:gridCol w:w="5386"/>
        <w:gridCol w:w="5104"/>
      </w:tblGrid>
      <w:tr w:rsidR="00B407C1" w:rsidTr="000E7343">
        <w:tc>
          <w:tcPr>
            <w:tcW w:w="5386" w:type="dxa"/>
          </w:tcPr>
          <w:p w:rsidR="006F286D" w:rsidRDefault="00CA0AD6" w:rsidP="006F286D">
            <w:pPr>
              <w:jc w:val="center"/>
              <w:rPr>
                <w:rFonts w:ascii="Times New Roman" w:hAnsi="Times New Roman" w:cs="Times New Roman"/>
                <w:b/>
                <w:spacing w:val="-6"/>
                <w:sz w:val="27"/>
                <w:szCs w:val="27"/>
              </w:rPr>
            </w:pPr>
            <w:r w:rsidRPr="00CA0AD6">
              <w:rPr>
                <w:rFonts w:ascii="Times New Roman" w:hAnsi="Times New Roman" w:cs="Times New Roman"/>
                <w:b/>
                <w:spacing w:val="-6"/>
                <w:sz w:val="27"/>
                <w:szCs w:val="27"/>
              </w:rPr>
              <w:t>Статьи</w:t>
            </w:r>
          </w:p>
          <w:p w:rsidR="006F286D" w:rsidRDefault="00B407C1" w:rsidP="006F286D">
            <w:pPr>
              <w:jc w:val="center"/>
              <w:rPr>
                <w:rFonts w:ascii="Times New Roman" w:hAnsi="Times New Roman" w:cs="Times New Roman"/>
                <w:b/>
                <w:spacing w:val="-6"/>
                <w:sz w:val="27"/>
                <w:szCs w:val="27"/>
              </w:rPr>
            </w:pPr>
            <w:r w:rsidRPr="00CA0AD6">
              <w:rPr>
                <w:rFonts w:ascii="Times New Roman" w:hAnsi="Times New Roman" w:cs="Times New Roman"/>
                <w:b/>
                <w:spacing w:val="-6"/>
                <w:sz w:val="27"/>
                <w:szCs w:val="27"/>
              </w:rPr>
              <w:t>Федерального конституционного закона</w:t>
            </w:r>
          </w:p>
          <w:p w:rsidR="00B407C1" w:rsidRPr="00CA0AD6" w:rsidRDefault="00B407C1" w:rsidP="006F286D">
            <w:pPr>
              <w:jc w:val="center"/>
              <w:rPr>
                <w:rFonts w:ascii="Times New Roman" w:hAnsi="Times New Roman" w:cs="Times New Roman"/>
                <w:spacing w:val="-6"/>
                <w:sz w:val="27"/>
                <w:szCs w:val="27"/>
              </w:rPr>
            </w:pPr>
            <w:r w:rsidRPr="00CA0AD6">
              <w:rPr>
                <w:rFonts w:ascii="Times New Roman" w:hAnsi="Times New Roman" w:cs="Times New Roman"/>
                <w:b/>
                <w:spacing w:val="-6"/>
                <w:sz w:val="27"/>
                <w:szCs w:val="27"/>
              </w:rPr>
              <w:t>от 26</w:t>
            </w:r>
            <w:r w:rsidR="00CA0AD6" w:rsidRPr="00CA0AD6">
              <w:rPr>
                <w:rFonts w:ascii="Times New Roman" w:hAnsi="Times New Roman" w:cs="Times New Roman"/>
                <w:b/>
                <w:spacing w:val="-6"/>
                <w:sz w:val="27"/>
                <w:szCs w:val="27"/>
              </w:rPr>
              <w:t> </w:t>
            </w:r>
            <w:r w:rsidRPr="00CA0AD6">
              <w:rPr>
                <w:rFonts w:ascii="Times New Roman" w:hAnsi="Times New Roman" w:cs="Times New Roman"/>
                <w:b/>
                <w:spacing w:val="-6"/>
                <w:sz w:val="27"/>
                <w:szCs w:val="27"/>
              </w:rPr>
              <w:t xml:space="preserve">февраля 1997 г. </w:t>
            </w:r>
            <w:r w:rsidR="00CA0AD6" w:rsidRPr="00CA0AD6">
              <w:rPr>
                <w:rFonts w:ascii="Times New Roman" w:hAnsi="Times New Roman" w:cs="Times New Roman"/>
                <w:b/>
                <w:spacing w:val="-6"/>
                <w:sz w:val="27"/>
                <w:szCs w:val="27"/>
              </w:rPr>
              <w:t>№</w:t>
            </w:r>
            <w:r w:rsidRPr="00CA0AD6">
              <w:rPr>
                <w:rFonts w:ascii="Times New Roman" w:hAnsi="Times New Roman" w:cs="Times New Roman"/>
                <w:b/>
                <w:spacing w:val="-6"/>
                <w:sz w:val="27"/>
                <w:szCs w:val="27"/>
              </w:rPr>
              <w:t xml:space="preserve"> 1-ФКЗ</w:t>
            </w:r>
          </w:p>
        </w:tc>
        <w:tc>
          <w:tcPr>
            <w:tcW w:w="5104" w:type="dxa"/>
          </w:tcPr>
          <w:p w:rsidR="006F286D" w:rsidRDefault="00CA0AD6" w:rsidP="006F286D">
            <w:pPr>
              <w:jc w:val="center"/>
              <w:rPr>
                <w:rFonts w:ascii="Times New Roman" w:hAnsi="Times New Roman" w:cs="Times New Roman"/>
                <w:b/>
                <w:sz w:val="28"/>
                <w:szCs w:val="28"/>
              </w:rPr>
            </w:pPr>
            <w:r>
              <w:rPr>
                <w:rFonts w:ascii="Times New Roman" w:hAnsi="Times New Roman" w:cs="Times New Roman"/>
                <w:b/>
                <w:sz w:val="28"/>
                <w:szCs w:val="28"/>
              </w:rPr>
              <w:t>Статьи</w:t>
            </w:r>
          </w:p>
          <w:p w:rsidR="006F286D" w:rsidRDefault="00B407C1" w:rsidP="006F286D">
            <w:pPr>
              <w:jc w:val="center"/>
              <w:rPr>
                <w:rFonts w:ascii="Times New Roman" w:hAnsi="Times New Roman" w:cs="Times New Roman"/>
                <w:b/>
                <w:sz w:val="28"/>
                <w:szCs w:val="28"/>
              </w:rPr>
            </w:pPr>
            <w:r w:rsidRPr="00B407C1">
              <w:rPr>
                <w:rFonts w:ascii="Times New Roman" w:hAnsi="Times New Roman" w:cs="Times New Roman"/>
                <w:b/>
                <w:sz w:val="28"/>
                <w:szCs w:val="28"/>
              </w:rPr>
              <w:t>Федерального закона</w:t>
            </w:r>
          </w:p>
          <w:p w:rsidR="00B407C1" w:rsidRPr="00B407C1" w:rsidRDefault="00B407C1" w:rsidP="006F286D">
            <w:pPr>
              <w:jc w:val="center"/>
              <w:rPr>
                <w:rFonts w:ascii="Times New Roman" w:hAnsi="Times New Roman" w:cs="Times New Roman"/>
                <w:sz w:val="28"/>
                <w:szCs w:val="28"/>
              </w:rPr>
            </w:pPr>
            <w:r w:rsidRPr="00B407C1">
              <w:rPr>
                <w:rFonts w:ascii="Times New Roman" w:hAnsi="Times New Roman" w:cs="Times New Roman"/>
                <w:b/>
                <w:sz w:val="28"/>
                <w:szCs w:val="28"/>
              </w:rPr>
              <w:t>от 18</w:t>
            </w:r>
            <w:r w:rsidR="00CA0AD6">
              <w:rPr>
                <w:rFonts w:ascii="Times New Roman" w:hAnsi="Times New Roman" w:cs="Times New Roman"/>
                <w:b/>
                <w:sz w:val="28"/>
                <w:szCs w:val="28"/>
              </w:rPr>
              <w:t> </w:t>
            </w:r>
            <w:r w:rsidRPr="00B407C1">
              <w:rPr>
                <w:rFonts w:ascii="Times New Roman" w:hAnsi="Times New Roman" w:cs="Times New Roman"/>
                <w:b/>
                <w:sz w:val="28"/>
                <w:szCs w:val="28"/>
              </w:rPr>
              <w:t xml:space="preserve">марта 2020 г. </w:t>
            </w:r>
            <w:r w:rsidR="00CA0AD6">
              <w:rPr>
                <w:rFonts w:ascii="Times New Roman" w:hAnsi="Times New Roman" w:cs="Times New Roman"/>
                <w:b/>
                <w:sz w:val="28"/>
                <w:szCs w:val="28"/>
              </w:rPr>
              <w:t>№</w:t>
            </w:r>
            <w:r w:rsidRPr="00B407C1">
              <w:rPr>
                <w:rFonts w:ascii="Times New Roman" w:hAnsi="Times New Roman" w:cs="Times New Roman"/>
                <w:b/>
                <w:sz w:val="28"/>
                <w:szCs w:val="28"/>
              </w:rPr>
              <w:t xml:space="preserve"> 48-ФЗ</w:t>
            </w:r>
          </w:p>
        </w:tc>
      </w:tr>
      <w:tr w:rsidR="00B407C1" w:rsidTr="000E7343">
        <w:tc>
          <w:tcPr>
            <w:tcW w:w="5386" w:type="dxa"/>
          </w:tcPr>
          <w:p w:rsidR="00346010" w:rsidRPr="00346010" w:rsidRDefault="00346010" w:rsidP="00346010">
            <w:pPr>
              <w:jc w:val="both"/>
              <w:rPr>
                <w:rFonts w:ascii="Times New Roman" w:hAnsi="Times New Roman" w:cs="Times New Roman"/>
                <w:b/>
                <w:bCs/>
                <w:sz w:val="24"/>
                <w:szCs w:val="24"/>
              </w:rPr>
            </w:pPr>
            <w:r w:rsidRPr="00346010">
              <w:rPr>
                <w:rFonts w:ascii="Times New Roman" w:hAnsi="Times New Roman" w:cs="Times New Roman"/>
                <w:b/>
                <w:bCs/>
                <w:sz w:val="24"/>
                <w:szCs w:val="24"/>
              </w:rPr>
              <w:t>Статья 1</w:t>
            </w:r>
          </w:p>
          <w:p w:rsidR="00346010" w:rsidRPr="00346010" w:rsidRDefault="00346010" w:rsidP="00346010">
            <w:pPr>
              <w:jc w:val="both"/>
              <w:rPr>
                <w:rFonts w:ascii="Times New Roman" w:hAnsi="Times New Roman" w:cs="Times New Roman"/>
                <w:sz w:val="24"/>
                <w:szCs w:val="24"/>
              </w:rPr>
            </w:pPr>
            <w:r w:rsidRPr="00346010">
              <w:rPr>
                <w:rFonts w:ascii="Times New Roman" w:hAnsi="Times New Roman" w:cs="Times New Roman"/>
                <w:sz w:val="24"/>
                <w:szCs w:val="24"/>
              </w:rPr>
              <w:t xml:space="preserve">1. Должность Уполномоченного по правам человека в Российской Федерации (далее - Уполномоченный) учреждается в соответствии с </w:t>
            </w:r>
            <w:hyperlink r:id="rId6" w:history="1">
              <w:r w:rsidRPr="00346010">
                <w:rPr>
                  <w:rStyle w:val="a4"/>
                  <w:rFonts w:ascii="Times New Roman" w:hAnsi="Times New Roman" w:cs="Times New Roman"/>
                  <w:color w:val="auto"/>
                  <w:sz w:val="24"/>
                  <w:szCs w:val="24"/>
                  <w:u w:val="none"/>
                </w:rPr>
                <w:t>Конституцией</w:t>
              </w:r>
            </w:hyperlink>
            <w:r w:rsidRPr="00346010">
              <w:rPr>
                <w:rFonts w:ascii="Times New Roman" w:hAnsi="Times New Roman" w:cs="Times New Roman"/>
                <w:sz w:val="24"/>
                <w:szCs w:val="24"/>
              </w:rPr>
              <w:t xml:space="preserve"> Российской Федерации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w:t>
            </w:r>
          </w:p>
          <w:p w:rsidR="00346010" w:rsidRPr="00346010" w:rsidRDefault="00346010" w:rsidP="00346010">
            <w:pPr>
              <w:jc w:val="both"/>
              <w:rPr>
                <w:rFonts w:ascii="Times New Roman" w:hAnsi="Times New Roman" w:cs="Times New Roman"/>
                <w:sz w:val="24"/>
                <w:szCs w:val="24"/>
              </w:rPr>
            </w:pPr>
            <w:r w:rsidRPr="00346010">
              <w:rPr>
                <w:rFonts w:ascii="Times New Roman" w:hAnsi="Times New Roman" w:cs="Times New Roman"/>
                <w:sz w:val="24"/>
                <w:szCs w:val="24"/>
              </w:rPr>
              <w:t>2. Уполномоченный назначается на должность и освобождается от должности Государственной Думой Федерального Собрания Российской Федерации.</w:t>
            </w:r>
          </w:p>
          <w:p w:rsidR="00346010" w:rsidRPr="00346010" w:rsidRDefault="00346010" w:rsidP="00346010">
            <w:pPr>
              <w:jc w:val="both"/>
              <w:rPr>
                <w:rFonts w:ascii="Times New Roman" w:hAnsi="Times New Roman" w:cs="Times New Roman"/>
                <w:sz w:val="24"/>
                <w:szCs w:val="24"/>
              </w:rPr>
            </w:pPr>
            <w:r w:rsidRPr="00346010">
              <w:rPr>
                <w:rFonts w:ascii="Times New Roman" w:hAnsi="Times New Roman" w:cs="Times New Roman"/>
                <w:sz w:val="24"/>
                <w:szCs w:val="24"/>
              </w:rPr>
              <w:t>3. Средствами, указанными в настоящем Федеральном конституционном законе, Уполномоченный способствует восстановлению нарушенных прав, совершенствованию законодательства Российской Федерации о правах человека и гражданина и приведению его в соответствие с общепризнанными принципами и нормами международного права, развитию международного сотрудничества в области прав человека, правовому просвещению по вопросам прав и свобод человека, форм и методов их защиты.</w:t>
            </w:r>
          </w:p>
          <w:p w:rsidR="00B407C1" w:rsidRPr="00346010" w:rsidRDefault="00B407C1" w:rsidP="00B407C1">
            <w:pPr>
              <w:jc w:val="both"/>
              <w:rPr>
                <w:rFonts w:ascii="Times New Roman" w:hAnsi="Times New Roman" w:cs="Times New Roman"/>
                <w:sz w:val="24"/>
                <w:szCs w:val="24"/>
              </w:rPr>
            </w:pPr>
          </w:p>
        </w:tc>
        <w:tc>
          <w:tcPr>
            <w:tcW w:w="5104" w:type="dxa"/>
          </w:tcPr>
          <w:p w:rsidR="00386026" w:rsidRPr="00386026" w:rsidRDefault="00386026" w:rsidP="00386026">
            <w:pPr>
              <w:jc w:val="both"/>
              <w:rPr>
                <w:rFonts w:ascii="Times New Roman" w:hAnsi="Times New Roman" w:cs="Times New Roman"/>
                <w:b/>
                <w:bCs/>
                <w:sz w:val="24"/>
                <w:szCs w:val="24"/>
              </w:rPr>
            </w:pPr>
            <w:r w:rsidRPr="00386026">
              <w:rPr>
                <w:rFonts w:ascii="Times New Roman" w:hAnsi="Times New Roman" w:cs="Times New Roman"/>
                <w:b/>
                <w:bCs/>
                <w:sz w:val="24"/>
                <w:szCs w:val="24"/>
              </w:rPr>
              <w:t>Статья 1</w:t>
            </w:r>
            <w:r>
              <w:rPr>
                <w:rFonts w:ascii="Times New Roman" w:hAnsi="Times New Roman" w:cs="Times New Roman"/>
                <w:b/>
                <w:bCs/>
                <w:sz w:val="24"/>
                <w:szCs w:val="24"/>
              </w:rPr>
              <w:t xml:space="preserve"> Общие положения</w:t>
            </w:r>
          </w:p>
          <w:p w:rsidR="00386026" w:rsidRPr="00386026" w:rsidRDefault="00386026" w:rsidP="00386026">
            <w:pPr>
              <w:jc w:val="both"/>
              <w:rPr>
                <w:rFonts w:ascii="Times New Roman" w:hAnsi="Times New Roman" w:cs="Times New Roman"/>
                <w:sz w:val="24"/>
                <w:szCs w:val="24"/>
              </w:rPr>
            </w:pPr>
            <w:r w:rsidRPr="00386026">
              <w:rPr>
                <w:rFonts w:ascii="Times New Roman" w:hAnsi="Times New Roman" w:cs="Times New Roman"/>
                <w:sz w:val="24"/>
                <w:szCs w:val="24"/>
              </w:rPr>
              <w:t>1. Должность уполномоченного по правам человека в субъекте Российской Федерации может учреждаться в целях обеспечения дополнительных гарантий государственной защиты прав и свобод человека и гражданина на территории соответствующего субъекта Российской Федерации.</w:t>
            </w:r>
          </w:p>
          <w:p w:rsidR="00386026" w:rsidRPr="00386026" w:rsidRDefault="00386026" w:rsidP="00386026">
            <w:pPr>
              <w:jc w:val="both"/>
              <w:rPr>
                <w:rFonts w:ascii="Times New Roman" w:hAnsi="Times New Roman" w:cs="Times New Roman"/>
                <w:sz w:val="24"/>
                <w:szCs w:val="24"/>
              </w:rPr>
            </w:pPr>
            <w:r w:rsidRPr="00386026">
              <w:rPr>
                <w:rFonts w:ascii="Times New Roman" w:hAnsi="Times New Roman" w:cs="Times New Roman"/>
                <w:sz w:val="24"/>
                <w:szCs w:val="24"/>
              </w:rPr>
              <w:t>2. Должность уполномоченного по правам человека в субъекте Российской Федерации является государственной должностью субъекта Российской Федерации.</w:t>
            </w:r>
          </w:p>
          <w:p w:rsidR="00386026" w:rsidRPr="00386026" w:rsidRDefault="00386026" w:rsidP="00386026">
            <w:pPr>
              <w:jc w:val="both"/>
              <w:rPr>
                <w:rFonts w:ascii="Times New Roman" w:hAnsi="Times New Roman" w:cs="Times New Roman"/>
                <w:sz w:val="24"/>
                <w:szCs w:val="24"/>
              </w:rPr>
            </w:pPr>
            <w:r w:rsidRPr="00386026">
              <w:rPr>
                <w:rFonts w:ascii="Times New Roman" w:hAnsi="Times New Roman" w:cs="Times New Roman"/>
                <w:sz w:val="24"/>
                <w:szCs w:val="24"/>
              </w:rPr>
              <w:t>3. Деятельность уполномоченного по правам человека в субъекте Российской Федерации дополняет существующие средства защиты прав и свобод человека и гражданина, не отменяет и не влечет пересмотра компетенции государственных органов, обеспечивающих защиту и восстановление нарушенных прав и свобод.</w:t>
            </w:r>
          </w:p>
          <w:p w:rsidR="00386026" w:rsidRPr="00386026" w:rsidRDefault="00386026" w:rsidP="00386026">
            <w:pPr>
              <w:jc w:val="both"/>
              <w:rPr>
                <w:rFonts w:ascii="Times New Roman" w:hAnsi="Times New Roman" w:cs="Times New Roman"/>
                <w:sz w:val="24"/>
                <w:szCs w:val="24"/>
              </w:rPr>
            </w:pPr>
            <w:r w:rsidRPr="00386026">
              <w:rPr>
                <w:rFonts w:ascii="Times New Roman" w:hAnsi="Times New Roman" w:cs="Times New Roman"/>
                <w:sz w:val="24"/>
                <w:szCs w:val="24"/>
              </w:rPr>
              <w:t>4. Средствами, указанными в настоящем Федеральном законе, законах субъекта Российской Федерации, уполномоченный по правам человека в субъекте Российской Федерации способствует восстановлению нарушенных прав и свобод человека и гражданина, совершенствованию законодательства субъекта Российской Федерации, муниципальных нормативных правовых актов в части защиты прав и свобод человека и гражданина, правовому просвещению в области соблюдения прав и свобод человека и гражданина, форм и методов их защиты, а также развитию международного сотрудничества в области прав человека.</w:t>
            </w:r>
          </w:p>
          <w:p w:rsidR="00B407C1" w:rsidRPr="00346010" w:rsidRDefault="00B407C1" w:rsidP="00B407C1">
            <w:pPr>
              <w:jc w:val="both"/>
              <w:rPr>
                <w:rFonts w:ascii="Times New Roman" w:hAnsi="Times New Roman" w:cs="Times New Roman"/>
                <w:sz w:val="24"/>
                <w:szCs w:val="24"/>
              </w:rPr>
            </w:pPr>
          </w:p>
        </w:tc>
      </w:tr>
      <w:tr w:rsidR="00B407C1" w:rsidTr="000E7343">
        <w:tc>
          <w:tcPr>
            <w:tcW w:w="5386" w:type="dxa"/>
          </w:tcPr>
          <w:p w:rsidR="000E7343" w:rsidRPr="000E7343" w:rsidRDefault="000E7343" w:rsidP="000E7343">
            <w:pPr>
              <w:jc w:val="both"/>
              <w:rPr>
                <w:rFonts w:ascii="Times New Roman" w:hAnsi="Times New Roman" w:cs="Times New Roman"/>
                <w:b/>
                <w:bCs/>
                <w:sz w:val="24"/>
                <w:szCs w:val="24"/>
              </w:rPr>
            </w:pPr>
            <w:r w:rsidRPr="000E7343">
              <w:rPr>
                <w:rFonts w:ascii="Times New Roman" w:hAnsi="Times New Roman" w:cs="Times New Roman"/>
                <w:b/>
                <w:bCs/>
                <w:sz w:val="24"/>
                <w:szCs w:val="24"/>
              </w:rPr>
              <w:lastRenderedPageBreak/>
              <w:t>Статья 2</w:t>
            </w:r>
          </w:p>
          <w:p w:rsidR="000E7343" w:rsidRPr="000E7343" w:rsidRDefault="000E7343" w:rsidP="000E7343">
            <w:pPr>
              <w:jc w:val="both"/>
              <w:rPr>
                <w:rFonts w:ascii="Times New Roman" w:hAnsi="Times New Roman" w:cs="Times New Roman"/>
                <w:sz w:val="24"/>
                <w:szCs w:val="24"/>
              </w:rPr>
            </w:pPr>
            <w:r w:rsidRPr="000E7343">
              <w:rPr>
                <w:rFonts w:ascii="Times New Roman" w:hAnsi="Times New Roman" w:cs="Times New Roman"/>
                <w:sz w:val="24"/>
                <w:szCs w:val="24"/>
              </w:rPr>
              <w:t>1. Уполномоченный при осуществлении своих полномочий независим и неподотчетен каким-либо государственным органам и должностным лицам.</w:t>
            </w:r>
          </w:p>
          <w:p w:rsidR="000E7343" w:rsidRPr="000E7343" w:rsidRDefault="000E7343" w:rsidP="000E7343">
            <w:pPr>
              <w:jc w:val="both"/>
              <w:rPr>
                <w:rFonts w:ascii="Times New Roman" w:hAnsi="Times New Roman" w:cs="Times New Roman"/>
                <w:sz w:val="24"/>
                <w:szCs w:val="24"/>
              </w:rPr>
            </w:pPr>
            <w:r w:rsidRPr="000E7343">
              <w:rPr>
                <w:rFonts w:ascii="Times New Roman" w:hAnsi="Times New Roman" w:cs="Times New Roman"/>
                <w:sz w:val="24"/>
                <w:szCs w:val="24"/>
              </w:rPr>
              <w:t xml:space="preserve">2. В своей деятельности Уполномоченный руководствуется </w:t>
            </w:r>
            <w:hyperlink r:id="rId7" w:history="1">
              <w:r w:rsidRPr="000E7343">
                <w:rPr>
                  <w:rStyle w:val="a4"/>
                  <w:rFonts w:ascii="Times New Roman" w:hAnsi="Times New Roman" w:cs="Times New Roman"/>
                  <w:color w:val="auto"/>
                  <w:sz w:val="24"/>
                  <w:szCs w:val="24"/>
                  <w:u w:val="none"/>
                </w:rPr>
                <w:t>Конституцией</w:t>
              </w:r>
            </w:hyperlink>
            <w:r w:rsidRPr="000E7343">
              <w:rPr>
                <w:rFonts w:ascii="Times New Roman" w:hAnsi="Times New Roman" w:cs="Times New Roman"/>
                <w:sz w:val="24"/>
                <w:szCs w:val="24"/>
              </w:rPr>
              <w:t xml:space="preserve"> Российской Федерации, настоящим Федеральным конституционным законом, законодательством Российской Федерации, а также общепризнанными принципами и нормами международного права, международными договорами Российской Федерации.</w:t>
            </w:r>
          </w:p>
          <w:p w:rsidR="00B407C1" w:rsidRPr="00346010" w:rsidRDefault="00B407C1" w:rsidP="00B407C1">
            <w:pPr>
              <w:jc w:val="both"/>
              <w:rPr>
                <w:rFonts w:ascii="Times New Roman" w:hAnsi="Times New Roman" w:cs="Times New Roman"/>
                <w:sz w:val="24"/>
                <w:szCs w:val="24"/>
              </w:rPr>
            </w:pPr>
          </w:p>
        </w:tc>
        <w:tc>
          <w:tcPr>
            <w:tcW w:w="5104" w:type="dxa"/>
          </w:tcPr>
          <w:p w:rsidR="000E7343" w:rsidRPr="000E7343" w:rsidRDefault="000E7343" w:rsidP="000E7343">
            <w:pPr>
              <w:jc w:val="both"/>
              <w:rPr>
                <w:rFonts w:ascii="Times New Roman" w:hAnsi="Times New Roman" w:cs="Times New Roman"/>
                <w:b/>
                <w:bCs/>
                <w:sz w:val="24"/>
                <w:szCs w:val="24"/>
              </w:rPr>
            </w:pPr>
            <w:r w:rsidRPr="000E7343">
              <w:rPr>
                <w:rFonts w:ascii="Times New Roman" w:hAnsi="Times New Roman" w:cs="Times New Roman"/>
                <w:b/>
                <w:bCs/>
                <w:sz w:val="24"/>
                <w:szCs w:val="24"/>
              </w:rPr>
              <w:t>Статья 3. Принципы деятельности уполномоченного по правам человека в субъекте Российской Федерации</w:t>
            </w:r>
          </w:p>
          <w:p w:rsidR="000E7343" w:rsidRPr="000E7343" w:rsidRDefault="000E7343" w:rsidP="000E7343">
            <w:pPr>
              <w:jc w:val="both"/>
              <w:rPr>
                <w:rFonts w:ascii="Times New Roman" w:hAnsi="Times New Roman" w:cs="Times New Roman"/>
                <w:sz w:val="24"/>
                <w:szCs w:val="24"/>
              </w:rPr>
            </w:pPr>
            <w:r w:rsidRPr="000E7343">
              <w:rPr>
                <w:rFonts w:ascii="Times New Roman" w:hAnsi="Times New Roman" w:cs="Times New Roman"/>
                <w:sz w:val="24"/>
                <w:szCs w:val="24"/>
              </w:rPr>
              <w:t>1. Деятельность уполномоченного по правам человека в субъекте Российской Федерации основывается на принципах справедливости, гуманности, законности, гласности, беспристрастности.</w:t>
            </w:r>
          </w:p>
          <w:p w:rsidR="000E7343" w:rsidRPr="000E7343" w:rsidRDefault="000E7343" w:rsidP="000E7343">
            <w:pPr>
              <w:jc w:val="both"/>
              <w:rPr>
                <w:rFonts w:ascii="Times New Roman" w:hAnsi="Times New Roman" w:cs="Times New Roman"/>
                <w:sz w:val="24"/>
                <w:szCs w:val="24"/>
              </w:rPr>
            </w:pPr>
            <w:r w:rsidRPr="000E7343">
              <w:rPr>
                <w:rFonts w:ascii="Times New Roman" w:hAnsi="Times New Roman" w:cs="Times New Roman"/>
                <w:sz w:val="24"/>
                <w:szCs w:val="24"/>
              </w:rPr>
              <w:t>2. Уполномоченный по правам человека в субъекте Российской Федерации при осуществлении своих полномочий независим от каких-либо государственных органов и должностных лиц, а также неподотчетен им.</w:t>
            </w:r>
          </w:p>
          <w:p w:rsidR="00B407C1" w:rsidRPr="00346010" w:rsidRDefault="00B407C1" w:rsidP="00B407C1">
            <w:pPr>
              <w:jc w:val="both"/>
              <w:rPr>
                <w:rFonts w:ascii="Times New Roman" w:hAnsi="Times New Roman" w:cs="Times New Roman"/>
                <w:sz w:val="24"/>
                <w:szCs w:val="24"/>
              </w:rPr>
            </w:pPr>
          </w:p>
        </w:tc>
      </w:tr>
      <w:tr w:rsidR="00B407C1" w:rsidTr="000E7343">
        <w:tc>
          <w:tcPr>
            <w:tcW w:w="5386" w:type="dxa"/>
          </w:tcPr>
          <w:p w:rsidR="004531E9" w:rsidRPr="004531E9" w:rsidRDefault="004531E9" w:rsidP="004531E9">
            <w:pPr>
              <w:jc w:val="both"/>
              <w:rPr>
                <w:rFonts w:ascii="Times New Roman" w:hAnsi="Times New Roman" w:cs="Times New Roman"/>
                <w:b/>
                <w:bCs/>
                <w:sz w:val="24"/>
                <w:szCs w:val="24"/>
              </w:rPr>
            </w:pPr>
            <w:r w:rsidRPr="004531E9">
              <w:rPr>
                <w:rFonts w:ascii="Times New Roman" w:hAnsi="Times New Roman" w:cs="Times New Roman"/>
                <w:b/>
                <w:bCs/>
                <w:sz w:val="24"/>
                <w:szCs w:val="24"/>
              </w:rPr>
              <w:t>Статья 3</w:t>
            </w:r>
          </w:p>
          <w:p w:rsidR="00B407C1" w:rsidRDefault="004531E9" w:rsidP="004531E9">
            <w:pPr>
              <w:jc w:val="both"/>
              <w:rPr>
                <w:rFonts w:ascii="Times New Roman" w:hAnsi="Times New Roman" w:cs="Times New Roman"/>
                <w:sz w:val="28"/>
                <w:szCs w:val="28"/>
              </w:rPr>
            </w:pPr>
            <w:r w:rsidRPr="004531E9">
              <w:rPr>
                <w:rFonts w:ascii="Times New Roman" w:hAnsi="Times New Roman" w:cs="Times New Roman"/>
                <w:sz w:val="24"/>
                <w:szCs w:val="24"/>
              </w:rPr>
              <w:t>Деятельность Уполномоченного дополняет существующие средства защиты прав и свобод граждан, не отменяет и не влечет пересмотра компетенции государственных органов, обеспечивающих защиту и восстановление нарушенных прав и свобод.</w:t>
            </w:r>
          </w:p>
        </w:tc>
        <w:tc>
          <w:tcPr>
            <w:tcW w:w="5104" w:type="dxa"/>
          </w:tcPr>
          <w:p w:rsidR="004531E9" w:rsidRPr="004531E9" w:rsidRDefault="004531E9" w:rsidP="004531E9">
            <w:pPr>
              <w:jc w:val="both"/>
              <w:rPr>
                <w:rFonts w:ascii="Times New Roman" w:hAnsi="Times New Roman" w:cs="Times New Roman"/>
                <w:b/>
                <w:bCs/>
                <w:sz w:val="24"/>
                <w:szCs w:val="24"/>
              </w:rPr>
            </w:pPr>
            <w:r w:rsidRPr="004531E9">
              <w:rPr>
                <w:rFonts w:ascii="Times New Roman" w:hAnsi="Times New Roman" w:cs="Times New Roman"/>
                <w:b/>
                <w:bCs/>
                <w:sz w:val="24"/>
                <w:szCs w:val="24"/>
              </w:rPr>
              <w:t>Статья 1 Общие положения</w:t>
            </w:r>
          </w:p>
          <w:p w:rsidR="00B407C1" w:rsidRDefault="004531E9" w:rsidP="004531E9">
            <w:pPr>
              <w:jc w:val="both"/>
              <w:rPr>
                <w:rFonts w:ascii="Times New Roman" w:hAnsi="Times New Roman" w:cs="Times New Roman"/>
                <w:sz w:val="28"/>
                <w:szCs w:val="28"/>
              </w:rPr>
            </w:pPr>
            <w:r w:rsidRPr="004531E9">
              <w:rPr>
                <w:rFonts w:ascii="Times New Roman" w:hAnsi="Times New Roman" w:cs="Times New Roman"/>
                <w:sz w:val="24"/>
                <w:szCs w:val="24"/>
              </w:rPr>
              <w:t>3. Деятельность уполномоченного по правам человека в субъекте Российской Федерации дополняет существующие средства защиты прав и свобод человека и гражданина, не отменяет и не влечет пересмотра компетенции государственных органов, обеспечивающих защиту и восстановление нарушенных прав и свобод.</w:t>
            </w:r>
          </w:p>
        </w:tc>
      </w:tr>
      <w:tr w:rsidR="00B407C1" w:rsidTr="000E7343">
        <w:tc>
          <w:tcPr>
            <w:tcW w:w="5386" w:type="dxa"/>
          </w:tcPr>
          <w:p w:rsidR="00182F34" w:rsidRPr="00182F34" w:rsidRDefault="00182F34" w:rsidP="00182F34">
            <w:pPr>
              <w:jc w:val="both"/>
              <w:rPr>
                <w:rFonts w:ascii="Times New Roman" w:hAnsi="Times New Roman" w:cs="Times New Roman"/>
                <w:b/>
                <w:bCs/>
                <w:sz w:val="24"/>
                <w:szCs w:val="24"/>
              </w:rPr>
            </w:pPr>
            <w:r w:rsidRPr="00182F34">
              <w:rPr>
                <w:rFonts w:ascii="Times New Roman" w:hAnsi="Times New Roman" w:cs="Times New Roman"/>
                <w:b/>
                <w:bCs/>
                <w:sz w:val="24"/>
                <w:szCs w:val="24"/>
              </w:rPr>
              <w:t>Статья 4</w:t>
            </w:r>
          </w:p>
          <w:p w:rsidR="00B407C1" w:rsidRDefault="00182F34" w:rsidP="00182F34">
            <w:pPr>
              <w:jc w:val="both"/>
              <w:rPr>
                <w:rFonts w:ascii="Times New Roman" w:hAnsi="Times New Roman" w:cs="Times New Roman"/>
                <w:sz w:val="28"/>
                <w:szCs w:val="28"/>
              </w:rPr>
            </w:pPr>
            <w:r w:rsidRPr="00182F34">
              <w:rPr>
                <w:rFonts w:ascii="Times New Roman" w:hAnsi="Times New Roman" w:cs="Times New Roman"/>
                <w:sz w:val="24"/>
                <w:szCs w:val="24"/>
              </w:rPr>
              <w:t xml:space="preserve">Введение режима </w:t>
            </w:r>
            <w:hyperlink r:id="rId8" w:history="1">
              <w:r w:rsidRPr="00182F34">
                <w:rPr>
                  <w:rStyle w:val="a4"/>
                  <w:rFonts w:ascii="Times New Roman" w:hAnsi="Times New Roman" w:cs="Times New Roman"/>
                  <w:color w:val="auto"/>
                  <w:sz w:val="24"/>
                  <w:szCs w:val="24"/>
                  <w:u w:val="none"/>
                </w:rPr>
                <w:t>чрезвычайного</w:t>
              </w:r>
            </w:hyperlink>
            <w:r w:rsidRPr="00182F34">
              <w:rPr>
                <w:rFonts w:ascii="Times New Roman" w:hAnsi="Times New Roman" w:cs="Times New Roman"/>
                <w:sz w:val="24"/>
                <w:szCs w:val="24"/>
              </w:rPr>
              <w:t xml:space="preserve"> или </w:t>
            </w:r>
            <w:hyperlink r:id="rId9" w:history="1">
              <w:r w:rsidRPr="00182F34">
                <w:rPr>
                  <w:rStyle w:val="a4"/>
                  <w:rFonts w:ascii="Times New Roman" w:hAnsi="Times New Roman" w:cs="Times New Roman"/>
                  <w:color w:val="auto"/>
                  <w:sz w:val="24"/>
                  <w:szCs w:val="24"/>
                  <w:u w:val="none"/>
                </w:rPr>
                <w:t>военного</w:t>
              </w:r>
            </w:hyperlink>
            <w:r w:rsidRPr="00182F34">
              <w:rPr>
                <w:rFonts w:ascii="Times New Roman" w:hAnsi="Times New Roman" w:cs="Times New Roman"/>
                <w:sz w:val="24"/>
                <w:szCs w:val="24"/>
              </w:rPr>
              <w:t xml:space="preserve"> положения на всей территории Российской Федерации либо на ее части не п</w:t>
            </w:r>
            <w:r>
              <w:rPr>
                <w:rFonts w:ascii="Times New Roman" w:hAnsi="Times New Roman" w:cs="Times New Roman"/>
                <w:sz w:val="24"/>
                <w:szCs w:val="24"/>
              </w:rPr>
              <w:t>рекращает и не приостанавливает </w:t>
            </w:r>
            <w:r w:rsidRPr="00182F34">
              <w:rPr>
                <w:rFonts w:ascii="Times New Roman" w:hAnsi="Times New Roman" w:cs="Times New Roman"/>
                <w:sz w:val="24"/>
                <w:szCs w:val="24"/>
              </w:rPr>
              <w:t>деятельности Уполномоченного и не влечет ограничения его компетенции.</w:t>
            </w:r>
          </w:p>
        </w:tc>
        <w:tc>
          <w:tcPr>
            <w:tcW w:w="5104" w:type="dxa"/>
          </w:tcPr>
          <w:p w:rsidR="00B407C1" w:rsidRPr="00BE53AD" w:rsidRDefault="0087291D" w:rsidP="00B407C1">
            <w:pPr>
              <w:jc w:val="both"/>
              <w:rPr>
                <w:rFonts w:ascii="Times New Roman" w:hAnsi="Times New Roman" w:cs="Times New Roman"/>
                <w:b/>
                <w:sz w:val="24"/>
                <w:szCs w:val="24"/>
              </w:rPr>
            </w:pPr>
            <w:r w:rsidRPr="00BE53AD">
              <w:rPr>
                <w:rFonts w:ascii="Times New Roman" w:hAnsi="Times New Roman" w:cs="Times New Roman"/>
                <w:b/>
                <w:sz w:val="24"/>
                <w:szCs w:val="24"/>
              </w:rPr>
              <w:t>Статья отсутствует</w:t>
            </w:r>
          </w:p>
        </w:tc>
      </w:tr>
      <w:tr w:rsidR="00B407C1" w:rsidTr="000E7343">
        <w:tc>
          <w:tcPr>
            <w:tcW w:w="5386" w:type="dxa"/>
          </w:tcPr>
          <w:p w:rsidR="008B505C" w:rsidRPr="008B505C" w:rsidRDefault="008B505C" w:rsidP="008B505C">
            <w:pPr>
              <w:jc w:val="both"/>
              <w:rPr>
                <w:rFonts w:ascii="Times New Roman" w:hAnsi="Times New Roman" w:cs="Times New Roman"/>
                <w:b/>
                <w:bCs/>
                <w:sz w:val="24"/>
                <w:szCs w:val="24"/>
              </w:rPr>
            </w:pPr>
            <w:r w:rsidRPr="008B505C">
              <w:rPr>
                <w:rFonts w:ascii="Times New Roman" w:hAnsi="Times New Roman" w:cs="Times New Roman"/>
                <w:b/>
                <w:bCs/>
                <w:sz w:val="24"/>
                <w:szCs w:val="24"/>
              </w:rPr>
              <w:t>Статья 6</w:t>
            </w:r>
          </w:p>
          <w:p w:rsidR="00B407C1" w:rsidRDefault="008B505C" w:rsidP="008B505C">
            <w:pPr>
              <w:jc w:val="both"/>
              <w:rPr>
                <w:rFonts w:ascii="Times New Roman" w:hAnsi="Times New Roman" w:cs="Times New Roman"/>
                <w:sz w:val="28"/>
                <w:szCs w:val="28"/>
              </w:rPr>
            </w:pPr>
            <w:r w:rsidRPr="008B505C">
              <w:rPr>
                <w:rFonts w:ascii="Times New Roman" w:hAnsi="Times New Roman" w:cs="Times New Roman"/>
                <w:sz w:val="24"/>
                <w:szCs w:val="24"/>
              </w:rPr>
              <w:t xml:space="preserve">Уполномоченным может быть гражданин Российской Федерации </w:t>
            </w:r>
            <w:r w:rsidRPr="001027EF">
              <w:rPr>
                <w:rFonts w:ascii="Times New Roman" w:hAnsi="Times New Roman" w:cs="Times New Roman"/>
                <w:b/>
                <w:sz w:val="24"/>
                <w:szCs w:val="24"/>
              </w:rPr>
              <w:t>не моложе 35 лет</w:t>
            </w:r>
            <w:r w:rsidRPr="008B505C">
              <w:rPr>
                <w:rFonts w:ascii="Times New Roman" w:hAnsi="Times New Roman" w:cs="Times New Roman"/>
                <w:sz w:val="24"/>
                <w:szCs w:val="24"/>
              </w:rPr>
              <w:t>, постоянно проживающий в Российской Федерации, имеющий познания в области прав и свобод человека и гражданина, опыт их защиты.</w:t>
            </w:r>
          </w:p>
        </w:tc>
        <w:tc>
          <w:tcPr>
            <w:tcW w:w="5104" w:type="dxa"/>
          </w:tcPr>
          <w:p w:rsidR="001027EF" w:rsidRPr="001027EF" w:rsidRDefault="001027EF" w:rsidP="001027EF">
            <w:pPr>
              <w:jc w:val="both"/>
              <w:rPr>
                <w:rFonts w:ascii="Times New Roman" w:hAnsi="Times New Roman" w:cs="Times New Roman"/>
                <w:b/>
                <w:bCs/>
                <w:sz w:val="24"/>
                <w:szCs w:val="24"/>
              </w:rPr>
            </w:pPr>
            <w:r w:rsidRPr="001027EF">
              <w:rPr>
                <w:rFonts w:ascii="Times New Roman" w:hAnsi="Times New Roman" w:cs="Times New Roman"/>
                <w:b/>
                <w:bCs/>
                <w:sz w:val="24"/>
                <w:szCs w:val="24"/>
              </w:rPr>
              <w:t>Статья 4. Требования, предъявляемые к кандидату на должность уполномоченного по правам человека в субъекте Российской Федерации</w:t>
            </w:r>
          </w:p>
          <w:p w:rsidR="00B407C1" w:rsidRDefault="001027EF" w:rsidP="001027EF">
            <w:pPr>
              <w:jc w:val="both"/>
              <w:rPr>
                <w:rFonts w:ascii="Times New Roman" w:hAnsi="Times New Roman" w:cs="Times New Roman"/>
                <w:sz w:val="28"/>
                <w:szCs w:val="28"/>
              </w:rPr>
            </w:pPr>
            <w:r w:rsidRPr="001027EF">
              <w:rPr>
                <w:rFonts w:ascii="Times New Roman" w:hAnsi="Times New Roman" w:cs="Times New Roman"/>
                <w:sz w:val="24"/>
                <w:szCs w:val="24"/>
              </w:rPr>
              <w:t xml:space="preserve">1. На должность уполномоченного по правам человека в субъекте Российской Федерации может быть назначен гражданин Российской Федерации, </w:t>
            </w:r>
            <w:r w:rsidRPr="001027EF">
              <w:rPr>
                <w:rFonts w:ascii="Times New Roman" w:hAnsi="Times New Roman" w:cs="Times New Roman"/>
                <w:b/>
                <w:sz w:val="24"/>
                <w:szCs w:val="24"/>
              </w:rPr>
              <w:t>достигший возраста 30 лет</w:t>
            </w:r>
            <w:r w:rsidRPr="001027EF">
              <w:rPr>
                <w:rFonts w:ascii="Times New Roman" w:hAnsi="Times New Roman" w:cs="Times New Roman"/>
                <w:sz w:val="24"/>
                <w:szCs w:val="24"/>
              </w:rPr>
              <w:t>, постоянно проживающий в Российской Федерации, обладающий безупречной репутацией, имеющий высшее образование, а также познания в области прав и свобод человека и гражданина, опыт их защиты</w:t>
            </w:r>
            <w:r w:rsidRPr="001027EF">
              <w:rPr>
                <w:rFonts w:ascii="Times New Roman" w:hAnsi="Times New Roman" w:cs="Times New Roman"/>
                <w:sz w:val="28"/>
                <w:szCs w:val="28"/>
              </w:rPr>
              <w:t>.</w:t>
            </w:r>
          </w:p>
          <w:p w:rsidR="00427CC5" w:rsidRDefault="00427CC5" w:rsidP="00427CC5">
            <w:pPr>
              <w:jc w:val="both"/>
              <w:rPr>
                <w:rFonts w:ascii="Times New Roman" w:hAnsi="Times New Roman" w:cs="Times New Roman"/>
                <w:sz w:val="24"/>
                <w:szCs w:val="24"/>
              </w:rPr>
            </w:pPr>
            <w:r w:rsidRPr="00427CC5">
              <w:rPr>
                <w:rFonts w:ascii="Times New Roman" w:hAnsi="Times New Roman" w:cs="Times New Roman"/>
                <w:sz w:val="24"/>
                <w:szCs w:val="24"/>
              </w:rPr>
              <w:t>2. Законом субъекта Российской Федерации установленный настоящим Федеральным законом минимальный возраст для кандидата на должность уполномоченного по правам человека в субъекте Российской Федерации может быть увеличен, но не более чем на пять лет.</w:t>
            </w:r>
          </w:p>
          <w:p w:rsidR="00682134" w:rsidRDefault="00682134" w:rsidP="00427CC5">
            <w:pPr>
              <w:jc w:val="both"/>
              <w:rPr>
                <w:rFonts w:ascii="Times New Roman" w:hAnsi="Times New Roman" w:cs="Times New Roman"/>
                <w:sz w:val="28"/>
                <w:szCs w:val="28"/>
              </w:rPr>
            </w:pPr>
          </w:p>
        </w:tc>
      </w:tr>
      <w:tr w:rsidR="00B407C1" w:rsidTr="000E7343">
        <w:tc>
          <w:tcPr>
            <w:tcW w:w="5386" w:type="dxa"/>
          </w:tcPr>
          <w:p w:rsidR="004E3F82" w:rsidRPr="00784C32" w:rsidRDefault="004E3F82" w:rsidP="004E3F82">
            <w:pPr>
              <w:jc w:val="both"/>
              <w:rPr>
                <w:rFonts w:ascii="Times New Roman" w:hAnsi="Times New Roman" w:cs="Times New Roman"/>
                <w:b/>
                <w:bCs/>
                <w:sz w:val="24"/>
                <w:szCs w:val="24"/>
              </w:rPr>
            </w:pPr>
            <w:r w:rsidRPr="00784C32">
              <w:rPr>
                <w:rFonts w:ascii="Times New Roman" w:hAnsi="Times New Roman" w:cs="Times New Roman"/>
                <w:b/>
                <w:bCs/>
                <w:sz w:val="24"/>
                <w:szCs w:val="24"/>
              </w:rPr>
              <w:lastRenderedPageBreak/>
              <w:t>Статья 11</w:t>
            </w:r>
          </w:p>
          <w:p w:rsidR="004E3F82" w:rsidRPr="004E3F82" w:rsidRDefault="004E3F82" w:rsidP="004E3F82">
            <w:pPr>
              <w:jc w:val="both"/>
              <w:rPr>
                <w:rFonts w:ascii="Times New Roman" w:hAnsi="Times New Roman" w:cs="Times New Roman"/>
                <w:sz w:val="24"/>
                <w:szCs w:val="24"/>
              </w:rPr>
            </w:pPr>
            <w:r w:rsidRPr="004E3F82">
              <w:rPr>
                <w:rFonts w:ascii="Times New Roman" w:hAnsi="Times New Roman" w:cs="Times New Roman"/>
                <w:sz w:val="24"/>
                <w:szCs w:val="24"/>
              </w:rPr>
              <w:t>1. Уполномоченный не может являться депутатом Государственной Думы, членом Совета Федерации или депутатом законодательного (представительного) органа субъекта Российской Федерации, находиться на государственной службе, заниматься другой оплачиваемой или неоплачиваемой деятельностью, за исключением преподавательской, научной либо иной творческой деятельности.</w:t>
            </w:r>
          </w:p>
          <w:p w:rsidR="004E3F82" w:rsidRPr="004E3F82" w:rsidRDefault="00784C32" w:rsidP="004E3F82">
            <w:pPr>
              <w:jc w:val="both"/>
              <w:rPr>
                <w:rFonts w:ascii="Times New Roman" w:hAnsi="Times New Roman" w:cs="Times New Roman"/>
                <w:sz w:val="24"/>
                <w:szCs w:val="24"/>
              </w:rPr>
            </w:pPr>
            <w:r>
              <w:rPr>
                <w:rFonts w:ascii="Times New Roman" w:hAnsi="Times New Roman" w:cs="Times New Roman"/>
                <w:sz w:val="24"/>
                <w:szCs w:val="24"/>
              </w:rPr>
              <w:t>1.1. </w:t>
            </w:r>
            <w:r w:rsidR="004E3F82" w:rsidRPr="004E3F82">
              <w:rPr>
                <w:rFonts w:ascii="Times New Roman" w:hAnsi="Times New Roman" w:cs="Times New Roman"/>
                <w:sz w:val="24"/>
                <w:szCs w:val="24"/>
              </w:rPr>
              <w:t>Уполномоченный не может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4E3F82" w:rsidRPr="004E3F82" w:rsidRDefault="004E3F82" w:rsidP="004E3F82">
            <w:pPr>
              <w:jc w:val="both"/>
              <w:rPr>
                <w:rFonts w:ascii="Times New Roman" w:hAnsi="Times New Roman" w:cs="Times New Roman"/>
                <w:sz w:val="24"/>
                <w:szCs w:val="24"/>
              </w:rPr>
            </w:pPr>
            <w:r w:rsidRPr="004E3F82">
              <w:rPr>
                <w:rFonts w:ascii="Times New Roman" w:hAnsi="Times New Roman" w:cs="Times New Roman"/>
                <w:sz w:val="24"/>
                <w:szCs w:val="24"/>
              </w:rPr>
              <w:t>1.2. Уполномоченному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4E3F82" w:rsidRPr="004E3F82" w:rsidRDefault="00784C32" w:rsidP="004E3F82">
            <w:pPr>
              <w:jc w:val="both"/>
              <w:rPr>
                <w:rFonts w:ascii="Times New Roman" w:hAnsi="Times New Roman" w:cs="Times New Roman"/>
                <w:sz w:val="24"/>
                <w:szCs w:val="24"/>
              </w:rPr>
            </w:pPr>
            <w:r>
              <w:rPr>
                <w:rFonts w:ascii="Times New Roman" w:hAnsi="Times New Roman" w:cs="Times New Roman"/>
                <w:sz w:val="24"/>
                <w:szCs w:val="24"/>
              </w:rPr>
              <w:t>2. </w:t>
            </w:r>
            <w:r w:rsidR="004E3F82" w:rsidRPr="004E3F82">
              <w:rPr>
                <w:rFonts w:ascii="Times New Roman" w:hAnsi="Times New Roman" w:cs="Times New Roman"/>
                <w:sz w:val="24"/>
                <w:szCs w:val="24"/>
              </w:rPr>
              <w:t>Уполномоченный не вправе заниматься политической деятельностью, быть членом политической партии или иного общественного объединения, преследующего политические цели.</w:t>
            </w:r>
          </w:p>
          <w:p w:rsidR="00B407C1" w:rsidRDefault="00784C32" w:rsidP="00784C32">
            <w:pPr>
              <w:jc w:val="both"/>
              <w:rPr>
                <w:rFonts w:ascii="Times New Roman" w:hAnsi="Times New Roman" w:cs="Times New Roman"/>
                <w:sz w:val="28"/>
                <w:szCs w:val="28"/>
              </w:rPr>
            </w:pPr>
            <w:r>
              <w:rPr>
                <w:rFonts w:ascii="Times New Roman" w:hAnsi="Times New Roman" w:cs="Times New Roman"/>
                <w:sz w:val="24"/>
                <w:szCs w:val="24"/>
              </w:rPr>
              <w:t>3. </w:t>
            </w:r>
            <w:r w:rsidR="004E3F82" w:rsidRPr="004E3F82">
              <w:rPr>
                <w:rFonts w:ascii="Times New Roman" w:hAnsi="Times New Roman" w:cs="Times New Roman"/>
                <w:sz w:val="24"/>
                <w:szCs w:val="24"/>
              </w:rPr>
              <w:t xml:space="preserve">Уполномоченный обязан прекратить деятельность, несовместимую с его статусом, не позднее 14 дней со дня вступления в должность. В случае, если в течение указанного срока Уполномоченный не выполнит установленные требования, его полномочия </w:t>
            </w:r>
            <w:r w:rsidRPr="004E3F82">
              <w:rPr>
                <w:rFonts w:ascii="Times New Roman" w:hAnsi="Times New Roman" w:cs="Times New Roman"/>
                <w:sz w:val="24"/>
                <w:szCs w:val="24"/>
              </w:rPr>
              <w:t>прекращаются,</w:t>
            </w:r>
            <w:r w:rsidR="004E3F82" w:rsidRPr="004E3F82">
              <w:rPr>
                <w:rFonts w:ascii="Times New Roman" w:hAnsi="Times New Roman" w:cs="Times New Roman"/>
                <w:sz w:val="24"/>
                <w:szCs w:val="24"/>
              </w:rPr>
              <w:t xml:space="preserve"> и Государственная Дума назначает нового Уполномоченного.</w:t>
            </w:r>
          </w:p>
        </w:tc>
        <w:tc>
          <w:tcPr>
            <w:tcW w:w="5104" w:type="dxa"/>
          </w:tcPr>
          <w:p w:rsidR="004E3F82" w:rsidRPr="004E3F82" w:rsidRDefault="004E3F82" w:rsidP="004E3F82">
            <w:pPr>
              <w:jc w:val="both"/>
              <w:rPr>
                <w:rFonts w:ascii="Times New Roman" w:hAnsi="Times New Roman" w:cs="Times New Roman"/>
                <w:b/>
                <w:bCs/>
                <w:sz w:val="24"/>
                <w:szCs w:val="24"/>
              </w:rPr>
            </w:pPr>
            <w:r w:rsidRPr="004E3F82">
              <w:rPr>
                <w:rFonts w:ascii="Times New Roman" w:hAnsi="Times New Roman" w:cs="Times New Roman"/>
                <w:b/>
                <w:bCs/>
                <w:sz w:val="24"/>
                <w:szCs w:val="24"/>
              </w:rPr>
              <w:t>Статья 4. Требования, предъявляемые к кандидату на должность уполномоченного по правам человека в субъекте Российской Федерации</w:t>
            </w:r>
          </w:p>
          <w:p w:rsidR="00B407C1" w:rsidRDefault="004E3F82" w:rsidP="004E3F82">
            <w:pPr>
              <w:jc w:val="both"/>
              <w:rPr>
                <w:rFonts w:ascii="Times New Roman" w:hAnsi="Times New Roman" w:cs="Times New Roman"/>
                <w:sz w:val="24"/>
                <w:szCs w:val="24"/>
              </w:rPr>
            </w:pPr>
            <w:r w:rsidRPr="004E3F82">
              <w:rPr>
                <w:rFonts w:ascii="Times New Roman" w:hAnsi="Times New Roman" w:cs="Times New Roman"/>
                <w:sz w:val="24"/>
                <w:szCs w:val="24"/>
              </w:rPr>
              <w:t>3. Кандидат на должность уполномоченного по правам человека в субъекте Российской Федерации не может иметь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3D784F" w:rsidRPr="003D784F" w:rsidRDefault="003D784F" w:rsidP="003D784F">
            <w:pPr>
              <w:jc w:val="both"/>
              <w:rPr>
                <w:rFonts w:ascii="Times New Roman" w:hAnsi="Times New Roman" w:cs="Times New Roman"/>
                <w:b/>
                <w:bCs/>
                <w:sz w:val="24"/>
                <w:szCs w:val="24"/>
              </w:rPr>
            </w:pPr>
            <w:r w:rsidRPr="003D784F">
              <w:rPr>
                <w:rFonts w:ascii="Times New Roman" w:hAnsi="Times New Roman" w:cs="Times New Roman"/>
                <w:b/>
                <w:bCs/>
                <w:sz w:val="24"/>
                <w:szCs w:val="24"/>
              </w:rPr>
              <w:t>Статья 7. Требования, ограничения и запреты, связанные с замещением должности уполномоченного по правам человека в субъекте Российской Федерации</w:t>
            </w:r>
          </w:p>
          <w:p w:rsidR="003D784F" w:rsidRPr="003D784F" w:rsidRDefault="003D784F" w:rsidP="003D784F">
            <w:pPr>
              <w:jc w:val="both"/>
              <w:rPr>
                <w:rFonts w:ascii="Times New Roman" w:hAnsi="Times New Roman" w:cs="Times New Roman"/>
                <w:sz w:val="24"/>
                <w:szCs w:val="24"/>
              </w:rPr>
            </w:pPr>
            <w:r w:rsidRPr="003D784F">
              <w:rPr>
                <w:rFonts w:ascii="Times New Roman" w:hAnsi="Times New Roman" w:cs="Times New Roman"/>
                <w:sz w:val="24"/>
                <w:szCs w:val="24"/>
              </w:rPr>
              <w:t>1. Уполномоченный по правам человека в субъекте Российской Федерации не вправе:</w:t>
            </w:r>
          </w:p>
          <w:p w:rsidR="003D784F" w:rsidRPr="003D784F" w:rsidRDefault="003D784F" w:rsidP="003D784F">
            <w:pPr>
              <w:jc w:val="both"/>
              <w:rPr>
                <w:rFonts w:ascii="Times New Roman" w:hAnsi="Times New Roman" w:cs="Times New Roman"/>
                <w:sz w:val="24"/>
                <w:szCs w:val="24"/>
              </w:rPr>
            </w:pPr>
            <w:r w:rsidRPr="003D784F">
              <w:rPr>
                <w:rFonts w:ascii="Times New Roman" w:hAnsi="Times New Roman" w:cs="Times New Roman"/>
                <w:sz w:val="24"/>
                <w:szCs w:val="24"/>
              </w:rPr>
              <w:t>1) иметь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3D784F" w:rsidRPr="003D784F" w:rsidRDefault="003D784F" w:rsidP="003D784F">
            <w:pPr>
              <w:jc w:val="both"/>
              <w:rPr>
                <w:rFonts w:ascii="Times New Roman" w:hAnsi="Times New Roman" w:cs="Times New Roman"/>
                <w:sz w:val="24"/>
                <w:szCs w:val="24"/>
              </w:rPr>
            </w:pPr>
            <w:r w:rsidRPr="003D784F">
              <w:rPr>
                <w:rFonts w:ascii="Times New Roman" w:hAnsi="Times New Roman" w:cs="Times New Roman"/>
                <w:sz w:val="24"/>
                <w:szCs w:val="24"/>
              </w:rPr>
              <w:t>2) одновременно быть членом Совета Федерации Федерального Собрания Российской Федерации, депутатом Государственной Думы Федерального Собрания Российской Федерации или депутатом законодательного (представительного) органа государственной власти субъекта Российской Федерации, замещать иные государственные должности Российской Федерации, иные государственные должности субъекта Российской Федерации, муниципальные должности, а также находиться на государственной или муниципальной службе;</w:t>
            </w:r>
          </w:p>
          <w:p w:rsidR="003D784F" w:rsidRPr="003D784F" w:rsidRDefault="003D784F" w:rsidP="003D784F">
            <w:pPr>
              <w:jc w:val="both"/>
              <w:rPr>
                <w:rFonts w:ascii="Times New Roman" w:hAnsi="Times New Roman" w:cs="Times New Roman"/>
                <w:sz w:val="24"/>
                <w:szCs w:val="24"/>
              </w:rPr>
            </w:pPr>
            <w:r w:rsidRPr="003D784F">
              <w:rPr>
                <w:rFonts w:ascii="Times New Roman" w:hAnsi="Times New Roman" w:cs="Times New Roman"/>
                <w:sz w:val="24"/>
                <w:szCs w:val="24"/>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случаев, предусмотренных Федеральным </w:t>
            </w:r>
            <w:hyperlink r:id="rId10" w:history="1">
              <w:r w:rsidRPr="003D784F">
                <w:rPr>
                  <w:rStyle w:val="a4"/>
                  <w:rFonts w:ascii="Times New Roman" w:hAnsi="Times New Roman" w:cs="Times New Roman"/>
                  <w:color w:val="auto"/>
                  <w:sz w:val="24"/>
                  <w:szCs w:val="24"/>
                  <w:u w:val="none"/>
                </w:rPr>
                <w:t>законом</w:t>
              </w:r>
            </w:hyperlink>
            <w:r w:rsidRPr="003D784F">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3D784F" w:rsidRPr="003D784F" w:rsidRDefault="003D784F" w:rsidP="003D784F">
            <w:pPr>
              <w:jc w:val="both"/>
              <w:rPr>
                <w:rFonts w:ascii="Times New Roman" w:hAnsi="Times New Roman" w:cs="Times New Roman"/>
                <w:sz w:val="24"/>
                <w:szCs w:val="24"/>
              </w:rPr>
            </w:pPr>
            <w:r w:rsidRPr="003D784F">
              <w:rPr>
                <w:rFonts w:ascii="Times New Roman" w:hAnsi="Times New Roman" w:cs="Times New Roman"/>
                <w:sz w:val="24"/>
                <w:szCs w:val="24"/>
              </w:rPr>
              <w:t xml:space="preserve">4) заниматься другой оплачиваемой или неоплачиваемой деятельностью, кроме преподавательской, научной и иной </w:t>
            </w:r>
            <w:r w:rsidRPr="003D784F">
              <w:rPr>
                <w:rFonts w:ascii="Times New Roman" w:hAnsi="Times New Roman" w:cs="Times New Roman"/>
                <w:sz w:val="24"/>
                <w:szCs w:val="24"/>
              </w:rPr>
              <w:lastRenderedPageBreak/>
              <w:t>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D784F" w:rsidRDefault="003D784F" w:rsidP="003D784F">
            <w:pPr>
              <w:jc w:val="both"/>
              <w:rPr>
                <w:rFonts w:ascii="Times New Roman" w:hAnsi="Times New Roman" w:cs="Times New Roman"/>
                <w:sz w:val="28"/>
                <w:szCs w:val="28"/>
              </w:rPr>
            </w:pPr>
            <w:r w:rsidRPr="003D784F">
              <w:rPr>
                <w:rFonts w:ascii="Times New Roman" w:hAnsi="Times New Roman" w:cs="Times New Roman"/>
                <w:sz w:val="24"/>
                <w:szCs w:val="24"/>
              </w:rPr>
              <w:t>5) быть членом политической партии или иного общественного объединения, преследующего политические цели.</w:t>
            </w:r>
          </w:p>
        </w:tc>
      </w:tr>
      <w:tr w:rsidR="00B407C1" w:rsidTr="000E7343">
        <w:tc>
          <w:tcPr>
            <w:tcW w:w="5386" w:type="dxa"/>
          </w:tcPr>
          <w:p w:rsidR="0085563B" w:rsidRPr="0085563B" w:rsidRDefault="0085563B" w:rsidP="0085563B">
            <w:pPr>
              <w:jc w:val="both"/>
              <w:rPr>
                <w:rFonts w:ascii="Times New Roman" w:hAnsi="Times New Roman" w:cs="Times New Roman"/>
                <w:b/>
                <w:bCs/>
                <w:sz w:val="24"/>
                <w:szCs w:val="24"/>
              </w:rPr>
            </w:pPr>
            <w:r w:rsidRPr="0085563B">
              <w:rPr>
                <w:rFonts w:ascii="Times New Roman" w:hAnsi="Times New Roman" w:cs="Times New Roman"/>
                <w:b/>
                <w:bCs/>
                <w:sz w:val="24"/>
                <w:szCs w:val="24"/>
              </w:rPr>
              <w:lastRenderedPageBreak/>
              <w:t>Статья 8</w:t>
            </w:r>
          </w:p>
          <w:p w:rsidR="00B407C1" w:rsidRDefault="0085563B" w:rsidP="0085563B">
            <w:pPr>
              <w:jc w:val="both"/>
              <w:rPr>
                <w:rFonts w:ascii="Times New Roman" w:hAnsi="Times New Roman" w:cs="Times New Roman"/>
                <w:sz w:val="28"/>
                <w:szCs w:val="28"/>
              </w:rPr>
            </w:pPr>
            <w:r w:rsidRPr="0085563B">
              <w:rPr>
                <w:rFonts w:ascii="Times New Roman" w:hAnsi="Times New Roman" w:cs="Times New Roman"/>
                <w:sz w:val="24"/>
                <w:szCs w:val="24"/>
              </w:rPr>
              <w:t>1. Уполномоченный назначается на должность и освобождается от должности Государственной Думой большинством голосов от общего числа депутатов Государственной Думы тайным голосованием.</w:t>
            </w:r>
          </w:p>
        </w:tc>
        <w:tc>
          <w:tcPr>
            <w:tcW w:w="5104" w:type="dxa"/>
          </w:tcPr>
          <w:p w:rsidR="00C31D83" w:rsidRPr="00C31D83" w:rsidRDefault="00C31D83" w:rsidP="00C31D83">
            <w:pPr>
              <w:jc w:val="both"/>
              <w:rPr>
                <w:rFonts w:ascii="Times New Roman" w:hAnsi="Times New Roman" w:cs="Times New Roman"/>
                <w:b/>
                <w:bCs/>
                <w:sz w:val="24"/>
                <w:szCs w:val="24"/>
              </w:rPr>
            </w:pPr>
            <w:r w:rsidRPr="00C31D83">
              <w:rPr>
                <w:rFonts w:ascii="Times New Roman" w:hAnsi="Times New Roman" w:cs="Times New Roman"/>
                <w:b/>
                <w:bCs/>
                <w:sz w:val="24"/>
                <w:szCs w:val="24"/>
              </w:rPr>
              <w:t>Статья 5. Порядок назначения (избрания) на должность уполномоченного по правам человека в субъекте Российской Федерации</w:t>
            </w:r>
          </w:p>
          <w:p w:rsidR="00C31D83" w:rsidRPr="006F286D" w:rsidRDefault="00C31D83" w:rsidP="00C31D83">
            <w:pPr>
              <w:jc w:val="both"/>
              <w:rPr>
                <w:rFonts w:ascii="Times New Roman" w:hAnsi="Times New Roman" w:cs="Times New Roman"/>
                <w:spacing w:val="-4"/>
                <w:sz w:val="24"/>
                <w:szCs w:val="24"/>
              </w:rPr>
            </w:pPr>
            <w:r w:rsidRPr="006F286D">
              <w:rPr>
                <w:rFonts w:ascii="Times New Roman" w:hAnsi="Times New Roman" w:cs="Times New Roman"/>
                <w:spacing w:val="-4"/>
                <w:sz w:val="24"/>
                <w:szCs w:val="24"/>
              </w:rPr>
              <w:t xml:space="preserve">1. Порядок назначения (избрания) на должность уполномоченного по правам человека в субъекте Российской Федерации устанавливается конституцией (уставом) субъекта Российской Федерации и (или) законом субъекта Российской Федерации с учетом требований настоящего Федерального закона и Федерального </w:t>
            </w:r>
            <w:hyperlink r:id="rId11" w:history="1">
              <w:r w:rsidRPr="006F286D">
                <w:rPr>
                  <w:rStyle w:val="a4"/>
                  <w:rFonts w:ascii="Times New Roman" w:hAnsi="Times New Roman" w:cs="Times New Roman"/>
                  <w:color w:val="auto"/>
                  <w:spacing w:val="-4"/>
                  <w:sz w:val="24"/>
                  <w:szCs w:val="24"/>
                  <w:u w:val="none"/>
                </w:rPr>
                <w:t>закона</w:t>
              </w:r>
            </w:hyperlink>
            <w:r w:rsidRPr="006F286D">
              <w:rPr>
                <w:rFonts w:ascii="Times New Roman" w:hAnsi="Times New Roman" w:cs="Times New Roman"/>
                <w:spacing w:val="-4"/>
                <w:sz w:val="24"/>
                <w:szCs w:val="24"/>
              </w:rPr>
              <w:t xml:space="preserve"> от 6 октября 1999 года </w:t>
            </w:r>
            <w:r w:rsidR="006F286D">
              <w:rPr>
                <w:rFonts w:ascii="Times New Roman" w:hAnsi="Times New Roman" w:cs="Times New Roman"/>
                <w:spacing w:val="-4"/>
                <w:sz w:val="24"/>
                <w:szCs w:val="24"/>
              </w:rPr>
              <w:t>№ </w:t>
            </w:r>
            <w:r w:rsidRPr="006F286D">
              <w:rPr>
                <w:rFonts w:ascii="Times New Roman" w:hAnsi="Times New Roman" w:cs="Times New Roman"/>
                <w:spacing w:val="-4"/>
                <w:sz w:val="24"/>
                <w:szCs w:val="24"/>
              </w:rP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407C1" w:rsidRDefault="00C31D83" w:rsidP="00C31D83">
            <w:pPr>
              <w:jc w:val="both"/>
              <w:rPr>
                <w:rFonts w:ascii="Times New Roman" w:hAnsi="Times New Roman" w:cs="Times New Roman"/>
                <w:sz w:val="28"/>
                <w:szCs w:val="28"/>
              </w:rPr>
            </w:pPr>
            <w:r w:rsidRPr="00C31D83">
              <w:rPr>
                <w:rFonts w:ascii="Times New Roman" w:hAnsi="Times New Roman" w:cs="Times New Roman"/>
                <w:sz w:val="24"/>
                <w:szCs w:val="24"/>
              </w:rPr>
              <w:t>2. Уполномоченный по правам человека в субъекте Российской Федерации назначается (избирается) на должность законодательным (представительным) органом государственной власти субъекта Российской Федерации.</w:t>
            </w:r>
          </w:p>
        </w:tc>
      </w:tr>
      <w:tr w:rsidR="00CC4B13" w:rsidTr="000E7343">
        <w:tc>
          <w:tcPr>
            <w:tcW w:w="5386" w:type="dxa"/>
          </w:tcPr>
          <w:p w:rsidR="008C74E3" w:rsidRPr="008C74E3" w:rsidRDefault="008C74E3" w:rsidP="008C74E3">
            <w:pPr>
              <w:jc w:val="both"/>
              <w:rPr>
                <w:rFonts w:ascii="Times New Roman" w:hAnsi="Times New Roman" w:cs="Times New Roman"/>
                <w:b/>
                <w:bCs/>
                <w:sz w:val="24"/>
                <w:szCs w:val="24"/>
              </w:rPr>
            </w:pPr>
            <w:r w:rsidRPr="008C74E3">
              <w:rPr>
                <w:rFonts w:ascii="Times New Roman" w:hAnsi="Times New Roman" w:cs="Times New Roman"/>
                <w:b/>
                <w:bCs/>
                <w:sz w:val="24"/>
                <w:szCs w:val="24"/>
              </w:rPr>
              <w:t>Статья 10</w:t>
            </w:r>
          </w:p>
          <w:p w:rsidR="008C74E3" w:rsidRPr="008C74E3" w:rsidRDefault="008C74E3" w:rsidP="008C74E3">
            <w:pPr>
              <w:jc w:val="both"/>
              <w:rPr>
                <w:rFonts w:ascii="Times New Roman" w:hAnsi="Times New Roman" w:cs="Times New Roman"/>
                <w:sz w:val="24"/>
                <w:szCs w:val="24"/>
              </w:rPr>
            </w:pPr>
            <w:r w:rsidRPr="008C74E3">
              <w:rPr>
                <w:rFonts w:ascii="Times New Roman" w:hAnsi="Times New Roman" w:cs="Times New Roman"/>
                <w:sz w:val="24"/>
                <w:szCs w:val="24"/>
              </w:rPr>
              <w:t>1. Уполномоченный назначается на должность сроком на пять лет, считая с момента принесения присяги. Его полномочия прекращаются с момента принесения присяги вновь назначенным Уполномоченным.</w:t>
            </w:r>
          </w:p>
          <w:p w:rsidR="008C74E3" w:rsidRPr="008C74E3" w:rsidRDefault="008C74E3" w:rsidP="008C74E3">
            <w:pPr>
              <w:jc w:val="both"/>
              <w:rPr>
                <w:rFonts w:ascii="Times New Roman" w:hAnsi="Times New Roman" w:cs="Times New Roman"/>
                <w:sz w:val="24"/>
                <w:szCs w:val="24"/>
              </w:rPr>
            </w:pPr>
            <w:r w:rsidRPr="008C74E3">
              <w:rPr>
                <w:rFonts w:ascii="Times New Roman" w:hAnsi="Times New Roman" w:cs="Times New Roman"/>
                <w:sz w:val="24"/>
                <w:szCs w:val="24"/>
              </w:rPr>
              <w:t>2. Истечение срока полномочий Государственной Думы, а также ее роспуск не влекут прекращения полномочий Уполномоченного.</w:t>
            </w:r>
          </w:p>
          <w:p w:rsidR="008C74E3" w:rsidRPr="008C74E3" w:rsidRDefault="008C74E3" w:rsidP="008C74E3">
            <w:pPr>
              <w:jc w:val="both"/>
              <w:rPr>
                <w:rFonts w:ascii="Times New Roman" w:hAnsi="Times New Roman" w:cs="Times New Roman"/>
                <w:sz w:val="24"/>
                <w:szCs w:val="24"/>
              </w:rPr>
            </w:pPr>
            <w:r w:rsidRPr="008C74E3">
              <w:rPr>
                <w:rFonts w:ascii="Times New Roman" w:hAnsi="Times New Roman" w:cs="Times New Roman"/>
                <w:sz w:val="24"/>
                <w:szCs w:val="24"/>
              </w:rPr>
              <w:t>3. Одно и то же лицо не может быть назначено на должность Уполномоченного более чем на два срока подряд.</w:t>
            </w:r>
          </w:p>
          <w:p w:rsidR="00CC4B13" w:rsidRDefault="00CC4B13" w:rsidP="00B407C1">
            <w:pPr>
              <w:jc w:val="both"/>
              <w:rPr>
                <w:rFonts w:ascii="Times New Roman" w:hAnsi="Times New Roman" w:cs="Times New Roman"/>
                <w:sz w:val="28"/>
                <w:szCs w:val="28"/>
              </w:rPr>
            </w:pPr>
          </w:p>
        </w:tc>
        <w:tc>
          <w:tcPr>
            <w:tcW w:w="5104" w:type="dxa"/>
          </w:tcPr>
          <w:p w:rsidR="00682134" w:rsidRPr="00682134" w:rsidRDefault="00682134" w:rsidP="00682134">
            <w:pPr>
              <w:jc w:val="both"/>
              <w:rPr>
                <w:rFonts w:ascii="Times New Roman" w:hAnsi="Times New Roman" w:cs="Times New Roman"/>
                <w:b/>
                <w:bCs/>
                <w:sz w:val="24"/>
                <w:szCs w:val="24"/>
              </w:rPr>
            </w:pPr>
            <w:r w:rsidRPr="00682134">
              <w:rPr>
                <w:rFonts w:ascii="Times New Roman" w:hAnsi="Times New Roman" w:cs="Times New Roman"/>
                <w:b/>
                <w:bCs/>
                <w:sz w:val="24"/>
                <w:szCs w:val="24"/>
              </w:rPr>
              <w:t>Статья 6. Срок полномочий уполномоченного по правам человека в субъекте Российской Федерации</w:t>
            </w:r>
          </w:p>
          <w:p w:rsidR="00682134" w:rsidRPr="00682134" w:rsidRDefault="00682134" w:rsidP="00682134">
            <w:pPr>
              <w:jc w:val="both"/>
              <w:rPr>
                <w:rFonts w:ascii="Times New Roman" w:hAnsi="Times New Roman" w:cs="Times New Roman"/>
                <w:sz w:val="24"/>
                <w:szCs w:val="24"/>
              </w:rPr>
            </w:pPr>
            <w:r w:rsidRPr="00682134">
              <w:rPr>
                <w:rFonts w:ascii="Times New Roman" w:hAnsi="Times New Roman" w:cs="Times New Roman"/>
                <w:sz w:val="24"/>
                <w:szCs w:val="24"/>
              </w:rPr>
              <w:t>1. Уполномоченный по правам человека в субъекте Российской Федерации назначается (избирается) на срок, установленный конституцией (уставом) субъекта Российской Федерации, законом субъекта Российской Федерации, но не более чем на пять лет.</w:t>
            </w:r>
          </w:p>
          <w:p w:rsidR="00682134" w:rsidRPr="006F286D" w:rsidRDefault="00682134" w:rsidP="00682134">
            <w:pPr>
              <w:jc w:val="both"/>
              <w:rPr>
                <w:rFonts w:ascii="Times New Roman" w:hAnsi="Times New Roman" w:cs="Times New Roman"/>
                <w:spacing w:val="-6"/>
                <w:sz w:val="24"/>
                <w:szCs w:val="24"/>
              </w:rPr>
            </w:pPr>
            <w:r w:rsidRPr="006F286D">
              <w:rPr>
                <w:rFonts w:ascii="Times New Roman" w:hAnsi="Times New Roman" w:cs="Times New Roman"/>
                <w:spacing w:val="-6"/>
                <w:sz w:val="24"/>
                <w:szCs w:val="24"/>
              </w:rPr>
              <w:t>3. Истечение срока полномочий законодательного (представительного) органа государственной власти субъекта Российской Федерации или его роспуск не влечет прекращения полномочий уполномоченного по правам человека в субъекте Российской Федерации.</w:t>
            </w:r>
          </w:p>
          <w:p w:rsidR="00CC4B13" w:rsidRDefault="00682134" w:rsidP="00682134">
            <w:pPr>
              <w:jc w:val="both"/>
              <w:rPr>
                <w:rFonts w:ascii="Times New Roman" w:hAnsi="Times New Roman" w:cs="Times New Roman"/>
                <w:sz w:val="28"/>
                <w:szCs w:val="28"/>
              </w:rPr>
            </w:pPr>
            <w:r w:rsidRPr="00682134">
              <w:rPr>
                <w:rFonts w:ascii="Times New Roman" w:hAnsi="Times New Roman" w:cs="Times New Roman"/>
                <w:sz w:val="24"/>
                <w:szCs w:val="24"/>
              </w:rPr>
              <w:t>4. Одно и то же лицо может занимать должность уполномоченного по правам человека в субъекте Российской Федерации не более двух сроков подряд.</w:t>
            </w:r>
          </w:p>
        </w:tc>
      </w:tr>
      <w:tr w:rsidR="00CC4B13" w:rsidTr="000E7343">
        <w:tc>
          <w:tcPr>
            <w:tcW w:w="5386" w:type="dxa"/>
          </w:tcPr>
          <w:p w:rsidR="00E84568" w:rsidRPr="00E84568" w:rsidRDefault="00E84568" w:rsidP="00E84568">
            <w:pPr>
              <w:jc w:val="both"/>
              <w:rPr>
                <w:rFonts w:ascii="Times New Roman" w:hAnsi="Times New Roman" w:cs="Times New Roman"/>
                <w:b/>
                <w:bCs/>
                <w:sz w:val="24"/>
                <w:szCs w:val="24"/>
              </w:rPr>
            </w:pPr>
            <w:r w:rsidRPr="00E84568">
              <w:rPr>
                <w:rFonts w:ascii="Times New Roman" w:hAnsi="Times New Roman" w:cs="Times New Roman"/>
                <w:b/>
                <w:bCs/>
                <w:sz w:val="24"/>
                <w:szCs w:val="24"/>
              </w:rPr>
              <w:lastRenderedPageBreak/>
              <w:t>Статья 12</w:t>
            </w:r>
          </w:p>
          <w:p w:rsidR="00E84568" w:rsidRPr="006F286D" w:rsidRDefault="00E84568" w:rsidP="00E84568">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1. Уполномоченный обладает неприкосновенностью в течение всего срока его полномочий. Он не может быть без согласия Государственной Думы привлечен к уголовной или административной ответственности, налагаемой в судебном порядке, задержан, арестован, подвергнут обыску, за исключением случаев задержания на месте преступления, а также подвергнут личному досмотру, за исключением случаев, когда это предусмотрено федеральным законом для обеспечения безопасности других лиц. Неприкосновенность Уполномоченного распространяется на его жилое и служебное помещения, багаж, личное и служебное транспортные средства, переписку, используемые им средства связи, а также на принадлежащие ему документы.</w:t>
            </w:r>
          </w:p>
          <w:p w:rsidR="00CC4B13" w:rsidRPr="006F286D" w:rsidRDefault="00E84568" w:rsidP="00E84568">
            <w:pPr>
              <w:jc w:val="both"/>
              <w:rPr>
                <w:rFonts w:ascii="Times New Roman" w:hAnsi="Times New Roman" w:cs="Times New Roman"/>
                <w:spacing w:val="-6"/>
                <w:sz w:val="28"/>
                <w:szCs w:val="28"/>
              </w:rPr>
            </w:pPr>
            <w:r w:rsidRPr="006F286D">
              <w:rPr>
                <w:rFonts w:ascii="Times New Roman" w:hAnsi="Times New Roman" w:cs="Times New Roman"/>
                <w:spacing w:val="-6"/>
                <w:sz w:val="24"/>
                <w:szCs w:val="24"/>
              </w:rPr>
              <w:t xml:space="preserve">2. В случае задержания Уполномоченного на месте преступления должностное лицо, произведшее задержание, немедленно уведомляет об этом Государственную Думу, которая должна принять решение о даче согласия на дальнейшее применение этой процессуальной меры. При неполучении в течение 24 часов согласия Государственной Думы на задержание Уполномоченный должен быть немедленно освобожден. </w:t>
            </w:r>
          </w:p>
        </w:tc>
        <w:tc>
          <w:tcPr>
            <w:tcW w:w="5104" w:type="dxa"/>
          </w:tcPr>
          <w:p w:rsidR="00CC4B13" w:rsidRPr="00BE53AD" w:rsidRDefault="00EC6C06" w:rsidP="00B407C1">
            <w:pPr>
              <w:jc w:val="both"/>
              <w:rPr>
                <w:rFonts w:ascii="Times New Roman" w:hAnsi="Times New Roman" w:cs="Times New Roman"/>
                <w:b/>
                <w:sz w:val="24"/>
                <w:szCs w:val="24"/>
              </w:rPr>
            </w:pPr>
            <w:r w:rsidRPr="00BE53AD">
              <w:rPr>
                <w:rFonts w:ascii="Times New Roman" w:hAnsi="Times New Roman" w:cs="Times New Roman"/>
                <w:b/>
                <w:sz w:val="24"/>
                <w:szCs w:val="24"/>
              </w:rPr>
              <w:t xml:space="preserve">Статья отсутствует </w:t>
            </w:r>
          </w:p>
        </w:tc>
      </w:tr>
      <w:tr w:rsidR="00CC4B13" w:rsidTr="000E7343">
        <w:tc>
          <w:tcPr>
            <w:tcW w:w="5386" w:type="dxa"/>
          </w:tcPr>
          <w:p w:rsidR="008B133E" w:rsidRPr="008B133E" w:rsidRDefault="008B133E" w:rsidP="008B133E">
            <w:pPr>
              <w:jc w:val="both"/>
              <w:rPr>
                <w:rFonts w:ascii="Times New Roman" w:hAnsi="Times New Roman" w:cs="Times New Roman"/>
                <w:b/>
                <w:bCs/>
                <w:sz w:val="24"/>
                <w:szCs w:val="24"/>
              </w:rPr>
            </w:pPr>
            <w:r w:rsidRPr="008B133E">
              <w:rPr>
                <w:rFonts w:ascii="Times New Roman" w:hAnsi="Times New Roman" w:cs="Times New Roman"/>
                <w:b/>
                <w:bCs/>
                <w:sz w:val="24"/>
                <w:szCs w:val="24"/>
              </w:rPr>
              <w:t>Статья 13</w:t>
            </w:r>
          </w:p>
          <w:p w:rsidR="008B133E" w:rsidRPr="008B133E" w:rsidRDefault="008B133E" w:rsidP="008B133E">
            <w:pPr>
              <w:jc w:val="both"/>
              <w:rPr>
                <w:rFonts w:ascii="Times New Roman" w:hAnsi="Times New Roman" w:cs="Times New Roman"/>
                <w:sz w:val="24"/>
                <w:szCs w:val="24"/>
              </w:rPr>
            </w:pPr>
            <w:r w:rsidRPr="008B133E">
              <w:rPr>
                <w:rFonts w:ascii="Times New Roman" w:hAnsi="Times New Roman" w:cs="Times New Roman"/>
                <w:sz w:val="24"/>
                <w:szCs w:val="24"/>
              </w:rPr>
              <w:t>1. Уполномоченный досрочно освобождается от должности в случаях:</w:t>
            </w:r>
          </w:p>
          <w:p w:rsidR="008B133E" w:rsidRPr="008B133E" w:rsidRDefault="008B133E" w:rsidP="008B133E">
            <w:pPr>
              <w:jc w:val="both"/>
              <w:rPr>
                <w:rFonts w:ascii="Times New Roman" w:hAnsi="Times New Roman" w:cs="Times New Roman"/>
                <w:sz w:val="24"/>
                <w:szCs w:val="24"/>
              </w:rPr>
            </w:pPr>
            <w:r w:rsidRPr="008B133E">
              <w:rPr>
                <w:rFonts w:ascii="Times New Roman" w:hAnsi="Times New Roman" w:cs="Times New Roman"/>
                <w:sz w:val="24"/>
                <w:szCs w:val="24"/>
              </w:rPr>
              <w:t xml:space="preserve">1) нарушения требований </w:t>
            </w:r>
            <w:hyperlink r:id="rId12" w:history="1">
              <w:r w:rsidRPr="008B133E">
                <w:rPr>
                  <w:rStyle w:val="a4"/>
                  <w:rFonts w:ascii="Times New Roman" w:hAnsi="Times New Roman" w:cs="Times New Roman"/>
                  <w:color w:val="auto"/>
                  <w:sz w:val="24"/>
                  <w:szCs w:val="24"/>
                  <w:u w:val="none"/>
                </w:rPr>
                <w:t>статьи 11</w:t>
              </w:r>
            </w:hyperlink>
            <w:r w:rsidRPr="008B133E">
              <w:rPr>
                <w:rFonts w:ascii="Times New Roman" w:hAnsi="Times New Roman" w:cs="Times New Roman"/>
                <w:sz w:val="24"/>
                <w:szCs w:val="24"/>
              </w:rPr>
              <w:t xml:space="preserve"> настоящего Федерального конституционного закона;</w:t>
            </w:r>
          </w:p>
          <w:p w:rsidR="008B133E" w:rsidRPr="008B133E" w:rsidRDefault="008B133E" w:rsidP="008B133E">
            <w:pPr>
              <w:jc w:val="both"/>
              <w:rPr>
                <w:rFonts w:ascii="Times New Roman" w:hAnsi="Times New Roman" w:cs="Times New Roman"/>
                <w:sz w:val="24"/>
                <w:szCs w:val="24"/>
              </w:rPr>
            </w:pPr>
            <w:r w:rsidRPr="008B133E">
              <w:rPr>
                <w:rFonts w:ascii="Times New Roman" w:hAnsi="Times New Roman" w:cs="Times New Roman"/>
                <w:sz w:val="24"/>
                <w:szCs w:val="24"/>
              </w:rPr>
              <w:t>2) вступления в законную силу обвинительного приговора суда в отношении Уполномоченного.</w:t>
            </w:r>
          </w:p>
          <w:p w:rsidR="008B133E" w:rsidRPr="008B133E" w:rsidRDefault="008B133E" w:rsidP="008B133E">
            <w:pPr>
              <w:jc w:val="both"/>
              <w:rPr>
                <w:rFonts w:ascii="Times New Roman" w:hAnsi="Times New Roman" w:cs="Times New Roman"/>
                <w:sz w:val="24"/>
                <w:szCs w:val="24"/>
              </w:rPr>
            </w:pPr>
            <w:r w:rsidRPr="008B133E">
              <w:rPr>
                <w:rFonts w:ascii="Times New Roman" w:hAnsi="Times New Roman" w:cs="Times New Roman"/>
                <w:sz w:val="24"/>
                <w:szCs w:val="24"/>
              </w:rPr>
              <w:t>2. Полномочия Уполномоченного могут быть прекращены Государственной Думой также ввиду его неспособности по состоянию здоровья или по иным причинам в течение длительного времени (не менее четырех месяцев подряд) исполнять свои обязанности.</w:t>
            </w:r>
          </w:p>
          <w:p w:rsidR="008B133E" w:rsidRPr="008B133E" w:rsidRDefault="008B133E" w:rsidP="008B133E">
            <w:pPr>
              <w:jc w:val="both"/>
              <w:rPr>
                <w:rFonts w:ascii="Times New Roman" w:hAnsi="Times New Roman" w:cs="Times New Roman"/>
                <w:sz w:val="24"/>
                <w:szCs w:val="24"/>
              </w:rPr>
            </w:pPr>
            <w:r w:rsidRPr="008B133E">
              <w:rPr>
                <w:rFonts w:ascii="Times New Roman" w:hAnsi="Times New Roman" w:cs="Times New Roman"/>
                <w:sz w:val="24"/>
                <w:szCs w:val="24"/>
              </w:rPr>
              <w:t>3. Уполномоченный может быть освобожден от должности также в случае подачи им заявления о сложении полномочий.</w:t>
            </w:r>
          </w:p>
          <w:p w:rsidR="008B133E" w:rsidRPr="008B133E" w:rsidRDefault="008B133E" w:rsidP="008B133E">
            <w:pPr>
              <w:jc w:val="both"/>
              <w:rPr>
                <w:rFonts w:ascii="Times New Roman" w:hAnsi="Times New Roman" w:cs="Times New Roman"/>
                <w:sz w:val="24"/>
                <w:szCs w:val="24"/>
              </w:rPr>
            </w:pPr>
            <w:r w:rsidRPr="008B133E">
              <w:rPr>
                <w:rFonts w:ascii="Times New Roman" w:hAnsi="Times New Roman" w:cs="Times New Roman"/>
                <w:sz w:val="24"/>
                <w:szCs w:val="24"/>
              </w:rPr>
              <w:t>4. Досрочное освобождение Уполномоченного от должности производится постановлением Государственной Думы Федерального Собрания Российской Федерации.</w:t>
            </w:r>
          </w:p>
          <w:p w:rsidR="00CC4B13" w:rsidRDefault="00CC4B13" w:rsidP="00B407C1">
            <w:pPr>
              <w:jc w:val="both"/>
              <w:rPr>
                <w:rFonts w:ascii="Times New Roman" w:hAnsi="Times New Roman" w:cs="Times New Roman"/>
                <w:sz w:val="28"/>
                <w:szCs w:val="28"/>
              </w:rPr>
            </w:pPr>
          </w:p>
        </w:tc>
        <w:tc>
          <w:tcPr>
            <w:tcW w:w="5104" w:type="dxa"/>
          </w:tcPr>
          <w:p w:rsidR="00787676" w:rsidRPr="00787676" w:rsidRDefault="00787676" w:rsidP="00787676">
            <w:pPr>
              <w:jc w:val="both"/>
              <w:rPr>
                <w:rFonts w:ascii="Times New Roman" w:hAnsi="Times New Roman" w:cs="Times New Roman"/>
                <w:b/>
                <w:bCs/>
                <w:sz w:val="24"/>
                <w:szCs w:val="24"/>
              </w:rPr>
            </w:pPr>
            <w:r w:rsidRPr="00787676">
              <w:rPr>
                <w:rFonts w:ascii="Times New Roman" w:hAnsi="Times New Roman" w:cs="Times New Roman"/>
                <w:b/>
                <w:bCs/>
                <w:sz w:val="24"/>
                <w:szCs w:val="24"/>
              </w:rPr>
              <w:t>Статья 8. Прекращение полномочий уполномоченного по правам человека в субъекте Российской Федерации</w:t>
            </w:r>
          </w:p>
          <w:p w:rsidR="00787676" w:rsidRPr="00787676" w:rsidRDefault="00787676" w:rsidP="00787676">
            <w:pPr>
              <w:jc w:val="both"/>
              <w:rPr>
                <w:rFonts w:ascii="Times New Roman" w:hAnsi="Times New Roman" w:cs="Times New Roman"/>
                <w:sz w:val="24"/>
                <w:szCs w:val="24"/>
              </w:rPr>
            </w:pPr>
            <w:r w:rsidRPr="00787676">
              <w:rPr>
                <w:rFonts w:ascii="Times New Roman" w:hAnsi="Times New Roman" w:cs="Times New Roman"/>
                <w:sz w:val="24"/>
                <w:szCs w:val="24"/>
              </w:rPr>
              <w:t xml:space="preserve">1. Полномочия уполномоченного по правам человека в субъекте Российской Федерации прекращаются с момента вступления в должность нового назначенного (избранного) уполномоченного по правам человека в субъекте Российской Федерации, за исключением случаев досрочного прекращения полномочий в соответствии с </w:t>
            </w:r>
            <w:hyperlink w:anchor="Par4" w:history="1">
              <w:r w:rsidRPr="00787676">
                <w:rPr>
                  <w:rStyle w:val="a4"/>
                  <w:rFonts w:ascii="Times New Roman" w:hAnsi="Times New Roman" w:cs="Times New Roman"/>
                  <w:color w:val="auto"/>
                  <w:sz w:val="24"/>
                  <w:szCs w:val="24"/>
                  <w:u w:val="none"/>
                </w:rPr>
                <w:t>частями 2</w:t>
              </w:r>
            </w:hyperlink>
            <w:r w:rsidRPr="00787676">
              <w:rPr>
                <w:rFonts w:ascii="Times New Roman" w:hAnsi="Times New Roman" w:cs="Times New Roman"/>
                <w:sz w:val="24"/>
                <w:szCs w:val="24"/>
              </w:rPr>
              <w:t xml:space="preserve"> и </w:t>
            </w:r>
            <w:hyperlink w:anchor="Par11" w:history="1">
              <w:r w:rsidRPr="00787676">
                <w:rPr>
                  <w:rStyle w:val="a4"/>
                  <w:rFonts w:ascii="Times New Roman" w:hAnsi="Times New Roman" w:cs="Times New Roman"/>
                  <w:color w:val="auto"/>
                  <w:sz w:val="24"/>
                  <w:szCs w:val="24"/>
                  <w:u w:val="none"/>
                </w:rPr>
                <w:t>3</w:t>
              </w:r>
            </w:hyperlink>
            <w:r w:rsidRPr="00787676">
              <w:rPr>
                <w:rFonts w:ascii="Times New Roman" w:hAnsi="Times New Roman" w:cs="Times New Roman"/>
                <w:sz w:val="24"/>
                <w:szCs w:val="24"/>
              </w:rPr>
              <w:t xml:space="preserve"> настоящей статьи.</w:t>
            </w:r>
          </w:p>
          <w:p w:rsidR="00787676" w:rsidRPr="00787676" w:rsidRDefault="00787676" w:rsidP="00787676">
            <w:pPr>
              <w:jc w:val="both"/>
              <w:rPr>
                <w:rFonts w:ascii="Times New Roman" w:hAnsi="Times New Roman" w:cs="Times New Roman"/>
                <w:sz w:val="24"/>
                <w:szCs w:val="24"/>
              </w:rPr>
            </w:pPr>
            <w:bookmarkStart w:id="1" w:name="Par4"/>
            <w:bookmarkEnd w:id="1"/>
            <w:r w:rsidRPr="00787676">
              <w:rPr>
                <w:rFonts w:ascii="Times New Roman" w:hAnsi="Times New Roman" w:cs="Times New Roman"/>
                <w:sz w:val="24"/>
                <w:szCs w:val="24"/>
              </w:rPr>
              <w:t>2. Полномочия уполномоченного по правам человека в субъекте Российской Федерации прекращаются досрочно по решению законодательного (представительного) органа государственной власти субъекта Российской Федерации в случае:</w:t>
            </w:r>
          </w:p>
          <w:p w:rsidR="00787676" w:rsidRPr="00787676" w:rsidRDefault="00787676" w:rsidP="00787676">
            <w:pPr>
              <w:jc w:val="both"/>
              <w:rPr>
                <w:rFonts w:ascii="Times New Roman" w:hAnsi="Times New Roman" w:cs="Times New Roman"/>
                <w:sz w:val="24"/>
                <w:szCs w:val="24"/>
              </w:rPr>
            </w:pPr>
            <w:r w:rsidRPr="00787676">
              <w:rPr>
                <w:rFonts w:ascii="Times New Roman" w:hAnsi="Times New Roman" w:cs="Times New Roman"/>
                <w:sz w:val="24"/>
                <w:szCs w:val="24"/>
              </w:rPr>
              <w:t>1) его смерти;</w:t>
            </w:r>
          </w:p>
          <w:p w:rsidR="00787676" w:rsidRPr="00787676" w:rsidRDefault="00787676" w:rsidP="00787676">
            <w:pPr>
              <w:jc w:val="both"/>
              <w:rPr>
                <w:rFonts w:ascii="Times New Roman" w:hAnsi="Times New Roman" w:cs="Times New Roman"/>
                <w:sz w:val="24"/>
                <w:szCs w:val="24"/>
              </w:rPr>
            </w:pPr>
            <w:r w:rsidRPr="00787676">
              <w:rPr>
                <w:rFonts w:ascii="Times New Roman" w:hAnsi="Times New Roman" w:cs="Times New Roman"/>
                <w:sz w:val="24"/>
                <w:szCs w:val="24"/>
              </w:rPr>
              <w:t>2) признания его судом недееспособным, ограниченно дееспособным или безвестно отсутствующим либо объявления его умершим;</w:t>
            </w:r>
          </w:p>
          <w:p w:rsidR="00787676" w:rsidRPr="00787676" w:rsidRDefault="00787676" w:rsidP="00787676">
            <w:pPr>
              <w:jc w:val="both"/>
              <w:rPr>
                <w:rFonts w:ascii="Times New Roman" w:hAnsi="Times New Roman" w:cs="Times New Roman"/>
                <w:sz w:val="24"/>
                <w:szCs w:val="24"/>
              </w:rPr>
            </w:pPr>
            <w:r w:rsidRPr="00787676">
              <w:rPr>
                <w:rFonts w:ascii="Times New Roman" w:hAnsi="Times New Roman" w:cs="Times New Roman"/>
                <w:sz w:val="24"/>
                <w:szCs w:val="24"/>
              </w:rPr>
              <w:t>3) вступления в отношении его в законную силу обвинительного приговора суда;</w:t>
            </w:r>
          </w:p>
          <w:p w:rsidR="00787676" w:rsidRPr="00787676" w:rsidRDefault="00787676" w:rsidP="00787676">
            <w:pPr>
              <w:jc w:val="both"/>
              <w:rPr>
                <w:rFonts w:ascii="Times New Roman" w:hAnsi="Times New Roman" w:cs="Times New Roman"/>
                <w:sz w:val="24"/>
                <w:szCs w:val="24"/>
              </w:rPr>
            </w:pPr>
            <w:r w:rsidRPr="00787676">
              <w:rPr>
                <w:rFonts w:ascii="Times New Roman" w:hAnsi="Times New Roman" w:cs="Times New Roman"/>
                <w:sz w:val="24"/>
                <w:szCs w:val="24"/>
              </w:rPr>
              <w:t xml:space="preserve">4) его выезда за пределы территории субъекта Российской Федерации на постоянное место </w:t>
            </w:r>
            <w:r w:rsidRPr="00787676">
              <w:rPr>
                <w:rFonts w:ascii="Times New Roman" w:hAnsi="Times New Roman" w:cs="Times New Roman"/>
                <w:sz w:val="24"/>
                <w:szCs w:val="24"/>
              </w:rPr>
              <w:lastRenderedPageBreak/>
              <w:t xml:space="preserve">жительства в случае, если требование о постоянном проживании на территории субъекта Российской Федерации в течение срока исполнения им своих полномочий установлено законом субъекта Российской Федерации в соответствии с </w:t>
            </w:r>
            <w:hyperlink r:id="rId13" w:history="1">
              <w:r w:rsidRPr="00787676">
                <w:rPr>
                  <w:rStyle w:val="a4"/>
                  <w:rFonts w:ascii="Times New Roman" w:hAnsi="Times New Roman" w:cs="Times New Roman"/>
                  <w:color w:val="auto"/>
                  <w:sz w:val="24"/>
                  <w:szCs w:val="24"/>
                  <w:u w:val="none"/>
                </w:rPr>
                <w:t>частью 6 статьи 7</w:t>
              </w:r>
            </w:hyperlink>
            <w:r w:rsidRPr="00787676">
              <w:rPr>
                <w:rFonts w:ascii="Times New Roman" w:hAnsi="Times New Roman" w:cs="Times New Roman"/>
                <w:sz w:val="24"/>
                <w:szCs w:val="24"/>
              </w:rPr>
              <w:t xml:space="preserve"> настоящего Федерального закона;</w:t>
            </w:r>
          </w:p>
          <w:p w:rsidR="00787676" w:rsidRPr="00787676" w:rsidRDefault="00787676" w:rsidP="00787676">
            <w:pPr>
              <w:jc w:val="both"/>
              <w:rPr>
                <w:rFonts w:ascii="Times New Roman" w:hAnsi="Times New Roman" w:cs="Times New Roman"/>
                <w:sz w:val="24"/>
                <w:szCs w:val="24"/>
              </w:rPr>
            </w:pPr>
            <w:r w:rsidRPr="00787676">
              <w:rPr>
                <w:rFonts w:ascii="Times New Roman" w:hAnsi="Times New Roman" w:cs="Times New Roman"/>
                <w:sz w:val="24"/>
                <w:szCs w:val="24"/>
              </w:rPr>
              <w:t>5)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87676" w:rsidRPr="00787676" w:rsidRDefault="00787676" w:rsidP="00787676">
            <w:pPr>
              <w:jc w:val="both"/>
              <w:rPr>
                <w:rFonts w:ascii="Times New Roman" w:hAnsi="Times New Roman" w:cs="Times New Roman"/>
                <w:sz w:val="24"/>
                <w:szCs w:val="24"/>
              </w:rPr>
            </w:pPr>
            <w:bookmarkStart w:id="2" w:name="Par11"/>
            <w:bookmarkEnd w:id="2"/>
            <w:r>
              <w:rPr>
                <w:rFonts w:ascii="Times New Roman" w:hAnsi="Times New Roman" w:cs="Times New Roman"/>
                <w:sz w:val="24"/>
                <w:szCs w:val="24"/>
              </w:rPr>
              <w:t>3. По</w:t>
            </w:r>
            <w:r w:rsidR="006F286D">
              <w:rPr>
                <w:rFonts w:ascii="Times New Roman" w:hAnsi="Times New Roman" w:cs="Times New Roman"/>
                <w:sz w:val="24"/>
                <w:szCs w:val="24"/>
              </w:rPr>
              <w:t xml:space="preserve"> </w:t>
            </w:r>
            <w:r>
              <w:rPr>
                <w:rFonts w:ascii="Times New Roman" w:hAnsi="Times New Roman" w:cs="Times New Roman"/>
                <w:sz w:val="24"/>
                <w:szCs w:val="24"/>
              </w:rPr>
              <w:t>решению</w:t>
            </w:r>
            <w:r w:rsidR="006F286D">
              <w:rPr>
                <w:rFonts w:ascii="Times New Roman" w:hAnsi="Times New Roman" w:cs="Times New Roman"/>
                <w:sz w:val="24"/>
                <w:szCs w:val="24"/>
              </w:rPr>
              <w:t xml:space="preserve"> </w:t>
            </w:r>
            <w:r w:rsidRPr="00787676">
              <w:rPr>
                <w:rFonts w:ascii="Times New Roman" w:hAnsi="Times New Roman" w:cs="Times New Roman"/>
                <w:sz w:val="24"/>
                <w:szCs w:val="24"/>
              </w:rPr>
              <w:t>законодательного (представительного) органа государственной власти субъекта Российской Федерации после консультаций с Уполномоченным по правам человека в Российской Федерации полномочия уполномоченного по правам человека в субъекте Российской Федерации могут быть прекращены досрочно также в случае:</w:t>
            </w:r>
          </w:p>
          <w:p w:rsidR="00787676" w:rsidRPr="00787676" w:rsidRDefault="00787676" w:rsidP="00787676">
            <w:pPr>
              <w:jc w:val="both"/>
              <w:rPr>
                <w:rFonts w:ascii="Times New Roman" w:hAnsi="Times New Roman" w:cs="Times New Roman"/>
                <w:sz w:val="24"/>
                <w:szCs w:val="24"/>
              </w:rPr>
            </w:pPr>
            <w:r w:rsidRPr="00787676">
              <w:rPr>
                <w:rFonts w:ascii="Times New Roman" w:hAnsi="Times New Roman" w:cs="Times New Roman"/>
                <w:sz w:val="24"/>
                <w:szCs w:val="24"/>
              </w:rPr>
              <w:t>1) подачи им письменного заявления о сложении полномочий;</w:t>
            </w:r>
          </w:p>
          <w:p w:rsidR="00787676" w:rsidRPr="00787676" w:rsidRDefault="00787676" w:rsidP="00787676">
            <w:pPr>
              <w:jc w:val="both"/>
              <w:rPr>
                <w:rFonts w:ascii="Times New Roman" w:hAnsi="Times New Roman" w:cs="Times New Roman"/>
                <w:sz w:val="24"/>
                <w:szCs w:val="24"/>
              </w:rPr>
            </w:pPr>
            <w:r w:rsidRPr="00787676">
              <w:rPr>
                <w:rFonts w:ascii="Times New Roman" w:hAnsi="Times New Roman" w:cs="Times New Roman"/>
                <w:sz w:val="24"/>
                <w:szCs w:val="24"/>
              </w:rPr>
              <w:t>2)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787676" w:rsidRPr="00787676" w:rsidRDefault="00787676" w:rsidP="00787676">
            <w:pPr>
              <w:jc w:val="both"/>
              <w:rPr>
                <w:rFonts w:ascii="Times New Roman" w:hAnsi="Times New Roman" w:cs="Times New Roman"/>
                <w:sz w:val="24"/>
                <w:szCs w:val="24"/>
              </w:rPr>
            </w:pPr>
            <w:r w:rsidRPr="00787676">
              <w:rPr>
                <w:rFonts w:ascii="Times New Roman" w:hAnsi="Times New Roman" w:cs="Times New Roman"/>
                <w:sz w:val="24"/>
                <w:szCs w:val="24"/>
              </w:rPr>
              <w:t xml:space="preserve">3) утраты доверия в случаях, предусмотренных </w:t>
            </w:r>
            <w:hyperlink r:id="rId14" w:history="1">
              <w:r w:rsidRPr="00787676">
                <w:rPr>
                  <w:rStyle w:val="a4"/>
                  <w:rFonts w:ascii="Times New Roman" w:hAnsi="Times New Roman" w:cs="Times New Roman"/>
                  <w:color w:val="auto"/>
                  <w:sz w:val="24"/>
                  <w:szCs w:val="24"/>
                  <w:u w:val="none"/>
                </w:rPr>
                <w:t>статьей 13.1</w:t>
              </w:r>
            </w:hyperlink>
            <w:r w:rsidRPr="00787676">
              <w:rPr>
                <w:rFonts w:ascii="Times New Roman" w:hAnsi="Times New Roman" w:cs="Times New Roman"/>
                <w:sz w:val="24"/>
                <w:szCs w:val="24"/>
              </w:rPr>
              <w:t xml:space="preserve"> Федерального закона от 25 декабря 2008 года N 273-ФЗ "О противодействии коррупции";</w:t>
            </w:r>
          </w:p>
          <w:p w:rsidR="00787676" w:rsidRPr="00787676" w:rsidRDefault="00787676" w:rsidP="00787676">
            <w:pPr>
              <w:jc w:val="both"/>
              <w:rPr>
                <w:rFonts w:ascii="Times New Roman" w:hAnsi="Times New Roman" w:cs="Times New Roman"/>
                <w:sz w:val="24"/>
                <w:szCs w:val="24"/>
              </w:rPr>
            </w:pPr>
            <w:r w:rsidRPr="00787676">
              <w:rPr>
                <w:rFonts w:ascii="Times New Roman" w:hAnsi="Times New Roman" w:cs="Times New Roman"/>
                <w:sz w:val="24"/>
                <w:szCs w:val="24"/>
              </w:rPr>
              <w:t>4) несоблюдения им иных требований, ограничений и запретов, установленных настоящим Федеральным законом, другими федеральными законами и законами субъекта Российской Федерации.</w:t>
            </w:r>
          </w:p>
          <w:p w:rsidR="00787676" w:rsidRPr="006F286D" w:rsidRDefault="00787676" w:rsidP="00787676">
            <w:pPr>
              <w:jc w:val="both"/>
              <w:rPr>
                <w:rFonts w:ascii="Times New Roman" w:hAnsi="Times New Roman" w:cs="Times New Roman"/>
                <w:spacing w:val="-4"/>
                <w:sz w:val="23"/>
                <w:szCs w:val="23"/>
              </w:rPr>
            </w:pPr>
            <w:r w:rsidRPr="00787676">
              <w:rPr>
                <w:rFonts w:ascii="Times New Roman" w:hAnsi="Times New Roman" w:cs="Times New Roman"/>
                <w:sz w:val="24"/>
                <w:szCs w:val="24"/>
              </w:rPr>
              <w:t>4</w:t>
            </w:r>
            <w:r w:rsidRPr="006F286D">
              <w:rPr>
                <w:rFonts w:ascii="Times New Roman" w:hAnsi="Times New Roman" w:cs="Times New Roman"/>
                <w:spacing w:val="-4"/>
                <w:sz w:val="23"/>
                <w:szCs w:val="23"/>
              </w:rPr>
              <w:t>. Порядок досрочного освобождения уполномоченного по правам человека в субъекте Российской Федерации от должности устанавливается законом субъекта Российской Федерации с учетом требований, предусмотренных настоящим Федеральным законом.</w:t>
            </w:r>
          </w:p>
          <w:p w:rsidR="00CC4B13" w:rsidRDefault="00787676" w:rsidP="00787676">
            <w:pPr>
              <w:jc w:val="both"/>
              <w:rPr>
                <w:rFonts w:ascii="Times New Roman" w:hAnsi="Times New Roman" w:cs="Times New Roman"/>
                <w:sz w:val="28"/>
                <w:szCs w:val="28"/>
              </w:rPr>
            </w:pPr>
            <w:r w:rsidRPr="00787676">
              <w:rPr>
                <w:rFonts w:ascii="Times New Roman" w:hAnsi="Times New Roman" w:cs="Times New Roman"/>
                <w:sz w:val="24"/>
                <w:szCs w:val="24"/>
              </w:rPr>
              <w:t>5. Решение о досрочном прекращении полномочий уполномоченного по правам человека в субъекте Российской Федерации принимается большинством голосов от общего числа депутатов законодательного (представительного) органа государственной власти субъекта Российской Федерации.</w:t>
            </w:r>
          </w:p>
        </w:tc>
      </w:tr>
      <w:tr w:rsidR="00CC4B13" w:rsidTr="000E7343">
        <w:tc>
          <w:tcPr>
            <w:tcW w:w="5386" w:type="dxa"/>
          </w:tcPr>
          <w:p w:rsidR="00BE53AD" w:rsidRPr="00BE53AD" w:rsidRDefault="00BE53AD" w:rsidP="00BE53AD">
            <w:pPr>
              <w:jc w:val="both"/>
              <w:rPr>
                <w:rFonts w:ascii="Times New Roman" w:hAnsi="Times New Roman" w:cs="Times New Roman"/>
                <w:b/>
                <w:bCs/>
                <w:sz w:val="24"/>
                <w:szCs w:val="24"/>
              </w:rPr>
            </w:pPr>
            <w:r w:rsidRPr="00BE53AD">
              <w:rPr>
                <w:rFonts w:ascii="Times New Roman" w:hAnsi="Times New Roman" w:cs="Times New Roman"/>
                <w:b/>
                <w:bCs/>
                <w:sz w:val="24"/>
                <w:szCs w:val="24"/>
              </w:rPr>
              <w:lastRenderedPageBreak/>
              <w:t>Статья 15</w:t>
            </w:r>
          </w:p>
          <w:p w:rsidR="00CC4B13" w:rsidRDefault="00BE53AD" w:rsidP="00BE53AD">
            <w:pPr>
              <w:jc w:val="both"/>
              <w:rPr>
                <w:rFonts w:ascii="Times New Roman" w:hAnsi="Times New Roman" w:cs="Times New Roman"/>
                <w:sz w:val="28"/>
                <w:szCs w:val="28"/>
              </w:rPr>
            </w:pPr>
            <w:r w:rsidRPr="00BE53AD">
              <w:rPr>
                <w:rFonts w:ascii="Times New Roman" w:hAnsi="Times New Roman" w:cs="Times New Roman"/>
                <w:bCs/>
                <w:sz w:val="24"/>
                <w:szCs w:val="24"/>
              </w:rPr>
              <w:t>Уполномоченный рассматривает жалобы граждан Российской Федерации и находящихся на территории Российской Федерации иностранных граждан и лиц без гражданства (далее - заявители).</w:t>
            </w:r>
          </w:p>
        </w:tc>
        <w:tc>
          <w:tcPr>
            <w:tcW w:w="5104" w:type="dxa"/>
          </w:tcPr>
          <w:p w:rsidR="00BE53AD" w:rsidRPr="006F286D" w:rsidRDefault="00BE53AD" w:rsidP="00BE53AD">
            <w:pPr>
              <w:jc w:val="both"/>
              <w:rPr>
                <w:rFonts w:ascii="Times New Roman" w:hAnsi="Times New Roman" w:cs="Times New Roman"/>
                <w:b/>
                <w:bCs/>
                <w:sz w:val="23"/>
                <w:szCs w:val="23"/>
              </w:rPr>
            </w:pPr>
            <w:r w:rsidRPr="006F286D">
              <w:rPr>
                <w:rFonts w:ascii="Times New Roman" w:hAnsi="Times New Roman" w:cs="Times New Roman"/>
                <w:b/>
                <w:bCs/>
                <w:sz w:val="23"/>
                <w:szCs w:val="23"/>
              </w:rPr>
              <w:t>Статья 9. Принятие к рассмотрению жалоб и иных обращений уполномоченным по правам человека в субъекте Российской Федерации</w:t>
            </w:r>
          </w:p>
          <w:p w:rsidR="00CC4B13" w:rsidRDefault="00BE53AD" w:rsidP="00BE53AD">
            <w:pPr>
              <w:jc w:val="both"/>
              <w:rPr>
                <w:rFonts w:ascii="Times New Roman" w:hAnsi="Times New Roman" w:cs="Times New Roman"/>
                <w:sz w:val="28"/>
                <w:szCs w:val="28"/>
              </w:rPr>
            </w:pPr>
            <w:r>
              <w:rPr>
                <w:rFonts w:ascii="Times New Roman" w:hAnsi="Times New Roman" w:cs="Times New Roman"/>
                <w:sz w:val="24"/>
                <w:szCs w:val="24"/>
              </w:rPr>
              <w:t>1. </w:t>
            </w:r>
            <w:r w:rsidRPr="00BE53AD">
              <w:rPr>
                <w:rFonts w:ascii="Times New Roman" w:hAnsi="Times New Roman" w:cs="Times New Roman"/>
                <w:sz w:val="24"/>
                <w:szCs w:val="24"/>
              </w:rPr>
              <w:t>Гражданин Российской Федерации, иностранный гражданин или лицо без гражданства вправе обратиться к уполномоченному по правам человека в субъекте Российской Федерации с жалобой, предложением или заявлением в письменной форме или в форме электронного документа, а также устно на личном приеме.</w:t>
            </w:r>
          </w:p>
        </w:tc>
      </w:tr>
      <w:tr w:rsidR="00CC4B13" w:rsidTr="000E7343">
        <w:tc>
          <w:tcPr>
            <w:tcW w:w="5386" w:type="dxa"/>
          </w:tcPr>
          <w:p w:rsidR="00C95213" w:rsidRPr="00C95213" w:rsidRDefault="00C95213" w:rsidP="00C95213">
            <w:pPr>
              <w:jc w:val="both"/>
              <w:rPr>
                <w:rFonts w:ascii="Times New Roman" w:hAnsi="Times New Roman" w:cs="Times New Roman"/>
                <w:b/>
                <w:bCs/>
                <w:sz w:val="24"/>
                <w:szCs w:val="24"/>
              </w:rPr>
            </w:pPr>
            <w:r w:rsidRPr="00C95213">
              <w:rPr>
                <w:rFonts w:ascii="Times New Roman" w:hAnsi="Times New Roman" w:cs="Times New Roman"/>
                <w:b/>
                <w:bCs/>
                <w:sz w:val="24"/>
                <w:szCs w:val="24"/>
              </w:rPr>
              <w:t>Статья 20</w:t>
            </w:r>
          </w:p>
          <w:p w:rsidR="00C95213" w:rsidRPr="006F286D" w:rsidRDefault="00C95213" w:rsidP="00C95213">
            <w:pPr>
              <w:jc w:val="both"/>
              <w:rPr>
                <w:rFonts w:ascii="Times New Roman" w:hAnsi="Times New Roman" w:cs="Times New Roman"/>
                <w:spacing w:val="-6"/>
                <w:sz w:val="24"/>
                <w:szCs w:val="24"/>
              </w:rPr>
            </w:pPr>
            <w:r w:rsidRPr="006F286D">
              <w:rPr>
                <w:rFonts w:ascii="Times New Roman" w:hAnsi="Times New Roman" w:cs="Times New Roman"/>
                <w:spacing w:val="-6"/>
                <w:sz w:val="24"/>
                <w:szCs w:val="24"/>
              </w:rPr>
              <w:t>1. Получив жалобу, Уполномоченный имеет право:</w:t>
            </w:r>
          </w:p>
          <w:p w:rsidR="00C95213" w:rsidRPr="00C95213" w:rsidRDefault="00C95213" w:rsidP="00C95213">
            <w:pPr>
              <w:jc w:val="both"/>
              <w:rPr>
                <w:rFonts w:ascii="Times New Roman" w:hAnsi="Times New Roman" w:cs="Times New Roman"/>
                <w:sz w:val="24"/>
                <w:szCs w:val="24"/>
              </w:rPr>
            </w:pPr>
            <w:r w:rsidRPr="00C95213">
              <w:rPr>
                <w:rFonts w:ascii="Times New Roman" w:hAnsi="Times New Roman" w:cs="Times New Roman"/>
                <w:sz w:val="24"/>
                <w:szCs w:val="24"/>
              </w:rPr>
              <w:t>1) принять жалобу к рассмотрению;</w:t>
            </w:r>
          </w:p>
          <w:p w:rsidR="00C95213" w:rsidRPr="00C95213" w:rsidRDefault="00C95213" w:rsidP="00C95213">
            <w:pPr>
              <w:jc w:val="both"/>
              <w:rPr>
                <w:rFonts w:ascii="Times New Roman" w:hAnsi="Times New Roman" w:cs="Times New Roman"/>
                <w:sz w:val="24"/>
                <w:szCs w:val="24"/>
              </w:rPr>
            </w:pPr>
            <w:r w:rsidRPr="00C95213">
              <w:rPr>
                <w:rFonts w:ascii="Times New Roman" w:hAnsi="Times New Roman" w:cs="Times New Roman"/>
                <w:sz w:val="24"/>
                <w:szCs w:val="24"/>
              </w:rPr>
              <w:t>2) разъяснить заявителю средства, которые тот вправе использовать для защиты своих прав и свобод;</w:t>
            </w:r>
          </w:p>
          <w:p w:rsidR="00C95213" w:rsidRPr="00C95213" w:rsidRDefault="00C95213" w:rsidP="00C95213">
            <w:pPr>
              <w:jc w:val="both"/>
              <w:rPr>
                <w:rFonts w:ascii="Times New Roman" w:hAnsi="Times New Roman" w:cs="Times New Roman"/>
                <w:sz w:val="24"/>
                <w:szCs w:val="24"/>
              </w:rPr>
            </w:pPr>
            <w:r w:rsidRPr="00C95213">
              <w:rPr>
                <w:rFonts w:ascii="Times New Roman" w:hAnsi="Times New Roman" w:cs="Times New Roman"/>
                <w:sz w:val="24"/>
                <w:szCs w:val="24"/>
              </w:rPr>
              <w:t>3) передать жалобу государственному органу, органу местного самоуправления или должностному лицу, к компетенции которых относится разрешение жалобы по существу;</w:t>
            </w:r>
          </w:p>
          <w:p w:rsidR="00C95213" w:rsidRPr="00C95213" w:rsidRDefault="00C95213" w:rsidP="00C95213">
            <w:pPr>
              <w:jc w:val="both"/>
              <w:rPr>
                <w:rFonts w:ascii="Times New Roman" w:hAnsi="Times New Roman" w:cs="Times New Roman"/>
                <w:sz w:val="24"/>
                <w:szCs w:val="24"/>
              </w:rPr>
            </w:pPr>
            <w:r w:rsidRPr="00C95213">
              <w:rPr>
                <w:rFonts w:ascii="Times New Roman" w:hAnsi="Times New Roman" w:cs="Times New Roman"/>
                <w:sz w:val="24"/>
                <w:szCs w:val="24"/>
              </w:rPr>
              <w:t>4) отказать в принятии жалобы к рассмотрению.</w:t>
            </w:r>
          </w:p>
          <w:p w:rsidR="00C95213" w:rsidRPr="00C95213" w:rsidRDefault="00C95213" w:rsidP="00C95213">
            <w:pPr>
              <w:jc w:val="both"/>
              <w:rPr>
                <w:rFonts w:ascii="Times New Roman" w:hAnsi="Times New Roman" w:cs="Times New Roman"/>
                <w:sz w:val="24"/>
                <w:szCs w:val="24"/>
              </w:rPr>
            </w:pPr>
            <w:r w:rsidRPr="00C95213">
              <w:rPr>
                <w:rFonts w:ascii="Times New Roman" w:hAnsi="Times New Roman" w:cs="Times New Roman"/>
                <w:sz w:val="24"/>
                <w:szCs w:val="24"/>
              </w:rPr>
              <w:t>2. О принятом решении Уполномоченный в десятидневный срок уведомляет заявителя. В случае начала рассмотрения жалобы Уполномоченный информирует также государственный орган, орган местного самоуправления или должностное лицо, решения или действия (бездействие) которых обжалуются.</w:t>
            </w:r>
          </w:p>
          <w:p w:rsidR="00C95213" w:rsidRPr="00C95213" w:rsidRDefault="00C95213" w:rsidP="00C95213">
            <w:pPr>
              <w:jc w:val="both"/>
              <w:rPr>
                <w:rFonts w:ascii="Times New Roman" w:hAnsi="Times New Roman" w:cs="Times New Roman"/>
                <w:sz w:val="24"/>
                <w:szCs w:val="24"/>
              </w:rPr>
            </w:pPr>
            <w:r w:rsidRPr="00C95213">
              <w:rPr>
                <w:rFonts w:ascii="Times New Roman" w:hAnsi="Times New Roman" w:cs="Times New Roman"/>
                <w:sz w:val="24"/>
                <w:szCs w:val="24"/>
              </w:rPr>
              <w:t>3. Отказ в принятии жалобы к рассмотрению должен быть мотивирован. Отказ в принятии жалобы к рассмотрению обжалованию не подлежит.</w:t>
            </w:r>
          </w:p>
          <w:p w:rsidR="00CC4B13" w:rsidRDefault="00CC4B13" w:rsidP="00B407C1">
            <w:pPr>
              <w:jc w:val="both"/>
              <w:rPr>
                <w:rFonts w:ascii="Times New Roman" w:hAnsi="Times New Roman" w:cs="Times New Roman"/>
                <w:sz w:val="28"/>
                <w:szCs w:val="28"/>
              </w:rPr>
            </w:pPr>
          </w:p>
        </w:tc>
        <w:tc>
          <w:tcPr>
            <w:tcW w:w="5104" w:type="dxa"/>
          </w:tcPr>
          <w:p w:rsidR="00E706E2" w:rsidRPr="00E706E2" w:rsidRDefault="00E706E2" w:rsidP="00E706E2">
            <w:pPr>
              <w:jc w:val="both"/>
              <w:rPr>
                <w:rFonts w:ascii="Times New Roman" w:hAnsi="Times New Roman" w:cs="Times New Roman"/>
                <w:b/>
                <w:bCs/>
                <w:sz w:val="24"/>
                <w:szCs w:val="24"/>
              </w:rPr>
            </w:pPr>
            <w:r w:rsidRPr="00E706E2">
              <w:rPr>
                <w:rFonts w:ascii="Times New Roman" w:hAnsi="Times New Roman" w:cs="Times New Roman"/>
                <w:b/>
                <w:bCs/>
                <w:sz w:val="24"/>
                <w:szCs w:val="24"/>
              </w:rPr>
              <w:t>Статья 10. Рассмотрение жалоб уполномоченным по правам человека в субъекте Российской Федерации</w:t>
            </w:r>
          </w:p>
          <w:p w:rsidR="00E706E2" w:rsidRPr="006F286D" w:rsidRDefault="00E706E2" w:rsidP="00E706E2">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1. Уполномоченный по правам человека в субъекте Российской Федерации информирует о принятии жалобы к рассмотрению государственные органы, муниципальные органы, организации, решения или действия (бездействие) которых обжалуются, а также вправе запросить у указанных органов и организаций информацию по существу поступившей жалобы и предложить обосновать свою позицию в целом.</w:t>
            </w:r>
          </w:p>
          <w:p w:rsidR="00E706E2" w:rsidRPr="006F286D" w:rsidRDefault="00E706E2" w:rsidP="00E706E2">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2. В случае необходимости проверки обстоятельств, изложенных в жалобе, уполномоченный по правам человека в субъекте Российской Федерации вправе:</w:t>
            </w:r>
          </w:p>
          <w:p w:rsidR="00E706E2" w:rsidRPr="006F286D" w:rsidRDefault="00E706E2" w:rsidP="00E706E2">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1) самостоятельно или совместно с компетентными государственными органами, их должностными лицами и государственными служащими собирать, проверять и анализировать информацию об обстоятельствах, изложенных в жалобе;</w:t>
            </w:r>
          </w:p>
          <w:p w:rsidR="00E706E2" w:rsidRPr="006F286D" w:rsidRDefault="00E706E2" w:rsidP="00E706E2">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2) посещать государственные органы, муниципальные органы, организации;</w:t>
            </w:r>
          </w:p>
          <w:p w:rsidR="00E706E2" w:rsidRPr="006F286D" w:rsidRDefault="00E706E2" w:rsidP="00E706E2">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3) беспрепятственно посещать места принудительного содержания, находящиеся на территории субъекта Российской Федерации, в соответствии с нормативными правовыми актами, регулирующими порядок посещения мест принудительного содержания;</w:t>
            </w:r>
          </w:p>
          <w:p w:rsidR="00E706E2" w:rsidRPr="006F286D" w:rsidRDefault="00E706E2" w:rsidP="00E706E2">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4) запрашивать и получать от государственных органов, муниципальных органов, организаций сведения, документы и материалы, необходимые для рассмотрения жалобы, а также соответствующие устные разъяснения их должностных лиц;</w:t>
            </w:r>
          </w:p>
          <w:p w:rsidR="00E706E2" w:rsidRPr="006F286D" w:rsidRDefault="00E706E2" w:rsidP="00E706E2">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5) обращаться в суд с ходатайством об ознакомлении с материалами по гражданскому или административному делу, решение по которому вступило в законную силу;</w:t>
            </w:r>
          </w:p>
          <w:p w:rsidR="00E706E2" w:rsidRPr="006F286D" w:rsidRDefault="00E706E2" w:rsidP="00E706E2">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6) привлекать экспертов;</w:t>
            </w:r>
          </w:p>
          <w:p w:rsidR="00CC4B13" w:rsidRDefault="00E706E2" w:rsidP="00E706E2">
            <w:pPr>
              <w:jc w:val="both"/>
              <w:rPr>
                <w:rFonts w:ascii="Times New Roman" w:hAnsi="Times New Roman" w:cs="Times New Roman"/>
                <w:sz w:val="28"/>
                <w:szCs w:val="28"/>
              </w:rPr>
            </w:pPr>
            <w:r w:rsidRPr="006F286D">
              <w:rPr>
                <w:rFonts w:ascii="Times New Roman" w:hAnsi="Times New Roman" w:cs="Times New Roman"/>
                <w:spacing w:val="-4"/>
                <w:sz w:val="23"/>
                <w:szCs w:val="23"/>
              </w:rPr>
              <w:t>7) пользоваться иными правами, предусмотренными федеральными законами и законами субъектов Российской Федерации.</w:t>
            </w:r>
          </w:p>
        </w:tc>
      </w:tr>
      <w:tr w:rsidR="00CC4B13" w:rsidRPr="00BE25FB" w:rsidTr="000E7343">
        <w:tc>
          <w:tcPr>
            <w:tcW w:w="5386" w:type="dxa"/>
          </w:tcPr>
          <w:p w:rsidR="0082062D" w:rsidRPr="00BE25FB" w:rsidRDefault="0082062D" w:rsidP="0082062D">
            <w:pPr>
              <w:jc w:val="both"/>
              <w:rPr>
                <w:rFonts w:ascii="Times New Roman" w:hAnsi="Times New Roman" w:cs="Times New Roman"/>
                <w:b/>
                <w:bCs/>
                <w:sz w:val="23"/>
                <w:szCs w:val="23"/>
              </w:rPr>
            </w:pPr>
            <w:r w:rsidRPr="00BE25FB">
              <w:rPr>
                <w:rFonts w:ascii="Times New Roman" w:hAnsi="Times New Roman" w:cs="Times New Roman"/>
                <w:b/>
                <w:bCs/>
                <w:sz w:val="23"/>
                <w:szCs w:val="23"/>
              </w:rPr>
              <w:lastRenderedPageBreak/>
              <w:t>Статья 21</w:t>
            </w:r>
          </w:p>
          <w:p w:rsidR="00CC4B13" w:rsidRPr="00BE25FB" w:rsidRDefault="0082062D" w:rsidP="0082062D">
            <w:pPr>
              <w:jc w:val="both"/>
              <w:rPr>
                <w:rFonts w:ascii="Times New Roman" w:hAnsi="Times New Roman" w:cs="Times New Roman"/>
                <w:sz w:val="23"/>
                <w:szCs w:val="23"/>
              </w:rPr>
            </w:pPr>
            <w:r w:rsidRPr="00BE25FB">
              <w:rPr>
                <w:rFonts w:ascii="Times New Roman" w:hAnsi="Times New Roman" w:cs="Times New Roman"/>
                <w:sz w:val="23"/>
                <w:szCs w:val="23"/>
              </w:rPr>
              <w:t>При наличии информации о массовых или грубых нарушениях прав и свобод граждан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Уполномоченный вправе принять по собственной инициативе соответствующие меры в пределах своей компетенции.</w:t>
            </w:r>
          </w:p>
        </w:tc>
        <w:tc>
          <w:tcPr>
            <w:tcW w:w="5104" w:type="dxa"/>
          </w:tcPr>
          <w:p w:rsidR="0082062D" w:rsidRPr="00BE25FB" w:rsidRDefault="0082062D" w:rsidP="0082062D">
            <w:pPr>
              <w:jc w:val="both"/>
              <w:rPr>
                <w:rFonts w:ascii="Times New Roman" w:hAnsi="Times New Roman" w:cs="Times New Roman"/>
                <w:b/>
                <w:bCs/>
                <w:sz w:val="23"/>
                <w:szCs w:val="23"/>
              </w:rPr>
            </w:pPr>
            <w:r w:rsidRPr="00BE25FB">
              <w:rPr>
                <w:rFonts w:ascii="Times New Roman" w:hAnsi="Times New Roman" w:cs="Times New Roman"/>
                <w:b/>
                <w:bCs/>
                <w:sz w:val="23"/>
                <w:szCs w:val="23"/>
              </w:rPr>
              <w:t>Статья 11. Права уполномоченного по правам человека в субъекте Российской Федерации на принятие мер по защите и восстановлению прав и свобод человека и гражданина</w:t>
            </w:r>
          </w:p>
          <w:p w:rsidR="00CC4B13" w:rsidRPr="00BE25FB" w:rsidRDefault="0082062D" w:rsidP="0082062D">
            <w:pPr>
              <w:jc w:val="both"/>
              <w:rPr>
                <w:rFonts w:ascii="Times New Roman" w:hAnsi="Times New Roman" w:cs="Times New Roman"/>
                <w:sz w:val="23"/>
                <w:szCs w:val="23"/>
              </w:rPr>
            </w:pPr>
            <w:r w:rsidRPr="00BE25FB">
              <w:rPr>
                <w:rFonts w:ascii="Times New Roman" w:hAnsi="Times New Roman" w:cs="Times New Roman"/>
                <w:sz w:val="23"/>
                <w:szCs w:val="23"/>
              </w:rPr>
              <w:t>3. При наличии информации о массовых или грубых нарушениях прав и свобод человека и гражданина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уполномоченный по правам человека в субъекте Российской Федерации вправе по собственной инициативе провести проверку обстоятельств и принять соответствующие меры в пределах своей компетенции.</w:t>
            </w:r>
          </w:p>
        </w:tc>
      </w:tr>
      <w:tr w:rsidR="00CC4B13" w:rsidRPr="006F286D" w:rsidTr="000E7343">
        <w:tc>
          <w:tcPr>
            <w:tcW w:w="5386" w:type="dxa"/>
          </w:tcPr>
          <w:p w:rsidR="004B6549" w:rsidRPr="006F286D" w:rsidRDefault="004B6549" w:rsidP="004B6549">
            <w:pPr>
              <w:jc w:val="both"/>
              <w:rPr>
                <w:rFonts w:ascii="Times New Roman" w:hAnsi="Times New Roman" w:cs="Times New Roman"/>
                <w:b/>
                <w:bCs/>
                <w:spacing w:val="-4"/>
                <w:sz w:val="23"/>
                <w:szCs w:val="23"/>
              </w:rPr>
            </w:pPr>
            <w:r w:rsidRPr="006F286D">
              <w:rPr>
                <w:rFonts w:ascii="Times New Roman" w:hAnsi="Times New Roman" w:cs="Times New Roman"/>
                <w:b/>
                <w:bCs/>
                <w:spacing w:val="-4"/>
                <w:sz w:val="23"/>
                <w:szCs w:val="23"/>
              </w:rPr>
              <w:t>Статья 23</w:t>
            </w:r>
          </w:p>
          <w:p w:rsidR="004B6549" w:rsidRPr="006F286D" w:rsidRDefault="004B6549" w:rsidP="004B6549">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1. При проведении проверки по жалобе Уполномоченный вправе:</w:t>
            </w:r>
          </w:p>
          <w:p w:rsidR="004B6549" w:rsidRPr="006F286D" w:rsidRDefault="004B6549" w:rsidP="004B6549">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1) беспрепятственно посещать все органы государственной власти, органы местного самоуправления, присутствовать на заседаниях их коллегиальных органов, а также беспрепятственно посещать предприятия, учреждения и организации независимо от организационно-правовых форм и форм собственности, воинские части, общественные объединения;</w:t>
            </w:r>
          </w:p>
          <w:p w:rsidR="004B6549" w:rsidRPr="006F286D" w:rsidRDefault="004B6549" w:rsidP="004B6549">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2) запрашивать и получать от государственных органов, органов местного самоуправления и у должностных лиц и государственных служащих сведения, документы и материалы, необходимые для рассмотрения жалобы;</w:t>
            </w:r>
          </w:p>
          <w:p w:rsidR="004B6549" w:rsidRPr="006F286D" w:rsidRDefault="004B6549" w:rsidP="004B6549">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3) получать объяснения должностных лиц и государственных служащих, исключая судей, по вопросам, подлежащим выяснению в ходе рассмотрения жалобы;</w:t>
            </w:r>
          </w:p>
          <w:p w:rsidR="004B6549" w:rsidRPr="006F286D" w:rsidRDefault="004B6549" w:rsidP="004B6549">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4) проводить самостоятельно или совместно с компетентными государственными органами, должностными лицами и государственными служащими проверку деятельности государственных органов, органов местного самоуправления и должностных лиц;</w:t>
            </w:r>
          </w:p>
          <w:p w:rsidR="004B6549" w:rsidRPr="006F286D" w:rsidRDefault="004B6549" w:rsidP="004B6549">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5) поручать компетентным государственным учреждениям проведение экспертных исследований и подготовку заключений по вопросам, подлежащим выяснению в ходе рассмотрения жалобы;</w:t>
            </w:r>
          </w:p>
          <w:p w:rsidR="004B6549" w:rsidRPr="006F286D" w:rsidRDefault="004B6549" w:rsidP="004B6549">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6) знакомиться с уголовными, гражданскими, административными делами и делами об административных правонарушениях, решения (приговоры) по которым вступили в законную силу, а также с прекращенными производством делами и материалами, по которым отказано в возбуждении уголовных дел.</w:t>
            </w:r>
          </w:p>
          <w:p w:rsidR="004B6549" w:rsidRPr="006F286D" w:rsidRDefault="004B6549" w:rsidP="004B6549">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 xml:space="preserve">2. По вопросам своей деятельности Уполномоченный </w:t>
            </w:r>
            <w:r w:rsidRPr="006F286D">
              <w:rPr>
                <w:rFonts w:ascii="Times New Roman" w:hAnsi="Times New Roman" w:cs="Times New Roman"/>
                <w:spacing w:val="-4"/>
                <w:sz w:val="23"/>
                <w:szCs w:val="23"/>
              </w:rPr>
              <w:lastRenderedPageBreak/>
              <w:t>пользуется правом безотлагательного приема руководителями и другими должностными лицами расположенных на территории Российской Федерации органов государственной власти, органов местного самоуправления, предприятий, учреждений и организаций независимо от организационно-правовых форм и форм собственности, руководителями общественных объединений, лицами начальствующего состава Вооруженных Сил Российской Федерации, других войск и воинских формирований, администрацией мест принудительного содержания.</w:t>
            </w:r>
          </w:p>
          <w:p w:rsidR="00B72320" w:rsidRPr="006F286D" w:rsidRDefault="00B72320" w:rsidP="004B6549">
            <w:pPr>
              <w:jc w:val="both"/>
              <w:rPr>
                <w:rFonts w:ascii="Times New Roman" w:hAnsi="Times New Roman" w:cs="Times New Roman"/>
                <w:spacing w:val="-4"/>
                <w:sz w:val="23"/>
                <w:szCs w:val="23"/>
              </w:rPr>
            </w:pPr>
          </w:p>
          <w:p w:rsidR="002963B7" w:rsidRPr="006F286D" w:rsidRDefault="002963B7" w:rsidP="002963B7">
            <w:pPr>
              <w:jc w:val="both"/>
              <w:rPr>
                <w:rFonts w:ascii="Times New Roman" w:hAnsi="Times New Roman" w:cs="Times New Roman"/>
                <w:b/>
                <w:bCs/>
                <w:spacing w:val="-4"/>
                <w:sz w:val="23"/>
                <w:szCs w:val="23"/>
              </w:rPr>
            </w:pPr>
            <w:r w:rsidRPr="006F286D">
              <w:rPr>
                <w:rFonts w:ascii="Times New Roman" w:hAnsi="Times New Roman" w:cs="Times New Roman"/>
                <w:b/>
                <w:bCs/>
                <w:spacing w:val="-4"/>
                <w:sz w:val="23"/>
                <w:szCs w:val="23"/>
              </w:rPr>
              <w:t>Статья 29</w:t>
            </w:r>
          </w:p>
          <w:p w:rsidR="002963B7" w:rsidRPr="006F286D" w:rsidRDefault="002963B7" w:rsidP="002963B7">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1. По результатам рассмотрения жалобы Уполномоченный вправе:</w:t>
            </w:r>
          </w:p>
          <w:p w:rsidR="002963B7" w:rsidRPr="006F286D" w:rsidRDefault="002963B7" w:rsidP="002963B7">
            <w:pPr>
              <w:jc w:val="both"/>
              <w:rPr>
                <w:rFonts w:ascii="Times New Roman" w:hAnsi="Times New Roman" w:cs="Times New Roman"/>
                <w:spacing w:val="-4"/>
                <w:sz w:val="23"/>
                <w:szCs w:val="23"/>
              </w:rPr>
            </w:pPr>
            <w:bookmarkStart w:id="3" w:name="Par3"/>
            <w:bookmarkEnd w:id="3"/>
            <w:r w:rsidRPr="006F286D">
              <w:rPr>
                <w:rFonts w:ascii="Times New Roman" w:hAnsi="Times New Roman" w:cs="Times New Roman"/>
                <w:spacing w:val="-4"/>
                <w:sz w:val="23"/>
                <w:szCs w:val="23"/>
              </w:rPr>
              <w:t>1) обратиться в суд с административным исковым заявлением (иском) в защиту прав и свобод (в том числе неограниченного круга лиц), нарушенных решениями или действиями (бездействием)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а также лично или через своего представителя участвовать в процессе в установленных законом формах;</w:t>
            </w:r>
          </w:p>
          <w:p w:rsidR="002963B7" w:rsidRPr="006F286D" w:rsidRDefault="002963B7" w:rsidP="002963B7">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2) обратиться в компетентные государственные органы с ходатайством о возбуждении дисциплинарного или административного производства либо уголовного дела в отношении должностного лица, в решениях или действиях (бездействии) которого усматриваются нарушения прав и свобод человека и гражданина;</w:t>
            </w:r>
          </w:p>
          <w:p w:rsidR="002963B7" w:rsidRPr="006F286D" w:rsidRDefault="002963B7" w:rsidP="002963B7">
            <w:pPr>
              <w:jc w:val="both"/>
              <w:rPr>
                <w:rFonts w:ascii="Times New Roman" w:hAnsi="Times New Roman" w:cs="Times New Roman"/>
                <w:spacing w:val="-4"/>
                <w:sz w:val="23"/>
                <w:szCs w:val="23"/>
              </w:rPr>
            </w:pPr>
            <w:bookmarkStart w:id="4" w:name="Par6"/>
            <w:bookmarkEnd w:id="4"/>
            <w:r w:rsidRPr="006F286D">
              <w:rPr>
                <w:rFonts w:ascii="Times New Roman" w:hAnsi="Times New Roman" w:cs="Times New Roman"/>
                <w:spacing w:val="-4"/>
                <w:sz w:val="23"/>
                <w:szCs w:val="23"/>
              </w:rPr>
              <w:t>3) обратиться в суд или прокуратуру с ходатайством о проверке вступившего в законную силу решения, приговора суда, определения или постановления суда либо постановления судьи;</w:t>
            </w:r>
          </w:p>
          <w:p w:rsidR="002963B7" w:rsidRPr="006F286D" w:rsidRDefault="002963B7" w:rsidP="002963B7">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4) изложить свои доводы должностному лицу, которое вправе вносить протесты, а также присутствовать при судебном рассмотрении дела в порядке надзора;</w:t>
            </w:r>
          </w:p>
          <w:p w:rsidR="002963B7" w:rsidRPr="006F286D" w:rsidRDefault="002963B7" w:rsidP="002963B7">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5) обращаться в Конституционный Суд Российской Федерации с жалобой на нарушение конституционных прав и свобод граждан законом, примененным или подлежащим применению в конкретном деле.</w:t>
            </w:r>
          </w:p>
          <w:p w:rsidR="00CC4B13" w:rsidRPr="006F286D" w:rsidRDefault="002963B7" w:rsidP="00B407C1">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 xml:space="preserve">2. Административное исковое заявление или ходатайство, направляемые Уполномоченным в соответствии с </w:t>
            </w:r>
            <w:hyperlink w:anchor="Par3" w:history="1">
              <w:r w:rsidRPr="006F286D">
                <w:rPr>
                  <w:rStyle w:val="a4"/>
                  <w:rFonts w:ascii="Times New Roman" w:hAnsi="Times New Roman" w:cs="Times New Roman"/>
                  <w:color w:val="auto"/>
                  <w:spacing w:val="-4"/>
                  <w:sz w:val="23"/>
                  <w:szCs w:val="23"/>
                  <w:u w:val="none"/>
                </w:rPr>
                <w:t>подпунктами 1</w:t>
              </w:r>
            </w:hyperlink>
            <w:r w:rsidRPr="006F286D">
              <w:rPr>
                <w:rFonts w:ascii="Times New Roman" w:hAnsi="Times New Roman" w:cs="Times New Roman"/>
                <w:spacing w:val="-4"/>
                <w:sz w:val="23"/>
                <w:szCs w:val="23"/>
              </w:rPr>
              <w:t xml:space="preserve"> и </w:t>
            </w:r>
            <w:hyperlink w:anchor="Par6" w:history="1">
              <w:r w:rsidRPr="006F286D">
                <w:rPr>
                  <w:rStyle w:val="a4"/>
                  <w:rFonts w:ascii="Times New Roman" w:hAnsi="Times New Roman" w:cs="Times New Roman"/>
                  <w:color w:val="auto"/>
                  <w:spacing w:val="-4"/>
                  <w:sz w:val="23"/>
                  <w:szCs w:val="23"/>
                  <w:u w:val="none"/>
                </w:rPr>
                <w:t>3 пункта 1</w:t>
              </w:r>
            </w:hyperlink>
            <w:r w:rsidRPr="006F286D">
              <w:rPr>
                <w:rFonts w:ascii="Times New Roman" w:hAnsi="Times New Roman" w:cs="Times New Roman"/>
                <w:spacing w:val="-4"/>
                <w:sz w:val="23"/>
                <w:szCs w:val="23"/>
              </w:rPr>
              <w:t xml:space="preserve"> настоящей статьи, государственной пошлиной не облагаются в соответствии с </w:t>
            </w:r>
            <w:hyperlink r:id="rId15" w:history="1">
              <w:r w:rsidRPr="006F286D">
                <w:rPr>
                  <w:rStyle w:val="a4"/>
                  <w:rFonts w:ascii="Times New Roman" w:hAnsi="Times New Roman" w:cs="Times New Roman"/>
                  <w:color w:val="auto"/>
                  <w:spacing w:val="-4"/>
                  <w:sz w:val="23"/>
                  <w:szCs w:val="23"/>
                  <w:u w:val="none"/>
                </w:rPr>
                <w:t>законодательством</w:t>
              </w:r>
            </w:hyperlink>
            <w:r w:rsidRPr="006F286D">
              <w:rPr>
                <w:rFonts w:ascii="Times New Roman" w:hAnsi="Times New Roman" w:cs="Times New Roman"/>
                <w:spacing w:val="-4"/>
                <w:sz w:val="23"/>
                <w:szCs w:val="23"/>
              </w:rPr>
              <w:t xml:space="preserve"> Российской Федерации о налогах и сборах.</w:t>
            </w:r>
          </w:p>
        </w:tc>
        <w:tc>
          <w:tcPr>
            <w:tcW w:w="5104" w:type="dxa"/>
          </w:tcPr>
          <w:p w:rsidR="00DA7DD7" w:rsidRPr="006F286D" w:rsidRDefault="00DA7DD7" w:rsidP="00DA7DD7">
            <w:pPr>
              <w:jc w:val="both"/>
              <w:rPr>
                <w:rFonts w:ascii="Times New Roman" w:hAnsi="Times New Roman" w:cs="Times New Roman"/>
                <w:b/>
                <w:bCs/>
                <w:spacing w:val="-4"/>
                <w:sz w:val="23"/>
                <w:szCs w:val="23"/>
              </w:rPr>
            </w:pPr>
            <w:r w:rsidRPr="006F286D">
              <w:rPr>
                <w:rFonts w:ascii="Times New Roman" w:hAnsi="Times New Roman" w:cs="Times New Roman"/>
                <w:b/>
                <w:bCs/>
                <w:spacing w:val="-4"/>
                <w:sz w:val="23"/>
                <w:szCs w:val="23"/>
              </w:rPr>
              <w:lastRenderedPageBreak/>
              <w:t>Статья 11. Права уполномоченного по правам человека в субъекте Российской Федерации на принятие мер по защите и восстановлению прав и свобод человека и гражданина</w:t>
            </w:r>
          </w:p>
          <w:p w:rsidR="00DA7DD7" w:rsidRPr="006F286D" w:rsidRDefault="00DA7DD7" w:rsidP="00DA7DD7">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1. По результатам рассмотрения жалобы уполномоченный по правам человека в субъекте Российской Федерации вправе:</w:t>
            </w:r>
          </w:p>
          <w:p w:rsidR="00DA7DD7" w:rsidRPr="006F286D" w:rsidRDefault="00DA7DD7" w:rsidP="00DA7DD7">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1) направить государственному органу, муниципальному органу, организации, должностному лицу, в решениях или действиях (бездействии) которых он усматривает нарушение прав и свобод человека и гражданина, в письменной форме свои рекомендации относительно возможных и необходимых мер по восстановлению указанных прав и свобод. Государственный орган, муниципальный орган, организация, должностное лицо, получившие рекомендации уполномоченного по правам человека в субъекте Российской Федерации, обязаны в течение 30 дней рассмотреть их и о принятых мерах в письменной форме сообщить уполномоченному по правам человека в субъекте Российской Федерации;</w:t>
            </w:r>
          </w:p>
          <w:p w:rsidR="00DA7DD7" w:rsidRPr="006F286D" w:rsidRDefault="00DA7DD7" w:rsidP="00DA7DD7">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2) обратиться в суд с административным исковым заявлением (иском) в защиту прав и свобод человека и гражданина (в том числе неограниченного круга лиц), нарушенных решениями или действиями (бездействием) государственного органа, муниципального органа, организации, должностного лица, государственного или муниципального служащего, а также лично или через своего представителя участвовать в процессе по делу о защите прав и свобод человека и гражданина в соответствии с законодательством Российской Федерации;</w:t>
            </w:r>
          </w:p>
          <w:p w:rsidR="00DA7DD7" w:rsidRPr="006F286D" w:rsidRDefault="00DA7DD7" w:rsidP="00DA7DD7">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 xml:space="preserve">3) обратиться в соответствующие компетентные государственные или муниципальные органы с ходатайством о возбуждении дисциплинарного </w:t>
            </w:r>
            <w:r w:rsidRPr="006F286D">
              <w:rPr>
                <w:rFonts w:ascii="Times New Roman" w:hAnsi="Times New Roman" w:cs="Times New Roman"/>
                <w:spacing w:val="-4"/>
                <w:sz w:val="23"/>
                <w:szCs w:val="23"/>
              </w:rPr>
              <w:lastRenderedPageBreak/>
              <w:t>производства и (или) рассмотрении вопроса об уголовном преследовании в отношении должностного лица государственного органа, муниципального органа, организации, в решениях или действиях (бездействии) которого усматривается нарушение прав и свобод человека и гражданина, а также о возбуждении производства по делу об административном правонарушении в отношении организации и (или) должностного лица, в решениях или действиях (бездействии) которых усматривается нарушение прав и свобод человека и гражданина;</w:t>
            </w:r>
          </w:p>
          <w:p w:rsidR="00DA7DD7" w:rsidRPr="006F286D" w:rsidRDefault="00DA7DD7" w:rsidP="00DA7DD7">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4) обратиться в прокуратуру с ходатайством о проверке вступившего в законную силу приговора суда в целях использования в случаях, предусмотренных уголовно-процессуальным законодательством Российской Федерации, прокурором права обратиться в соответствующий суд с представлением о пересмотре вступившего в законную силу приговора суда.</w:t>
            </w:r>
          </w:p>
          <w:p w:rsidR="00DA7DD7" w:rsidRPr="006F286D" w:rsidRDefault="00DA7DD7" w:rsidP="00DA7DD7">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2. Законом субъекта Российской Федерации могут быть предусмотрены иные не противоречащие федеральным законам меры, принимаемые уполномоченным по правам человека в субъекте Российской Федерации по результатам рассмотрения жалоб.</w:t>
            </w:r>
          </w:p>
          <w:p w:rsidR="00DA7DD7" w:rsidRPr="006F286D" w:rsidRDefault="00DA7DD7" w:rsidP="00DA7DD7">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3. При наличии информации о массовых или грубых нарушениях прав и свобод человека и гражданина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уполномоченный по правам человека в субъекте Российской Федерации вправе по собственной инициативе провести проверку обстоятельств и принять соответствующие меры в пределах своей компетенции.</w:t>
            </w:r>
          </w:p>
          <w:p w:rsidR="00DA7DD7" w:rsidRPr="006F286D" w:rsidRDefault="00DA7DD7" w:rsidP="00DA7DD7">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4. По результатам изучения и анализа информации о нарушении прав и свобод человека и гражданина, обобщения итогов рассмотрения жалоб уполномоченный по правам человека в субъекте Российской Федерации вправе:</w:t>
            </w:r>
          </w:p>
          <w:p w:rsidR="00DA7DD7" w:rsidRPr="006F286D" w:rsidRDefault="00DA7DD7" w:rsidP="00DA7DD7">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1) инициировать проведение общественных проверок и общественной экспертизы в соответствии с законодательством Российской Федерации;</w:t>
            </w:r>
          </w:p>
          <w:p w:rsidR="00CC4B13" w:rsidRPr="006F286D" w:rsidRDefault="00DA7DD7" w:rsidP="00DA7DD7">
            <w:pPr>
              <w:jc w:val="both"/>
              <w:rPr>
                <w:rFonts w:ascii="Times New Roman" w:hAnsi="Times New Roman" w:cs="Times New Roman"/>
                <w:spacing w:val="-4"/>
                <w:sz w:val="23"/>
                <w:szCs w:val="23"/>
              </w:rPr>
            </w:pPr>
            <w:r w:rsidRPr="006F286D">
              <w:rPr>
                <w:rFonts w:ascii="Times New Roman" w:hAnsi="Times New Roman" w:cs="Times New Roman"/>
                <w:spacing w:val="-4"/>
                <w:sz w:val="23"/>
                <w:szCs w:val="23"/>
              </w:rPr>
              <w:t>2) обратиться в законодательный (представительный) орган государственной власти субъекта Российской Федерации с предложением о проведении слушаний по фактам нарушения прав и свобод человека и гражданина, а также непосредственно либо через своего представителя участвовать в них.</w:t>
            </w:r>
          </w:p>
        </w:tc>
      </w:tr>
      <w:tr w:rsidR="00CC4B13" w:rsidTr="000E7343">
        <w:tc>
          <w:tcPr>
            <w:tcW w:w="5386" w:type="dxa"/>
          </w:tcPr>
          <w:p w:rsidR="00A6222A" w:rsidRPr="00A6222A" w:rsidRDefault="00A6222A" w:rsidP="00A6222A">
            <w:pPr>
              <w:jc w:val="both"/>
              <w:rPr>
                <w:rFonts w:ascii="Times New Roman" w:hAnsi="Times New Roman" w:cs="Times New Roman"/>
                <w:b/>
                <w:bCs/>
                <w:sz w:val="24"/>
                <w:szCs w:val="24"/>
              </w:rPr>
            </w:pPr>
            <w:r w:rsidRPr="00A6222A">
              <w:rPr>
                <w:rFonts w:ascii="Times New Roman" w:hAnsi="Times New Roman" w:cs="Times New Roman"/>
                <w:b/>
                <w:bCs/>
                <w:sz w:val="24"/>
                <w:szCs w:val="24"/>
              </w:rPr>
              <w:lastRenderedPageBreak/>
              <w:t>Статья 24</w:t>
            </w:r>
          </w:p>
          <w:p w:rsidR="00A6222A" w:rsidRPr="00A6222A" w:rsidRDefault="00A6222A" w:rsidP="00A6222A">
            <w:pPr>
              <w:jc w:val="both"/>
              <w:rPr>
                <w:rFonts w:ascii="Times New Roman" w:hAnsi="Times New Roman" w:cs="Times New Roman"/>
                <w:sz w:val="24"/>
                <w:szCs w:val="24"/>
              </w:rPr>
            </w:pPr>
            <w:r w:rsidRPr="00A6222A">
              <w:rPr>
                <w:rFonts w:ascii="Times New Roman" w:hAnsi="Times New Roman" w:cs="Times New Roman"/>
                <w:sz w:val="24"/>
                <w:szCs w:val="24"/>
              </w:rPr>
              <w:t>2. Уполномоченный вправе отказаться от дачи свидетельских показаний по гражданскому или административному делу, делу об административном правонарушении либо уголовному делу об обстоятельствах, ставших ему известными в связи с исполнением им своих обязанностей.</w:t>
            </w:r>
          </w:p>
          <w:p w:rsidR="00CC4B13" w:rsidRDefault="00CC4B13" w:rsidP="00B407C1">
            <w:pPr>
              <w:jc w:val="both"/>
              <w:rPr>
                <w:rFonts w:ascii="Times New Roman" w:hAnsi="Times New Roman" w:cs="Times New Roman"/>
                <w:sz w:val="28"/>
                <w:szCs w:val="28"/>
              </w:rPr>
            </w:pPr>
          </w:p>
        </w:tc>
        <w:tc>
          <w:tcPr>
            <w:tcW w:w="5104" w:type="dxa"/>
          </w:tcPr>
          <w:p w:rsidR="00A6222A" w:rsidRPr="00A6222A" w:rsidRDefault="00A6222A" w:rsidP="00A6222A">
            <w:pPr>
              <w:jc w:val="both"/>
              <w:rPr>
                <w:rFonts w:ascii="Times New Roman" w:hAnsi="Times New Roman" w:cs="Times New Roman"/>
                <w:b/>
                <w:bCs/>
                <w:sz w:val="24"/>
                <w:szCs w:val="24"/>
              </w:rPr>
            </w:pPr>
            <w:r w:rsidRPr="00A6222A">
              <w:rPr>
                <w:rFonts w:ascii="Times New Roman" w:hAnsi="Times New Roman" w:cs="Times New Roman"/>
                <w:b/>
                <w:bCs/>
                <w:sz w:val="24"/>
                <w:szCs w:val="24"/>
              </w:rPr>
              <w:t>Статья 17. Гарантии деятельности уполномоченного по правам человека в субъекте Российской Федерации</w:t>
            </w:r>
          </w:p>
          <w:p w:rsidR="00CC4B13" w:rsidRDefault="00A6222A" w:rsidP="00A6222A">
            <w:pPr>
              <w:jc w:val="both"/>
              <w:rPr>
                <w:rFonts w:ascii="Times New Roman" w:hAnsi="Times New Roman" w:cs="Times New Roman"/>
                <w:sz w:val="28"/>
                <w:szCs w:val="28"/>
              </w:rPr>
            </w:pPr>
            <w:r w:rsidRPr="00A6222A">
              <w:rPr>
                <w:rFonts w:ascii="Times New Roman" w:hAnsi="Times New Roman" w:cs="Times New Roman"/>
                <w:sz w:val="24"/>
                <w:szCs w:val="24"/>
              </w:rPr>
              <w:t>5. Уполномоченный по правам человека в субъекте Российской Федерации вправе отказаться от дачи свидетельских показаний по гражданскому или административному делу, делу об административном правонарушении либо уголовному делу об обстоятельствах, ставших ему известными в связи с исполнением им своих должностных обязанностей.</w:t>
            </w:r>
          </w:p>
        </w:tc>
      </w:tr>
      <w:tr w:rsidR="00E4106E" w:rsidRPr="00E4106E" w:rsidTr="005A0E6E">
        <w:tc>
          <w:tcPr>
            <w:tcW w:w="10490" w:type="dxa"/>
            <w:gridSpan w:val="2"/>
          </w:tcPr>
          <w:p w:rsidR="00E4106E" w:rsidRPr="00E4106E" w:rsidRDefault="00E4106E" w:rsidP="00BE25FB">
            <w:pPr>
              <w:jc w:val="center"/>
              <w:rPr>
                <w:rFonts w:ascii="Times New Roman" w:hAnsi="Times New Roman" w:cs="Times New Roman"/>
                <w:b/>
                <w:i/>
                <w:sz w:val="28"/>
                <w:szCs w:val="28"/>
              </w:rPr>
            </w:pPr>
            <w:r w:rsidRPr="00E4106E">
              <w:rPr>
                <w:rFonts w:ascii="Times New Roman" w:hAnsi="Times New Roman" w:cs="Times New Roman"/>
                <w:b/>
                <w:i/>
                <w:sz w:val="28"/>
                <w:szCs w:val="28"/>
              </w:rPr>
              <w:t>Статьи могут быть добавлены по усмотрению модератора</w:t>
            </w:r>
          </w:p>
        </w:tc>
      </w:tr>
    </w:tbl>
    <w:p w:rsidR="00B407C1" w:rsidRPr="00B407C1" w:rsidRDefault="00B407C1" w:rsidP="00B407C1">
      <w:pPr>
        <w:spacing w:after="0"/>
        <w:jc w:val="both"/>
        <w:rPr>
          <w:rFonts w:ascii="Times New Roman" w:hAnsi="Times New Roman" w:cs="Times New Roman"/>
          <w:sz w:val="28"/>
          <w:szCs w:val="28"/>
        </w:rPr>
      </w:pPr>
    </w:p>
    <w:sectPr w:rsidR="00B407C1" w:rsidRPr="00B407C1" w:rsidSect="008A00F3">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10B" w:rsidRDefault="0039510B" w:rsidP="008A00F3">
      <w:pPr>
        <w:spacing w:after="0" w:line="240" w:lineRule="auto"/>
      </w:pPr>
      <w:r>
        <w:separator/>
      </w:r>
    </w:p>
  </w:endnote>
  <w:endnote w:type="continuationSeparator" w:id="0">
    <w:p w:rsidR="0039510B" w:rsidRDefault="0039510B" w:rsidP="008A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10B" w:rsidRDefault="0039510B" w:rsidP="008A00F3">
      <w:pPr>
        <w:spacing w:after="0" w:line="240" w:lineRule="auto"/>
      </w:pPr>
      <w:r>
        <w:separator/>
      </w:r>
    </w:p>
  </w:footnote>
  <w:footnote w:type="continuationSeparator" w:id="0">
    <w:p w:rsidR="0039510B" w:rsidRDefault="0039510B" w:rsidP="008A0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437185"/>
      <w:docPartObj>
        <w:docPartGallery w:val="Page Numbers (Top of Page)"/>
        <w:docPartUnique/>
      </w:docPartObj>
    </w:sdtPr>
    <w:sdtEndPr/>
    <w:sdtContent>
      <w:p w:rsidR="006F286D" w:rsidRDefault="006F286D">
        <w:pPr>
          <w:pStyle w:val="a6"/>
          <w:jc w:val="center"/>
        </w:pPr>
        <w:r>
          <w:fldChar w:fldCharType="begin"/>
        </w:r>
        <w:r>
          <w:instrText>PAGE   \* MERGEFORMAT</w:instrText>
        </w:r>
        <w:r>
          <w:fldChar w:fldCharType="separate"/>
        </w:r>
        <w:r w:rsidR="00C1181C">
          <w:rPr>
            <w:noProof/>
          </w:rPr>
          <w:t>2</w:t>
        </w:r>
        <w:r>
          <w:fldChar w:fldCharType="end"/>
        </w:r>
      </w:p>
    </w:sdtContent>
  </w:sdt>
  <w:p w:rsidR="006F286D" w:rsidRDefault="006F286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4D"/>
    <w:rsid w:val="000E7343"/>
    <w:rsid w:val="001027EF"/>
    <w:rsid w:val="00182F34"/>
    <w:rsid w:val="001D5B63"/>
    <w:rsid w:val="002963B7"/>
    <w:rsid w:val="00346010"/>
    <w:rsid w:val="00386026"/>
    <w:rsid w:val="0039510B"/>
    <w:rsid w:val="003D784F"/>
    <w:rsid w:val="00427CC5"/>
    <w:rsid w:val="004531E9"/>
    <w:rsid w:val="0048604D"/>
    <w:rsid w:val="004B6549"/>
    <w:rsid w:val="004E3F82"/>
    <w:rsid w:val="00556A7E"/>
    <w:rsid w:val="005E1386"/>
    <w:rsid w:val="00633763"/>
    <w:rsid w:val="00682134"/>
    <w:rsid w:val="006F286D"/>
    <w:rsid w:val="00784C32"/>
    <w:rsid w:val="00787676"/>
    <w:rsid w:val="0082062D"/>
    <w:rsid w:val="0085563B"/>
    <w:rsid w:val="0086056D"/>
    <w:rsid w:val="0087291D"/>
    <w:rsid w:val="008A00F3"/>
    <w:rsid w:val="008B133E"/>
    <w:rsid w:val="008B505C"/>
    <w:rsid w:val="008C74E3"/>
    <w:rsid w:val="00956489"/>
    <w:rsid w:val="00A6222A"/>
    <w:rsid w:val="00B21C00"/>
    <w:rsid w:val="00B407C1"/>
    <w:rsid w:val="00B72320"/>
    <w:rsid w:val="00BE25FB"/>
    <w:rsid w:val="00BE53AD"/>
    <w:rsid w:val="00C1181C"/>
    <w:rsid w:val="00C31D83"/>
    <w:rsid w:val="00C95213"/>
    <w:rsid w:val="00CA0AD6"/>
    <w:rsid w:val="00CC4B13"/>
    <w:rsid w:val="00D01DC1"/>
    <w:rsid w:val="00D24514"/>
    <w:rsid w:val="00DA7DD7"/>
    <w:rsid w:val="00E11078"/>
    <w:rsid w:val="00E4106E"/>
    <w:rsid w:val="00E706E2"/>
    <w:rsid w:val="00E773B4"/>
    <w:rsid w:val="00E84568"/>
    <w:rsid w:val="00EC6C06"/>
    <w:rsid w:val="00ED5ADE"/>
    <w:rsid w:val="00F1292E"/>
    <w:rsid w:val="00F33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4BD9EF-D56A-4F30-9888-56570775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9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0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46010"/>
    <w:rPr>
      <w:color w:val="0563C1" w:themeColor="hyperlink"/>
      <w:u w:val="single"/>
    </w:rPr>
  </w:style>
  <w:style w:type="paragraph" w:styleId="a5">
    <w:name w:val="List Paragraph"/>
    <w:basedOn w:val="a"/>
    <w:uiPriority w:val="34"/>
    <w:qFormat/>
    <w:rsid w:val="00427CC5"/>
    <w:pPr>
      <w:ind w:left="720"/>
      <w:contextualSpacing/>
    </w:pPr>
  </w:style>
  <w:style w:type="paragraph" w:styleId="a6">
    <w:name w:val="header"/>
    <w:basedOn w:val="a"/>
    <w:link w:val="a7"/>
    <w:uiPriority w:val="99"/>
    <w:unhideWhenUsed/>
    <w:rsid w:val="008A00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00F3"/>
  </w:style>
  <w:style w:type="paragraph" w:styleId="a8">
    <w:name w:val="footer"/>
    <w:basedOn w:val="a"/>
    <w:link w:val="a9"/>
    <w:uiPriority w:val="99"/>
    <w:unhideWhenUsed/>
    <w:rsid w:val="008A00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00F3"/>
  </w:style>
  <w:style w:type="paragraph" w:styleId="aa">
    <w:name w:val="Balloon Text"/>
    <w:basedOn w:val="a"/>
    <w:link w:val="ab"/>
    <w:uiPriority w:val="99"/>
    <w:semiHidden/>
    <w:unhideWhenUsed/>
    <w:rsid w:val="00C1181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11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6DD2F7C62A5E6B1EA19A1CFD75F3BEEF4EF708DA8DB54122B7F81881E424C5E578030D59AA013EA0E2C30FCD61735792E92374B325BBF2o0oAK" TargetMode="External"/><Relationship Id="rId13" Type="http://schemas.openxmlformats.org/officeDocument/2006/relationships/hyperlink" Target="consultantplus://offline/ref=8FF4E79E06C45DD449D7B83C6CEF13D988A3DDC8591395BAF44A4C32D4FA8F4FC850006840B5E5755047C077C1EF5F0A44E2F4D0FD578627T5r6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CC9B5BC7B88966B3A76FDDE34DB2B8C6D21CD6B4683784B68D462170DFC062E5DE90EB7076BEC459F07C9gBmFK" TargetMode="External"/><Relationship Id="rId12" Type="http://schemas.openxmlformats.org/officeDocument/2006/relationships/hyperlink" Target="consultantplus://offline/ref=6814B65E4DAE11D03607A3E329FDCEDD8B80D9436C65EC3A75100388365C6C6AE1EA739406DD548A3D7C9AC14B7604365DB2ED18BE245C1CQ9t9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CD38B5CF3DCD979C63302720843CDF735F0051ADBF13EABCADF8AFE09B721051F79DECAD786EFB1F86256B4F4FCC90056480DD7D6C9Cc4i5K" TargetMode="External"/><Relationship Id="rId11" Type="http://schemas.openxmlformats.org/officeDocument/2006/relationships/hyperlink" Target="consultantplus://offline/ref=5C93A761FE9BF1CFC9D4E962442F8121F739D2AF4AF195A6B3DCA65AD3512A2D7A9B2C7F4AFFA75371A6878E657C1CE65710BD807EpCz2K" TargetMode="External"/><Relationship Id="rId5" Type="http://schemas.openxmlformats.org/officeDocument/2006/relationships/endnotes" Target="endnotes.xml"/><Relationship Id="rId15" Type="http://schemas.openxmlformats.org/officeDocument/2006/relationships/hyperlink" Target="consultantplus://offline/ref=D747832EBA199731CA59A5E45DEA81960DFC277B727D704F9722B0CD7181DD57B33C918BCADE1BD04C04A456C6538B03473C6CEF2E96CEhDA0M" TargetMode="External"/><Relationship Id="rId10" Type="http://schemas.openxmlformats.org/officeDocument/2006/relationships/hyperlink" Target="consultantplus://offline/ref=85EF3BA7A1C0E3FED884C9290DCC3730D8C0CB731A0F0E607A325B59B7934A6428EE8CF5AEC81AFCC5BD5EFDA17A463471F01CA90DZ8n4L" TargetMode="External"/><Relationship Id="rId4" Type="http://schemas.openxmlformats.org/officeDocument/2006/relationships/footnotes" Target="footnotes.xml"/><Relationship Id="rId9" Type="http://schemas.openxmlformats.org/officeDocument/2006/relationships/hyperlink" Target="consultantplus://offline/ref=186DD2F7C62A5E6B1EA19A1CFD75F3BEEF4FFE0FDA8DB54122B7F81881E424C5E578030D59AA013FA9E2C30FCD61735792E92374B325BBF2o0oAK" TargetMode="External"/><Relationship Id="rId14" Type="http://schemas.openxmlformats.org/officeDocument/2006/relationships/hyperlink" Target="consultantplus://offline/ref=8FF4E79E06C45DD449D7B83C6CEF13D98FAADDC95B1695BAF44A4C32D4FA8F4FC850006F40BEB1201019992686A4520C59FEF4D4TE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4429</Words>
  <Characters>25250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Воротникова Светлана Владимировна</dc:creator>
  <cp:keywords/>
  <dc:description/>
  <cp:lastModifiedBy>Бахарева Светлана Владимировна</cp:lastModifiedBy>
  <cp:revision>2</cp:revision>
  <cp:lastPrinted>2022-10-27T15:41:00Z</cp:lastPrinted>
  <dcterms:created xsi:type="dcterms:W3CDTF">2022-10-27T15:42:00Z</dcterms:created>
  <dcterms:modified xsi:type="dcterms:W3CDTF">2022-10-27T15:42:00Z</dcterms:modified>
</cp:coreProperties>
</file>