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6" w:rsidRDefault="00E345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45A6" w:rsidRDefault="00E345A6">
      <w:pPr>
        <w:pStyle w:val="ConsPlusNormal"/>
        <w:jc w:val="both"/>
        <w:outlineLvl w:val="0"/>
      </w:pPr>
    </w:p>
    <w:p w:rsidR="00E345A6" w:rsidRDefault="00E345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45A6" w:rsidRDefault="00E345A6">
      <w:pPr>
        <w:pStyle w:val="ConsPlusTitle"/>
        <w:jc w:val="both"/>
      </w:pPr>
    </w:p>
    <w:p w:rsidR="00E345A6" w:rsidRDefault="00E345A6">
      <w:pPr>
        <w:pStyle w:val="ConsPlusTitle"/>
        <w:jc w:val="center"/>
      </w:pPr>
      <w:r>
        <w:t>ПОСТАНОВЛЕНИЕ</w:t>
      </w:r>
    </w:p>
    <w:p w:rsidR="00E345A6" w:rsidRDefault="00E345A6">
      <w:pPr>
        <w:pStyle w:val="ConsPlusTitle"/>
        <w:jc w:val="center"/>
      </w:pPr>
      <w:r>
        <w:t>от 31 мая 2018 г. N 638</w:t>
      </w:r>
    </w:p>
    <w:p w:rsidR="00E345A6" w:rsidRDefault="00E345A6">
      <w:pPr>
        <w:pStyle w:val="ConsPlusTitle"/>
        <w:jc w:val="both"/>
      </w:pPr>
    </w:p>
    <w:p w:rsidR="00E345A6" w:rsidRDefault="00E345A6">
      <w:pPr>
        <w:pStyle w:val="ConsPlusTitle"/>
        <w:jc w:val="center"/>
      </w:pPr>
      <w:r>
        <w:t>ОБ УТВЕРЖДЕНИИ ПРАВИЛ</w:t>
      </w:r>
    </w:p>
    <w:p w:rsidR="00E345A6" w:rsidRDefault="00E345A6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E345A6" w:rsidRDefault="00E345A6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E345A6" w:rsidRDefault="00E345A6">
      <w:pPr>
        <w:pStyle w:val="ConsPlusTitle"/>
        <w:jc w:val="center"/>
      </w:pPr>
      <w:r>
        <w:t>ОБРАЗОВАНИЯ, СОЦИАЛЬНОГО ОБСЛУЖИВАНИЯ И ФЕДЕРАЛЬНЫМИ</w:t>
      </w:r>
    </w:p>
    <w:p w:rsidR="00E345A6" w:rsidRDefault="00E345A6">
      <w:pPr>
        <w:pStyle w:val="ConsPlusTitle"/>
        <w:jc w:val="center"/>
      </w:pPr>
      <w:r>
        <w:t>УЧРЕЖДЕНИЯМИ МЕДИКО-СОЦИАЛЬНОЙ ЭКСПЕРТИЗЫ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11</w:t>
        </w:r>
      </w:hyperlink>
      <w:r>
        <w:t xml:space="preserve"> Федерального закона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Правительство Российской Федерации постановляет: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right"/>
      </w:pPr>
      <w:r>
        <w:t>Председатель Правительства</w:t>
      </w:r>
    </w:p>
    <w:p w:rsidR="00E345A6" w:rsidRDefault="00E345A6">
      <w:pPr>
        <w:pStyle w:val="ConsPlusNormal"/>
        <w:jc w:val="right"/>
      </w:pPr>
      <w:r>
        <w:t>Российской Федерации</w:t>
      </w:r>
    </w:p>
    <w:p w:rsidR="00E345A6" w:rsidRDefault="00E345A6">
      <w:pPr>
        <w:pStyle w:val="ConsPlusNormal"/>
        <w:jc w:val="right"/>
      </w:pPr>
      <w:r>
        <w:t>Д.МЕДВЕДЕВ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right"/>
        <w:outlineLvl w:val="0"/>
      </w:pPr>
      <w:r>
        <w:t>Утверждены</w:t>
      </w:r>
    </w:p>
    <w:p w:rsidR="00E345A6" w:rsidRDefault="00E345A6">
      <w:pPr>
        <w:pStyle w:val="ConsPlusNormal"/>
        <w:jc w:val="right"/>
      </w:pPr>
      <w:r>
        <w:t>постановлением Правительства</w:t>
      </w:r>
    </w:p>
    <w:p w:rsidR="00E345A6" w:rsidRDefault="00E345A6">
      <w:pPr>
        <w:pStyle w:val="ConsPlusNormal"/>
        <w:jc w:val="right"/>
      </w:pPr>
      <w:r>
        <w:t>Российской Федерации</w:t>
      </w:r>
    </w:p>
    <w:p w:rsidR="00E345A6" w:rsidRDefault="00E345A6">
      <w:pPr>
        <w:pStyle w:val="ConsPlusNormal"/>
        <w:jc w:val="right"/>
      </w:pPr>
      <w:r>
        <w:t>от 31 мая 2018 г. N 638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Title"/>
        <w:jc w:val="center"/>
      </w:pPr>
      <w:bookmarkStart w:id="0" w:name="P28"/>
      <w:bookmarkEnd w:id="0"/>
      <w:r>
        <w:t>ПРАВИЛА</w:t>
      </w:r>
    </w:p>
    <w:p w:rsidR="00E345A6" w:rsidRDefault="00E345A6">
      <w:pPr>
        <w:pStyle w:val="ConsPlusTitle"/>
        <w:jc w:val="center"/>
      </w:pPr>
      <w:r>
        <w:t>СБОРА И ОБОБЩЕНИЯ ИНФОРМАЦИИ О КАЧЕСТВЕ УСЛОВИЙ ОКАЗАНИЯ</w:t>
      </w:r>
    </w:p>
    <w:p w:rsidR="00E345A6" w:rsidRDefault="00E345A6">
      <w:pPr>
        <w:pStyle w:val="ConsPlusTitle"/>
        <w:jc w:val="center"/>
      </w:pPr>
      <w:r>
        <w:t>УСЛУГ ОРГАНИЗАЦИЯМИ В СФЕРЕ КУЛЬТУРЫ, ОХРАНЫ ЗДОРОВЬЯ,</w:t>
      </w:r>
    </w:p>
    <w:p w:rsidR="00E345A6" w:rsidRDefault="00E345A6">
      <w:pPr>
        <w:pStyle w:val="ConsPlusTitle"/>
        <w:jc w:val="center"/>
      </w:pPr>
      <w:r>
        <w:t>ОБРАЗОВАНИЯ, СОЦИАЛЬНОГО ОБСЛУЖИВАНИЯ И ФЕДЕРАЛЬНЫМИ</w:t>
      </w:r>
    </w:p>
    <w:p w:rsidR="00E345A6" w:rsidRDefault="00E345A6">
      <w:pPr>
        <w:pStyle w:val="ConsPlusTitle"/>
        <w:jc w:val="center"/>
      </w:pPr>
      <w:r>
        <w:t>УЧРЕЖДЕНИЯМИ МЕДИКО-СОЦИАЛЬНОЙ ЭКСПЕРТИЗЫ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ind w:firstLine="540"/>
        <w:jc w:val="both"/>
      </w:pPr>
      <w:r>
        <w:t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 xml:space="preserve">2. 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>
        <w:lastRenderedPageBreak/>
        <w:t>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оценки качества условий оказания услуг организациями социальной сферы.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4. Источниками информации о качестве условий оказания услуг являются: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E345A6" w:rsidRDefault="00E345A6">
      <w:pPr>
        <w:pStyle w:val="ConsPlusNormal"/>
        <w:spacing w:before="220"/>
        <w:ind w:firstLine="540"/>
        <w:jc w:val="both"/>
      </w:pPr>
      <w:bookmarkStart w:id="1" w:name="P39"/>
      <w:bookmarkEnd w:id="1"/>
      <w: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в) результаты изучения условий оказания услуг организациями социальной сферы, включающие: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наличие и функционирование дистанционных способов обратной связи и взаимодействия с получателями услуг;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обеспечение комфортных условий предоставления услуг;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 xml:space="preserve">5.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 </w:t>
      </w:r>
      <w:hyperlink w:anchor="P39" w:history="1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6. Отчет о выполненных работах по сбору и обобщению информации о качестве условий оказания услуг должен содержать: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lastRenderedPageBreak/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E345A6" w:rsidRDefault="00E345A6">
      <w:pPr>
        <w:pStyle w:val="ConsPlusNormal"/>
        <w:spacing w:before="220"/>
        <w:ind w:firstLine="540"/>
        <w:jc w:val="both"/>
      </w:pPr>
      <w:r>
        <w:t>е) выводы и предложения по совершенствованию деятельности организаций социальной сферы.</w:t>
      </w: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jc w:val="both"/>
      </w:pPr>
    </w:p>
    <w:p w:rsidR="00E345A6" w:rsidRDefault="00E345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BC8" w:rsidRDefault="00924BC8">
      <w:bookmarkStart w:id="2" w:name="_GoBack"/>
      <w:bookmarkEnd w:id="2"/>
    </w:p>
    <w:sectPr w:rsidR="00924BC8" w:rsidSect="00C5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A6"/>
    <w:rsid w:val="0025080C"/>
    <w:rsid w:val="006773A6"/>
    <w:rsid w:val="00924BC8"/>
    <w:rsid w:val="00CB23A6"/>
    <w:rsid w:val="00E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03B1D-C88D-417E-A32D-B8997C90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77047BFD52160D31CDF456D65DD8D7C153A5377F442A95BF1702A663C175D36412579DCCBF6C4B5qFC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Юрьевна</dc:creator>
  <cp:keywords/>
  <dc:description/>
  <cp:lastModifiedBy>Карпова Наталья Юрьевна</cp:lastModifiedBy>
  <cp:revision>1</cp:revision>
  <dcterms:created xsi:type="dcterms:W3CDTF">2018-06-13T02:42:00Z</dcterms:created>
  <dcterms:modified xsi:type="dcterms:W3CDTF">2018-06-13T02:43:00Z</dcterms:modified>
</cp:coreProperties>
</file>