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97" w:rsidRPr="00825AA6" w:rsidRDefault="00825AA6" w:rsidP="00825A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bookmarkStart w:id="0" w:name="_GoBack"/>
      <w:bookmarkEnd w:id="0"/>
      <w:r w:rsidR="00944997" w:rsidRPr="00825AA6">
        <w:rPr>
          <w:rFonts w:ascii="Times New Roman" w:hAnsi="Times New Roman" w:cs="Times New Roman"/>
          <w:b/>
          <w:sz w:val="28"/>
          <w:szCs w:val="28"/>
        </w:rPr>
        <w:t xml:space="preserve"> «Красные сигналы опасности: личностные изменения в подростке» </w:t>
      </w:r>
      <w:r w:rsidR="00944997" w:rsidRPr="00825AA6">
        <w:rPr>
          <w:rFonts w:ascii="Times New Roman" w:hAnsi="Times New Roman" w:cs="Times New Roman"/>
          <w:sz w:val="28"/>
          <w:szCs w:val="28"/>
        </w:rPr>
        <w:t>- диагностический лист наблюдений (сборник «Родительский всеобуч: чтобы подросток не вырос подранком» Новосибирск,2003)</w:t>
      </w:r>
    </w:p>
    <w:p w:rsidR="00944997" w:rsidRPr="00944997" w:rsidRDefault="00944997" w:rsidP="0094499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Приучите себя фиксировать наблюдения за меняющимся поведением ребёнка. </w:t>
      </w:r>
    </w:p>
    <w:p w:rsidR="00944997" w:rsidRDefault="00944997" w:rsidP="0094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Тогда ваши выводы о том, всё ли в порядке и есть ли повод для особого беспокойства, приобретут системность и обоснованность. </w:t>
      </w:r>
    </w:p>
    <w:p w:rsidR="00944997" w:rsidRDefault="00944997" w:rsidP="0094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Критическая масса стоп-сигналов – повод серьёзно задуматься. </w:t>
      </w:r>
    </w:p>
    <w:p w:rsidR="00944997" w:rsidRPr="00944997" w:rsidRDefault="00944997" w:rsidP="0094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Психоэмоциональная сфера</w:t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внезапные общие перемены в поведении ребёнка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резкие перепады настроения в короткий промежуток времени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проявления эмоциональной и социальной незрелости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стремление к немедленному удовлетворению своих желаний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называемое «тоннельное видение» – ограниченное узкими рамками отношение к проблемам и их разрешению, эмоциональная заторможенность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Родители. Отношения в семье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конфронтация с родителями; ломка семейных устоев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отказ обсуждать с родителями свои проблемы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полный отказ от общения с родителями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разрастание конфликтов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всё возрастающая изоляция от семьи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нежелание знакомить своих новых друзей с родителями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Отношения с друзьями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всё большее охлаждение к прежним друзьям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снижение интереса к друзьям и знакомым противоположного пола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новые знакомства с теми, кто намного старше, с людьми со странностями, которые явно избегают встреч со старшими членами семьи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Потеря желаний</w:t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падение интереса к учёбе и приобретению новых знаний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общая пассивность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равнодушие к школьным предметам, спорту и прежним увлечениям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Низкая самооценка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проявления чувства безнадёжности и беспомощности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ощущение себя виноватым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частое состояние печали, чувство ущербности, обиды и страха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ощущение собственной неполноценности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усиливающаяся неуверенность в себе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социальная изолированность и обособленность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Игнорирование, отказ</w:t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обвинение других в собственных безответственных действиях и поступках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выискивание чужой вины, чужих промахов и ошибок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разговоры о вредных привычках у взрослых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оправдание неблаговидных поступков сверстников, выгораживание молодёжи как таковой в её асоциальных проявлениях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Опоздания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систематические опоздания в школу и на занятия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всё более поздние возвращения домой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отговорки по поводу своих опозданий всегда под рукой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потеря чувства времени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Безрассудство. Равнодушие к опасности</w:t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всё возрастающая склонность к риску и поиск сильных нервных потрясений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усиливающаяся импульсивность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преувеличенная самоуверенность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рискованных предприятиях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Враждебность.</w:t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Ожесточённость к другим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возрастает вызывающее неповиновение правилам и распоряжениям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растёт враждебность и угрожающий вызов в поведении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действиями и словесно выражают себя грубо и оскорбительно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гневе способны крушить и ломать домашнее имущество </w:t>
      </w:r>
      <w:r w:rsidRPr="00944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9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могут сознательно нанести себе увечье.</w:t>
      </w:r>
    </w:p>
    <w:p w:rsidR="00944997" w:rsidRPr="00944997" w:rsidRDefault="00944997" w:rsidP="0094499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41D4" w:rsidRPr="00944997" w:rsidRDefault="002541D4">
      <w:pPr>
        <w:rPr>
          <w:rFonts w:ascii="Times New Roman" w:hAnsi="Times New Roman" w:cs="Times New Roman"/>
          <w:sz w:val="28"/>
          <w:szCs w:val="28"/>
        </w:rPr>
      </w:pPr>
    </w:p>
    <w:sectPr w:rsidR="002541D4" w:rsidRPr="00944997" w:rsidSect="00B977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6930"/>
    <w:multiLevelType w:val="hybridMultilevel"/>
    <w:tmpl w:val="582C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A"/>
    <w:rsid w:val="002541D4"/>
    <w:rsid w:val="00825AA6"/>
    <w:rsid w:val="00921F2A"/>
    <w:rsid w:val="0094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02F6"/>
  <w15:chartTrackingRefBased/>
  <w15:docId w15:val="{EDFF2240-F631-47EB-8974-A4571ED5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A. Verenina</dc:creator>
  <cp:keywords/>
  <dc:description/>
  <cp:lastModifiedBy>S A. Verenina</cp:lastModifiedBy>
  <cp:revision>4</cp:revision>
  <dcterms:created xsi:type="dcterms:W3CDTF">2021-09-15T07:32:00Z</dcterms:created>
  <dcterms:modified xsi:type="dcterms:W3CDTF">2021-09-15T07:38:00Z</dcterms:modified>
</cp:coreProperties>
</file>