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5562" w14:textId="047B4C90" w:rsidR="00E15200" w:rsidRPr="00E15200" w:rsidRDefault="004F6788" w:rsidP="00B36F3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E6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осударств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вернет</w:t>
      </w:r>
      <w:r w:rsidR="00E6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5200" w:rsidRPr="00B36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 w:rsidR="00D80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 w:rsidR="00E15200" w:rsidRPr="00B36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израсходованных на оплату медуслуг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лекарств </w:t>
      </w:r>
    </w:p>
    <w:p w14:paraId="12E4AA94" w14:textId="77777777" w:rsidR="00B36F31" w:rsidRDefault="00B36F31" w:rsidP="00B36F3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clb66539270"/>
    </w:p>
    <w:p w14:paraId="5968C9B6" w14:textId="5808970A" w:rsidR="00D8093D" w:rsidRDefault="0008719E" w:rsidP="00D8093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о</w:t>
      </w:r>
      <w:r w:rsidR="005D49D5" w:rsidRPr="007B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49D5" w:rsidRPr="007B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49D5" w:rsidRPr="007B2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9D5" w:rsidRPr="007B2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49D5" w:rsidRPr="007B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49D5" w:rsidRPr="007B2B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0A4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r w:rsidR="008C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49D5" w:rsidRPr="007B2BB9">
        <w:rPr>
          <w:rFonts w:ascii="Times New Roman" w:eastAsia="Times New Roman" w:hAnsi="Times New Roman" w:cs="Times New Roman"/>
          <w:sz w:val="28"/>
          <w:szCs w:val="28"/>
          <w:lang w:eastAsia="ru-RU"/>
        </w:rPr>
        <w:t>3 п</w:t>
      </w:r>
      <w:r w:rsidR="008C0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9D5" w:rsidRPr="007B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8C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49D5" w:rsidRPr="007B2BB9">
        <w:rPr>
          <w:rFonts w:ascii="Times New Roman" w:eastAsia="Times New Roman" w:hAnsi="Times New Roman" w:cs="Times New Roman"/>
          <w:sz w:val="28"/>
          <w:szCs w:val="28"/>
          <w:lang w:eastAsia="ru-RU"/>
        </w:rPr>
        <w:t>219 Налогового кодекса РФ</w:t>
      </w:r>
      <w:r w:rsidR="005D49D5" w:rsidRPr="007B2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(НК РФ) </w:t>
      </w:r>
      <w:r w:rsidR="005D49D5" w:rsidRPr="007B2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налогу на доходы физических лиц </w:t>
      </w:r>
      <w:r w:rsidR="00B54735" w:rsidRPr="007B2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(НДФЛ) 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расходам на </w:t>
      </w:r>
      <w:r w:rsidR="00B36F31" w:rsidRPr="007B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медицинских </w:t>
      </w:r>
      <w:r w:rsidR="005D49D5" w:rsidRPr="007B2B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B36F31" w:rsidRPr="007B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>и лекарств</w:t>
      </w:r>
      <w:r w:rsidR="00B36F31" w:rsidRPr="007B2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D74D7" w14:textId="714A987E" w:rsidR="00D8093D" w:rsidRPr="00D8093D" w:rsidRDefault="00393FF1" w:rsidP="007908D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вернуть часть </w:t>
      </w:r>
      <w:r w:rsidR="00B54735" w:rsidRPr="00D80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уплаченного </w:t>
      </w:r>
      <w:r w:rsidR="007A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налогоплательщиком </w:t>
      </w:r>
      <w:r w:rsidR="00B54735" w:rsidRPr="00D80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разъяснениям</w:t>
      </w:r>
      <w:r w:rsidR="0077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BB9" w:rsidRPr="00D8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 </w:t>
      </w:r>
      <w:r w:rsidR="00AB23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службы (</w:t>
      </w:r>
      <w:r w:rsidR="007B2BB9" w:rsidRPr="00D8093D">
        <w:rPr>
          <w:rFonts w:ascii="Times New Roman" w:hAnsi="Times New Roman" w:cs="Times New Roman"/>
          <w:color w:val="000000"/>
          <w:sz w:val="28"/>
          <w:szCs w:val="28"/>
        </w:rPr>
        <w:t>ФНС</w:t>
      </w:r>
      <w:r w:rsidR="00AB238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B2BB9" w:rsidRPr="00D8093D">
        <w:rPr>
          <w:rFonts w:ascii="Times New Roman" w:hAnsi="Times New Roman" w:cs="Times New Roman"/>
          <w:color w:val="000000"/>
          <w:sz w:val="28"/>
          <w:szCs w:val="28"/>
        </w:rPr>
        <w:t xml:space="preserve"> от 25.03.2022 № БС-4-11/3605</w:t>
      </w:r>
      <w:r w:rsidR="00D8093D" w:rsidRPr="00D809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B2BB9" w:rsidRPr="00D80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«медицинский вычет</w:t>
      </w:r>
      <w:r w:rsidR="007B2BB9" w:rsidRPr="00D8093D">
        <w:rPr>
          <w:rFonts w:ascii="Times New Roman" w:hAnsi="Times New Roman" w:cs="Times New Roman"/>
          <w:sz w:val="28"/>
          <w:szCs w:val="28"/>
        </w:rPr>
        <w:t>»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 размере расходов на услуги: приём врачей, обследования и анализы, процедуры и лекарства по назначению врача (полный перечень утверждён Постановлением</w:t>
      </w:r>
      <w:r w:rsidR="00D66753" w:rsidRPr="00D8093D">
        <w:rPr>
          <w:rFonts w:ascii="Times New Roman" w:hAnsi="Times New Roman" w:cs="Times New Roman"/>
          <w:sz w:val="28"/>
          <w:szCs w:val="28"/>
        </w:rPr>
        <w:t xml:space="preserve"> Правительства РФ от 08.04.2020 № 458</w:t>
      </w:r>
      <w:r w:rsidR="00AB2386">
        <w:rPr>
          <w:rFonts w:ascii="Times New Roman" w:hAnsi="Times New Roman" w:cs="Times New Roman"/>
          <w:sz w:val="28"/>
          <w:szCs w:val="28"/>
        </w:rPr>
        <w:t>)</w:t>
      </w:r>
      <w:r w:rsidR="00D809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8500AD" w14:textId="09176C12" w:rsidR="00E15200" w:rsidRPr="007908D4" w:rsidRDefault="00E15200" w:rsidP="007908D4">
      <w:pPr>
        <w:pStyle w:val="alignrigh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8D4">
        <w:rPr>
          <w:sz w:val="28"/>
          <w:szCs w:val="28"/>
        </w:rPr>
        <w:t>Максимальный размер расходов на </w:t>
      </w:r>
      <w:r w:rsidR="00BB4B91" w:rsidRPr="007908D4">
        <w:rPr>
          <w:sz w:val="28"/>
          <w:szCs w:val="28"/>
        </w:rPr>
        <w:t xml:space="preserve">оплату медуслуг и лекарств </w:t>
      </w:r>
      <w:r w:rsidRPr="007908D4">
        <w:rPr>
          <w:sz w:val="28"/>
          <w:szCs w:val="28"/>
        </w:rPr>
        <w:t>для вычета составляет 120 </w:t>
      </w:r>
      <w:r w:rsidR="00BB4B91" w:rsidRPr="007908D4">
        <w:rPr>
          <w:sz w:val="28"/>
          <w:szCs w:val="28"/>
        </w:rPr>
        <w:t>тыс.</w:t>
      </w:r>
      <w:r w:rsidRPr="007908D4">
        <w:rPr>
          <w:sz w:val="28"/>
          <w:szCs w:val="28"/>
        </w:rPr>
        <w:t xml:space="preserve"> руб</w:t>
      </w:r>
      <w:r w:rsidR="00BB4B91" w:rsidRPr="007908D4">
        <w:rPr>
          <w:sz w:val="28"/>
          <w:szCs w:val="28"/>
        </w:rPr>
        <w:t>. в год. Постановлением П</w:t>
      </w:r>
      <w:r w:rsidRPr="007908D4">
        <w:rPr>
          <w:sz w:val="28"/>
          <w:szCs w:val="28"/>
        </w:rPr>
        <w:t>равительств</w:t>
      </w:r>
      <w:r w:rsidR="00BB4B91" w:rsidRPr="007908D4">
        <w:rPr>
          <w:sz w:val="28"/>
          <w:szCs w:val="28"/>
        </w:rPr>
        <w:t>а РФ</w:t>
      </w:r>
      <w:r w:rsidRPr="007908D4">
        <w:rPr>
          <w:sz w:val="28"/>
          <w:szCs w:val="28"/>
        </w:rPr>
        <w:t xml:space="preserve"> </w:t>
      </w:r>
      <w:r w:rsidR="00BB4B91" w:rsidRPr="007908D4">
        <w:rPr>
          <w:sz w:val="28"/>
          <w:szCs w:val="28"/>
        </w:rPr>
        <w:t>от 0</w:t>
      </w:r>
      <w:r w:rsidR="00BB4B91" w:rsidRPr="007908D4">
        <w:rPr>
          <w:color w:val="000000"/>
          <w:sz w:val="28"/>
          <w:szCs w:val="28"/>
        </w:rPr>
        <w:t xml:space="preserve">8.04.2020 № 458 утвержден Перечень дорогостоящих видов лечения, суммы оплаты которых </w:t>
      </w:r>
      <w:r w:rsidR="007908D4" w:rsidRPr="007908D4">
        <w:rPr>
          <w:color w:val="000000"/>
          <w:sz w:val="28"/>
          <w:szCs w:val="28"/>
        </w:rPr>
        <w:t>учитываются при определении размера «медицинского вычета» в полном объеме (свыше 120 тыс. руб.), а значит и сумма возврата будет выше. Так, в</w:t>
      </w:r>
      <w:r w:rsidRPr="007908D4">
        <w:rPr>
          <w:sz w:val="28"/>
          <w:szCs w:val="28"/>
        </w:rPr>
        <w:t xml:space="preserve"> </w:t>
      </w:r>
      <w:r w:rsidR="007908D4" w:rsidRPr="007908D4">
        <w:rPr>
          <w:sz w:val="28"/>
          <w:szCs w:val="28"/>
        </w:rPr>
        <w:t>П</w:t>
      </w:r>
      <w:r w:rsidRPr="007908D4">
        <w:rPr>
          <w:sz w:val="28"/>
          <w:szCs w:val="28"/>
        </w:rPr>
        <w:t xml:space="preserve">еречень включены некоторые виды протезирования и лечения бесплодия методом экстракорпорального оплодотворения. </w:t>
      </w:r>
      <w:r w:rsidR="007908D4" w:rsidRPr="007908D4">
        <w:rPr>
          <w:sz w:val="28"/>
          <w:szCs w:val="28"/>
        </w:rPr>
        <w:t xml:space="preserve">Например, </w:t>
      </w:r>
      <w:r w:rsidRPr="007908D4">
        <w:rPr>
          <w:sz w:val="28"/>
          <w:szCs w:val="28"/>
        </w:rPr>
        <w:t>если эндопротезирование коленного сустава стоит 450 </w:t>
      </w:r>
      <w:r w:rsidR="007908D4" w:rsidRPr="007908D4">
        <w:rPr>
          <w:sz w:val="28"/>
          <w:szCs w:val="28"/>
        </w:rPr>
        <w:t>тыс.</w:t>
      </w:r>
      <w:r w:rsidRPr="007908D4">
        <w:rPr>
          <w:sz w:val="28"/>
          <w:szCs w:val="28"/>
        </w:rPr>
        <w:t xml:space="preserve"> руб</w:t>
      </w:r>
      <w:r w:rsidR="007908D4" w:rsidRPr="007908D4">
        <w:rPr>
          <w:sz w:val="28"/>
          <w:szCs w:val="28"/>
        </w:rPr>
        <w:t xml:space="preserve">. </w:t>
      </w:r>
      <w:r w:rsidRPr="007908D4">
        <w:rPr>
          <w:sz w:val="28"/>
          <w:szCs w:val="28"/>
        </w:rPr>
        <w:t>(в</w:t>
      </w:r>
      <w:r w:rsidR="007908D4" w:rsidRPr="007908D4">
        <w:rPr>
          <w:sz w:val="28"/>
          <w:szCs w:val="28"/>
        </w:rPr>
        <w:t>месте со стоимостью протеза</w:t>
      </w:r>
      <w:r w:rsidRPr="007908D4">
        <w:rPr>
          <w:sz w:val="28"/>
          <w:szCs w:val="28"/>
        </w:rPr>
        <w:t>), в </w:t>
      </w:r>
      <w:r w:rsidR="007908D4" w:rsidRPr="007908D4">
        <w:rPr>
          <w:sz w:val="28"/>
          <w:szCs w:val="28"/>
        </w:rPr>
        <w:t>качестве</w:t>
      </w:r>
      <w:r w:rsidRPr="007908D4">
        <w:rPr>
          <w:sz w:val="28"/>
          <w:szCs w:val="28"/>
        </w:rPr>
        <w:t xml:space="preserve"> вычета вернут 58</w:t>
      </w:r>
      <w:r w:rsidR="007908D4" w:rsidRPr="007908D4">
        <w:rPr>
          <w:sz w:val="28"/>
          <w:szCs w:val="28"/>
        </w:rPr>
        <w:t>,</w:t>
      </w:r>
      <w:r w:rsidRPr="007908D4">
        <w:rPr>
          <w:sz w:val="28"/>
          <w:szCs w:val="28"/>
        </w:rPr>
        <w:t>5</w:t>
      </w:r>
      <w:r w:rsidR="007908D4" w:rsidRPr="007908D4">
        <w:rPr>
          <w:sz w:val="28"/>
          <w:szCs w:val="28"/>
        </w:rPr>
        <w:t xml:space="preserve"> тыс.</w:t>
      </w:r>
      <w:r w:rsidRPr="007908D4">
        <w:rPr>
          <w:sz w:val="28"/>
          <w:szCs w:val="28"/>
        </w:rPr>
        <w:t xml:space="preserve"> руб.</w:t>
      </w:r>
      <w:r w:rsidR="007908D4" w:rsidRPr="007908D4">
        <w:rPr>
          <w:sz w:val="28"/>
          <w:szCs w:val="28"/>
        </w:rPr>
        <w:t xml:space="preserve"> (13% от </w:t>
      </w:r>
      <w:r w:rsidR="006417D9">
        <w:rPr>
          <w:sz w:val="28"/>
          <w:szCs w:val="28"/>
        </w:rPr>
        <w:t>оплаченной суммы</w:t>
      </w:r>
      <w:r w:rsidR="007908D4" w:rsidRPr="007908D4">
        <w:rPr>
          <w:sz w:val="28"/>
          <w:szCs w:val="28"/>
        </w:rPr>
        <w:t>)</w:t>
      </w:r>
      <w:r w:rsidR="006417D9">
        <w:rPr>
          <w:sz w:val="28"/>
          <w:szCs w:val="28"/>
        </w:rPr>
        <w:t xml:space="preserve">. </w:t>
      </w:r>
    </w:p>
    <w:p w14:paraId="405F43FE" w14:textId="29C403A1" w:rsidR="00E15200" w:rsidRDefault="00772E26" w:rsidP="00B36F3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>а вычет претенд</w:t>
      </w:r>
      <w:r w:rsidR="00F2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 официально отчисляет </w:t>
      </w:r>
      <w:r w:rsidR="00A8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 в размере 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>13% свои</w:t>
      </w:r>
      <w:r w:rsidR="00AB23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AB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F2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лечение для себя, супруга, своих детей до 18 лет</w:t>
      </w:r>
      <w:r w:rsidR="00F2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 </w:t>
      </w:r>
      <w:r w:rsidR="00A851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читывается только медпомощь, которая была оказана </w:t>
      </w:r>
      <w:r w:rsidR="00F2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медучреждением </w:t>
      </w:r>
      <w:r w:rsidR="00E15200" w:rsidRPr="00E15200">
        <w:rPr>
          <w:rFonts w:ascii="Times New Roman" w:eastAsia="Times New Roman" w:hAnsi="Times New Roman" w:cs="Times New Roman"/>
          <w:sz w:val="28"/>
          <w:szCs w:val="28"/>
          <w:lang w:eastAsia="ru-RU"/>
        </w:rPr>
        <w:t>с соответствующей лицензией.</w:t>
      </w:r>
    </w:p>
    <w:p w14:paraId="65E83A37" w14:textId="79EFD838" w:rsidR="00E15200" w:rsidRDefault="00C92BFF" w:rsidP="006417D9">
      <w:pPr>
        <w:pStyle w:val="alignrigh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15200" w:rsidRPr="00E15200">
        <w:rPr>
          <w:sz w:val="28"/>
          <w:szCs w:val="28"/>
        </w:rPr>
        <w:t>счерпывающий документ </w:t>
      </w:r>
      <w:r w:rsidR="00A85174">
        <w:rPr>
          <w:sz w:val="28"/>
          <w:szCs w:val="28"/>
        </w:rPr>
        <w:t xml:space="preserve">– </w:t>
      </w:r>
      <w:r w:rsidR="00E15200" w:rsidRPr="00E15200">
        <w:rPr>
          <w:sz w:val="28"/>
          <w:szCs w:val="28"/>
        </w:rPr>
        <w:t xml:space="preserve">справка об оплате медуслуг </w:t>
      </w:r>
      <w:r w:rsidR="00F22243">
        <w:rPr>
          <w:sz w:val="28"/>
          <w:szCs w:val="28"/>
        </w:rPr>
        <w:t xml:space="preserve">(форма </w:t>
      </w:r>
      <w:r w:rsidR="00A85174">
        <w:rPr>
          <w:sz w:val="28"/>
          <w:szCs w:val="28"/>
        </w:rPr>
        <w:t xml:space="preserve">утверждена </w:t>
      </w:r>
      <w:r w:rsidR="00A85174">
        <w:rPr>
          <w:color w:val="000000"/>
          <w:sz w:val="30"/>
          <w:szCs w:val="30"/>
        </w:rPr>
        <w:t>Приказом</w:t>
      </w:r>
      <w:r w:rsidR="009933E5">
        <w:rPr>
          <w:color w:val="000000"/>
          <w:sz w:val="30"/>
          <w:szCs w:val="30"/>
        </w:rPr>
        <w:t xml:space="preserve"> </w:t>
      </w:r>
      <w:r w:rsidR="00A85174">
        <w:rPr>
          <w:color w:val="000000"/>
          <w:sz w:val="30"/>
          <w:szCs w:val="30"/>
        </w:rPr>
        <w:t>Минздрава и МНС России от 25.07.2001 № 289/БГ-3-04/256</w:t>
      </w:r>
      <w:r w:rsidR="00F22243">
        <w:rPr>
          <w:color w:val="000000"/>
          <w:sz w:val="30"/>
          <w:szCs w:val="30"/>
        </w:rPr>
        <w:t>)</w:t>
      </w:r>
      <w:r w:rsidR="00A85174">
        <w:rPr>
          <w:color w:val="000000"/>
          <w:sz w:val="30"/>
          <w:szCs w:val="30"/>
        </w:rPr>
        <w:t>.</w:t>
      </w:r>
      <w:r w:rsidR="006417D9">
        <w:rPr>
          <w:color w:val="000000"/>
          <w:sz w:val="30"/>
          <w:szCs w:val="30"/>
        </w:rPr>
        <w:t xml:space="preserve"> С</w:t>
      </w:r>
      <w:r w:rsidR="009933E5">
        <w:rPr>
          <w:sz w:val="28"/>
          <w:szCs w:val="28"/>
        </w:rPr>
        <w:t xml:space="preserve">правку </w:t>
      </w:r>
      <w:r w:rsidR="00E15200" w:rsidRPr="00E15200">
        <w:rPr>
          <w:sz w:val="28"/>
          <w:szCs w:val="28"/>
        </w:rPr>
        <w:t>в </w:t>
      </w:r>
      <w:r w:rsidR="007A74AC">
        <w:rPr>
          <w:sz w:val="28"/>
          <w:szCs w:val="28"/>
        </w:rPr>
        <w:t>мед</w:t>
      </w:r>
      <w:r w:rsidR="00EC348A">
        <w:rPr>
          <w:sz w:val="28"/>
          <w:szCs w:val="28"/>
        </w:rPr>
        <w:t xml:space="preserve">учреждении </w:t>
      </w:r>
      <w:r w:rsidR="009933E5">
        <w:rPr>
          <w:sz w:val="28"/>
          <w:szCs w:val="28"/>
        </w:rPr>
        <w:t xml:space="preserve">обязаны </w:t>
      </w:r>
      <w:r w:rsidR="00E15200" w:rsidRPr="00E15200">
        <w:rPr>
          <w:sz w:val="28"/>
          <w:szCs w:val="28"/>
        </w:rPr>
        <w:t xml:space="preserve">выдавать по первому требованию. </w:t>
      </w:r>
    </w:p>
    <w:p w14:paraId="58271D9B" w14:textId="02DA5E11" w:rsidR="00E15200" w:rsidRPr="00E64227" w:rsidRDefault="00393FF1" w:rsidP="00785619">
      <w:pPr>
        <w:pStyle w:val="alignrigh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F31F29">
        <w:rPr>
          <w:sz w:val="28"/>
          <w:szCs w:val="28"/>
        </w:rPr>
        <w:t xml:space="preserve">налоговики требуют приложить к заявлению </w:t>
      </w:r>
      <w:r w:rsidR="00E15200" w:rsidRPr="00E15200">
        <w:rPr>
          <w:sz w:val="28"/>
          <w:szCs w:val="28"/>
        </w:rPr>
        <w:t xml:space="preserve">на вычет </w:t>
      </w:r>
      <w:r>
        <w:rPr>
          <w:sz w:val="28"/>
          <w:szCs w:val="28"/>
        </w:rPr>
        <w:t xml:space="preserve">что-то еще, то </w:t>
      </w:r>
      <w:r w:rsidR="00F31F29" w:rsidRPr="00E64227">
        <w:rPr>
          <w:sz w:val="28"/>
          <w:szCs w:val="28"/>
        </w:rPr>
        <w:t xml:space="preserve">без жалобы в </w:t>
      </w:r>
      <w:r w:rsidR="00E15200" w:rsidRPr="00E64227">
        <w:rPr>
          <w:sz w:val="28"/>
          <w:szCs w:val="28"/>
        </w:rPr>
        <w:t>вышестоящ</w:t>
      </w:r>
      <w:r w:rsidR="00F31F29" w:rsidRPr="00E64227">
        <w:rPr>
          <w:sz w:val="28"/>
          <w:szCs w:val="28"/>
        </w:rPr>
        <w:t xml:space="preserve">ий налоговый орган </w:t>
      </w:r>
      <w:r w:rsidR="00E15200" w:rsidRPr="00E64227">
        <w:rPr>
          <w:sz w:val="28"/>
          <w:szCs w:val="28"/>
        </w:rPr>
        <w:t>с</w:t>
      </w:r>
      <w:r w:rsidR="007A74AC">
        <w:rPr>
          <w:sz w:val="28"/>
          <w:szCs w:val="28"/>
        </w:rPr>
        <w:t>о ссылкой на</w:t>
      </w:r>
      <w:r w:rsidR="00E15200" w:rsidRPr="00E64227">
        <w:rPr>
          <w:sz w:val="28"/>
          <w:szCs w:val="28"/>
        </w:rPr>
        <w:t xml:space="preserve"> письм</w:t>
      </w:r>
      <w:r w:rsidR="007A74AC">
        <w:rPr>
          <w:sz w:val="28"/>
          <w:szCs w:val="28"/>
        </w:rPr>
        <w:t>о</w:t>
      </w:r>
      <w:r w:rsidR="00F31F29" w:rsidRPr="00E64227">
        <w:rPr>
          <w:sz w:val="28"/>
          <w:szCs w:val="28"/>
        </w:rPr>
        <w:t xml:space="preserve"> ФНС </w:t>
      </w:r>
      <w:r w:rsidR="00E15200" w:rsidRPr="00E64227">
        <w:rPr>
          <w:sz w:val="28"/>
          <w:szCs w:val="28"/>
        </w:rPr>
        <w:t>от 25</w:t>
      </w:r>
      <w:r w:rsidR="00785619" w:rsidRPr="00E64227">
        <w:rPr>
          <w:sz w:val="28"/>
          <w:szCs w:val="28"/>
        </w:rPr>
        <w:t>.03.</w:t>
      </w:r>
      <w:r w:rsidR="00E15200" w:rsidRPr="00E64227">
        <w:rPr>
          <w:sz w:val="28"/>
          <w:szCs w:val="28"/>
        </w:rPr>
        <w:t>2022 № БС-4−11/3605</w:t>
      </w:r>
      <w:r w:rsidR="00785619" w:rsidRPr="00E64227">
        <w:rPr>
          <w:sz w:val="28"/>
          <w:szCs w:val="28"/>
        </w:rPr>
        <w:t xml:space="preserve">, не обойтись. </w:t>
      </w:r>
    </w:p>
    <w:p w14:paraId="0C4D2C18" w14:textId="66D70B0D" w:rsidR="00E15200" w:rsidRPr="00864F94" w:rsidRDefault="0008719E" w:rsidP="00B36F3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5200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едучреждение имеет право отказать в выдаче справки об оплате лечения родственника без его нотариальной доверенности</w:t>
      </w:r>
      <w:r w:rsidR="00785619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15200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выдадут, но не укажут, кому была оказана услуга. </w:t>
      </w:r>
      <w:r w:rsidR="00785619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</w:t>
      </w:r>
      <w:r w:rsidR="00E15200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орган может в вычет</w:t>
      </w:r>
      <w:r w:rsidR="002777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5200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</w:t>
      </w:r>
      <w:r w:rsidR="00785619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98F07D" w14:textId="4FB241F8" w:rsidR="00E15200" w:rsidRPr="0002434A" w:rsidRDefault="00785619" w:rsidP="0002434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864F94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возврата части стоимости оплаченных медуслуг </w:t>
      </w:r>
      <w:r w:rsidR="00E15200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864F94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налоговы</w:t>
      </w:r>
      <w:r w:rsidR="008740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4F94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74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64F94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200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чеки, направления</w:t>
      </w:r>
      <w:r w:rsidR="00864F94" w:rsidRP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документы не нужно. Должна быть 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оформленная справка у</w:t>
      </w:r>
      <w:r w:rsidR="00864F94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становленной 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EC34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64F94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тем, при отказ</w:t>
      </w:r>
      <w:r w:rsidR="00EC34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4F94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органов в вычет</w:t>
      </w:r>
      <w:r w:rsidR="00EC34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4F94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подачи жалобы эти документы 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C348A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полезны.</w:t>
      </w:r>
    </w:p>
    <w:p w14:paraId="7B8A7E93" w14:textId="044C6AC7" w:rsidR="00E15200" w:rsidRPr="0002434A" w:rsidRDefault="003251C3" w:rsidP="0002434A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особенности получения вычета в связи с оплатой лекарств. </w:t>
      </w:r>
      <w:r w:rsidR="00EC34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 </w:t>
      </w:r>
      <w:r w:rsidR="0087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оформлении </w:t>
      </w:r>
      <w:r w:rsidR="0087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обязателен 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 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26C810" w14:textId="547957EE" w:rsidR="00E15200" w:rsidRPr="0002434A" w:rsidRDefault="003251C3" w:rsidP="0002434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рецептурного бланка со штампом «Для налоговых органов Российской Федерации, ИНН налогоплательщика»;</w:t>
      </w:r>
    </w:p>
    <w:p w14:paraId="69D5CEA0" w14:textId="41794175" w:rsidR="00E15200" w:rsidRPr="0002434A" w:rsidRDefault="003251C3" w:rsidP="0002434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оплату препаратов (кассовые чеки, платёжные поручения).</w:t>
      </w:r>
    </w:p>
    <w:p w14:paraId="4A64AE89" w14:textId="1B2F6497" w:rsidR="00E15200" w:rsidRPr="0002434A" w:rsidRDefault="008D5239" w:rsidP="0002434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платёжных документах должно быть указано</w:t>
      </w:r>
      <w:r w:rsidR="0049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название 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</w:t>
      </w:r>
      <w:r w:rsidR="00491C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в рецепте </w:t>
      </w:r>
      <w:r w:rsidR="003251C3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91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кому он назначен</w:t>
      </w:r>
      <w:r w:rsidR="00E15200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889284" w14:textId="5C20DC92" w:rsidR="00E15200" w:rsidRDefault="00E15200" w:rsidP="0002434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49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платил </w:t>
      </w:r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сам пациент (например, за детей</w:t>
      </w:r>
      <w:r w:rsidR="00491C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91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неналогоплательщиков</w:t>
      </w:r>
      <w:proofErr w:type="spellEnd"/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1C3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платили </w:t>
      </w:r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родители)</w:t>
      </w:r>
      <w:r w:rsidR="003251C3"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потребуется копия документа, подтверждающего родств</w:t>
      </w:r>
      <w:r w:rsidR="00393F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(свидетельства о рождении</w:t>
      </w:r>
      <w:r w:rsidR="0039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 </w:t>
      </w:r>
      <w:proofErr w:type="spellStart"/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Pr="000243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End w:id="0"/>
    </w:p>
    <w:p w14:paraId="0CA547FC" w14:textId="5EBD8EA7" w:rsidR="00B87405" w:rsidRPr="00B87405" w:rsidRDefault="00B87405" w:rsidP="00B87405">
      <w:pPr>
        <w:spacing w:after="0" w:line="240" w:lineRule="auto"/>
        <w:ind w:firstLine="709"/>
        <w:jc w:val="right"/>
        <w:rPr>
          <w:rFonts w:ascii="Calibri" w:eastAsia="Calibri" w:hAnsi="Calibri" w:cs="Times New Roman"/>
          <w:i/>
          <w:iCs/>
          <w:color w:val="444444"/>
          <w:shd w:val="clear" w:color="auto" w:fill="FFFFFF"/>
        </w:rPr>
      </w:pPr>
      <w:r w:rsidRPr="00B87405">
        <w:rPr>
          <w:rFonts w:ascii="Calibri" w:eastAsia="Calibri" w:hAnsi="Calibri" w:cs="Times New Roman"/>
          <w:i/>
          <w:iCs/>
          <w:color w:val="444444"/>
          <w:shd w:val="clear" w:color="auto" w:fill="FFFFFF"/>
        </w:rPr>
        <w:t>Материал подготовил</w:t>
      </w:r>
    </w:p>
    <w:p w14:paraId="3BC734D6" w14:textId="77777777" w:rsidR="00B87405" w:rsidRPr="00B87405" w:rsidRDefault="00B87405" w:rsidP="00B87405">
      <w:pPr>
        <w:spacing w:after="0" w:line="240" w:lineRule="auto"/>
        <w:ind w:firstLine="709"/>
        <w:jc w:val="right"/>
        <w:rPr>
          <w:rFonts w:ascii="Calibri" w:eastAsia="Calibri" w:hAnsi="Calibri" w:cs="Times New Roman"/>
          <w:i/>
          <w:iCs/>
          <w:color w:val="444444"/>
          <w:shd w:val="clear" w:color="auto" w:fill="FFFFFF"/>
        </w:rPr>
      </w:pPr>
      <w:r w:rsidRPr="00B87405">
        <w:rPr>
          <w:rFonts w:ascii="Calibri" w:eastAsia="Calibri" w:hAnsi="Calibri" w:cs="Times New Roman"/>
          <w:i/>
          <w:iCs/>
          <w:color w:val="444444"/>
          <w:shd w:val="clear" w:color="auto" w:fill="FFFFFF"/>
        </w:rPr>
        <w:t>кандидат экономически наук, доцент Роман Колесов,</w:t>
      </w:r>
    </w:p>
    <w:p w14:paraId="711704D3" w14:textId="77777777" w:rsidR="00B87405" w:rsidRPr="00B87405" w:rsidRDefault="00B87405" w:rsidP="00B874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05">
        <w:rPr>
          <w:rFonts w:ascii="Calibri" w:eastAsia="Calibri" w:hAnsi="Calibri" w:cs="Times New Roman"/>
          <w:i/>
          <w:iCs/>
          <w:color w:val="444444"/>
          <w:shd w:val="clear" w:color="auto" w:fill="FFFFFF"/>
        </w:rPr>
        <w:t>Ярославский филиал Финансового университета при Правительстве РФ</w:t>
      </w:r>
    </w:p>
    <w:p w14:paraId="73BAB4E3" w14:textId="77777777" w:rsidR="00B87405" w:rsidRPr="0002434A" w:rsidRDefault="00B87405" w:rsidP="0002434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7405" w:rsidRPr="0002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A68FB"/>
    <w:multiLevelType w:val="multilevel"/>
    <w:tmpl w:val="42D8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6"/>
    <w:rsid w:val="0002434A"/>
    <w:rsid w:val="0008719E"/>
    <w:rsid w:val="00217CBF"/>
    <w:rsid w:val="002777DD"/>
    <w:rsid w:val="002C6087"/>
    <w:rsid w:val="003251C3"/>
    <w:rsid w:val="00374013"/>
    <w:rsid w:val="0038631A"/>
    <w:rsid w:val="00393FF1"/>
    <w:rsid w:val="003A38E9"/>
    <w:rsid w:val="0042192E"/>
    <w:rsid w:val="00481063"/>
    <w:rsid w:val="00491C53"/>
    <w:rsid w:val="004C1026"/>
    <w:rsid w:val="004F25D8"/>
    <w:rsid w:val="004F6788"/>
    <w:rsid w:val="005D49D5"/>
    <w:rsid w:val="006417D9"/>
    <w:rsid w:val="00675FF5"/>
    <w:rsid w:val="00772E26"/>
    <w:rsid w:val="00785619"/>
    <w:rsid w:val="007908D4"/>
    <w:rsid w:val="007A74AC"/>
    <w:rsid w:val="007B2BB9"/>
    <w:rsid w:val="00864F94"/>
    <w:rsid w:val="0087406B"/>
    <w:rsid w:val="008C0A4C"/>
    <w:rsid w:val="008D5239"/>
    <w:rsid w:val="009933E5"/>
    <w:rsid w:val="00A85174"/>
    <w:rsid w:val="00AA43C5"/>
    <w:rsid w:val="00AB2386"/>
    <w:rsid w:val="00B36F31"/>
    <w:rsid w:val="00B54735"/>
    <w:rsid w:val="00B87405"/>
    <w:rsid w:val="00BB4B91"/>
    <w:rsid w:val="00C91D86"/>
    <w:rsid w:val="00C92BFF"/>
    <w:rsid w:val="00D05E6A"/>
    <w:rsid w:val="00D66753"/>
    <w:rsid w:val="00D8093D"/>
    <w:rsid w:val="00E15200"/>
    <w:rsid w:val="00E1799A"/>
    <w:rsid w:val="00E200E5"/>
    <w:rsid w:val="00E64227"/>
    <w:rsid w:val="00E73B73"/>
    <w:rsid w:val="00EA340F"/>
    <w:rsid w:val="00EC348A"/>
    <w:rsid w:val="00F22243"/>
    <w:rsid w:val="00F3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21C9"/>
  <w15:chartTrackingRefBased/>
  <w15:docId w15:val="{9395565D-B52D-4969-B060-5B2ED824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5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200"/>
    <w:rPr>
      <w:color w:val="0000FF"/>
      <w:u w:val="single"/>
    </w:rPr>
  </w:style>
  <w:style w:type="character" w:customStyle="1" w:styleId="valignmiddle">
    <w:name w:val="valign_middle"/>
    <w:basedOn w:val="a0"/>
    <w:rsid w:val="00E15200"/>
  </w:style>
  <w:style w:type="character" w:customStyle="1" w:styleId="linktext">
    <w:name w:val="link__text"/>
    <w:basedOn w:val="a0"/>
    <w:rsid w:val="00E15200"/>
  </w:style>
  <w:style w:type="paragraph" w:customStyle="1" w:styleId="alignright">
    <w:name w:val="align_right"/>
    <w:basedOn w:val="a"/>
    <w:rsid w:val="00BB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BB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540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9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4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7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8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6998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54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5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727293">
                                      <w:marLeft w:val="30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5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0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1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6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90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93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23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262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7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31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554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301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0171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8557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6775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522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8481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976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973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656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0126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9313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7089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488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831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7298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8058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6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56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8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84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52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74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451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16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93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40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327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432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045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417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827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10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949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314188">
                                                                                                                          <w:marLeft w:val="7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07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9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5485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7211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41365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727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8424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1960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6563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9426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147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0643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9451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539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84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25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7491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1008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3055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16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29C8-D1CA-4D17-9CCD-424E4CAE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 Роман Владимирович</dc:creator>
  <cp:keywords/>
  <dc:description/>
  <cp:lastModifiedBy>Соловьёва Екатерина Алексеевна</cp:lastModifiedBy>
  <cp:revision>3</cp:revision>
  <dcterms:created xsi:type="dcterms:W3CDTF">2022-07-12T10:46:00Z</dcterms:created>
  <dcterms:modified xsi:type="dcterms:W3CDTF">2022-07-12T10:47:00Z</dcterms:modified>
</cp:coreProperties>
</file>