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22" w:rsidRPr="00676C25" w:rsidRDefault="001134D4" w:rsidP="00676C2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е поле 138" o:spid="_x0000_s1034" type="#_x0000_t202" style="position:absolute;margin-left:0;margin-top:0;width:560.15pt;height:692.2pt;z-index:251656192;visibility:visible;mso-width-percent:941;mso-position-horizontal:center;mso-position-horizontal-relative:page;mso-position-vertical:center;mso-position-vertical-relative:page;mso-width-percent:94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" stroked="f" strokeweight=".5pt">
            <v:textbox style="mso-next-textbox:#Текстовое поле 138"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32"/>
                    <w:gridCol w:w="5808"/>
                  </w:tblGrid>
                  <w:tr w:rsidR="00DB22EC" w:rsidRPr="006468FB" w:rsidTr="006468FB">
                    <w:trPr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:rsidR="00DB22EC" w:rsidRPr="00073310" w:rsidRDefault="00DB22EC" w:rsidP="00DB2D37">
                        <w:pPr>
                          <w:rPr>
                            <w:color w:val="FF0000"/>
                            <w:szCs w:val="24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2657231" cy="3016738"/>
                              <wp:effectExtent l="19050" t="0" r="0" b="0"/>
                              <wp:docPr id="1" name="Рисунок 1" descr="Лухский р-н (герб)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Лухский р-н (герб)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58269" cy="30179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:rsidR="00DB22EC" w:rsidRPr="00872838" w:rsidRDefault="00DB22EC" w:rsidP="00DB2D37">
                        <w:pPr>
                          <w:pStyle w:val="a6"/>
                          <w:rPr>
                            <w:rFonts w:eastAsia="Calibri"/>
                          </w:rPr>
                        </w:pPr>
                        <w:r w:rsidRPr="00872838">
                          <w:rPr>
                            <w:rFonts w:eastAsia="Calibri"/>
                          </w:rPr>
                          <w:t>итоговый отчет</w:t>
                        </w:r>
                      </w:p>
                      <w:p w:rsidR="00DB22EC" w:rsidRPr="006468FB" w:rsidRDefault="00DB22EC" w:rsidP="00F10C3C">
                        <w:pPr>
                          <w:pStyle w:val="a4"/>
                          <w:jc w:val="center"/>
                          <w:rPr>
                            <w:rStyle w:val="a7"/>
                          </w:rPr>
                        </w:pPr>
                        <w:r>
                          <w:rPr>
                            <w:rStyle w:val="a7"/>
                          </w:rPr>
                          <w:t>Отдела образования и делам молодежи  администрации Лухского муниципального района</w:t>
                        </w:r>
                      </w:p>
                      <w:p w:rsidR="00DB22EC" w:rsidRDefault="00DB22EC" w:rsidP="00AA3EB8">
                        <w:pPr>
                          <w:pStyle w:val="a4"/>
                          <w:jc w:val="center"/>
                          <w:rPr>
                            <w:rStyle w:val="a7"/>
                          </w:rPr>
                        </w:pPr>
                        <w:r w:rsidRPr="006468FB">
                          <w:rPr>
                            <w:rStyle w:val="a7"/>
                          </w:rPr>
                          <w:t xml:space="preserve">о результатах анализа состояния и перспектив </w:t>
                        </w:r>
                        <w:r>
                          <w:rPr>
                            <w:rStyle w:val="a7"/>
                          </w:rPr>
                          <w:t xml:space="preserve">развития системы образования </w:t>
                        </w:r>
                      </w:p>
                      <w:p w:rsidR="00DB22EC" w:rsidRPr="00872838" w:rsidRDefault="00DB22EC" w:rsidP="00AA3EB8">
                        <w:pPr>
                          <w:pStyle w:val="a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Style w:val="a7"/>
                          </w:rPr>
                          <w:t xml:space="preserve">за 2022- 2023 учебный </w:t>
                        </w:r>
                        <w:r w:rsidRPr="006468FB">
                          <w:rPr>
                            <w:rStyle w:val="a7"/>
                          </w:rPr>
                          <w:t>год</w:t>
                        </w:r>
                      </w:p>
                    </w:tc>
                  </w:tr>
                </w:tbl>
                <w:p w:rsidR="00DB22EC" w:rsidRDefault="00DB22EC" w:rsidP="00DB2D37"/>
              </w:txbxContent>
            </v:textbox>
            <w10:wrap anchorx="page" anchory="page"/>
          </v:shape>
        </w:pict>
      </w:r>
      <w:r w:rsidR="00ED4D22" w:rsidRPr="00676C25">
        <w:rPr>
          <w:rFonts w:ascii="Times New Roman" w:hAnsi="Times New Roman"/>
          <w:sz w:val="28"/>
          <w:szCs w:val="28"/>
        </w:rPr>
        <w:br w:type="page"/>
      </w:r>
    </w:p>
    <w:p w:rsidR="00BE1F40" w:rsidRPr="00676C25" w:rsidRDefault="00BE1F40" w:rsidP="00676C25">
      <w:pPr>
        <w:pStyle w:val="a4"/>
        <w:rPr>
          <w:rFonts w:ascii="Times New Roman" w:hAnsi="Times New Roman"/>
          <w:sz w:val="24"/>
          <w:szCs w:val="24"/>
        </w:rPr>
      </w:pPr>
      <w:bookmarkStart w:id="0" w:name="_Toc495357522"/>
      <w:r w:rsidRPr="00676C25">
        <w:rPr>
          <w:rFonts w:ascii="Times New Roman" w:hAnsi="Times New Roman"/>
          <w:sz w:val="24"/>
          <w:szCs w:val="24"/>
        </w:rPr>
        <w:lastRenderedPageBreak/>
        <w:t>Оглавление</w:t>
      </w:r>
    </w:p>
    <w:p w:rsidR="00BE1F40" w:rsidRPr="00676C25" w:rsidRDefault="00BE1F40" w:rsidP="00676C25">
      <w:pPr>
        <w:pStyle w:val="a4"/>
        <w:rPr>
          <w:rFonts w:ascii="Times New Roman" w:hAnsi="Times New Roman"/>
          <w:sz w:val="24"/>
          <w:szCs w:val="24"/>
        </w:rPr>
      </w:pPr>
      <w:r w:rsidRPr="00676C25">
        <w:rPr>
          <w:rFonts w:ascii="Times New Roman" w:hAnsi="Times New Roman"/>
          <w:sz w:val="24"/>
          <w:szCs w:val="24"/>
        </w:rPr>
        <w:t>Перечень сокращений   _____________________</w:t>
      </w:r>
      <w:r w:rsidR="00FB26CF" w:rsidRPr="00676C25">
        <w:rPr>
          <w:rFonts w:ascii="Times New Roman" w:hAnsi="Times New Roman"/>
          <w:sz w:val="24"/>
          <w:szCs w:val="24"/>
        </w:rPr>
        <w:t xml:space="preserve">____________________________   </w:t>
      </w:r>
      <w:r w:rsidRPr="00676C25">
        <w:rPr>
          <w:rFonts w:ascii="Times New Roman" w:hAnsi="Times New Roman"/>
          <w:sz w:val="24"/>
          <w:szCs w:val="24"/>
        </w:rPr>
        <w:t xml:space="preserve"> </w:t>
      </w:r>
    </w:p>
    <w:p w:rsidR="00BE1F40" w:rsidRPr="00676C25" w:rsidRDefault="00BE1F40" w:rsidP="00676C25">
      <w:pPr>
        <w:pStyle w:val="a4"/>
        <w:rPr>
          <w:rFonts w:ascii="Times New Roman" w:hAnsi="Times New Roman"/>
          <w:sz w:val="24"/>
          <w:szCs w:val="24"/>
        </w:rPr>
      </w:pPr>
      <w:r w:rsidRPr="00676C25">
        <w:rPr>
          <w:rFonts w:ascii="Times New Roman" w:hAnsi="Times New Roman"/>
          <w:sz w:val="24"/>
          <w:szCs w:val="24"/>
          <w:lang w:val="en-US"/>
        </w:rPr>
        <w:t>I</w:t>
      </w:r>
      <w:r w:rsidRPr="00676C25">
        <w:rPr>
          <w:rFonts w:ascii="Times New Roman" w:hAnsi="Times New Roman"/>
          <w:sz w:val="24"/>
          <w:szCs w:val="24"/>
        </w:rPr>
        <w:t>.Анализ состояния и перспектива развития систем</w:t>
      </w:r>
      <w:r w:rsidR="00FB26CF" w:rsidRPr="00676C25">
        <w:rPr>
          <w:rFonts w:ascii="Times New Roman" w:hAnsi="Times New Roman"/>
          <w:sz w:val="24"/>
          <w:szCs w:val="24"/>
        </w:rPr>
        <w:t xml:space="preserve">ы образования____________      </w:t>
      </w:r>
    </w:p>
    <w:p w:rsidR="00BE1F40" w:rsidRPr="00676C25" w:rsidRDefault="00BE1F40" w:rsidP="00676C25">
      <w:pPr>
        <w:pStyle w:val="a4"/>
        <w:rPr>
          <w:rFonts w:ascii="Times New Roman" w:hAnsi="Times New Roman"/>
          <w:sz w:val="24"/>
          <w:szCs w:val="24"/>
        </w:rPr>
      </w:pPr>
      <w:r w:rsidRPr="00676C25">
        <w:rPr>
          <w:rFonts w:ascii="Times New Roman" w:hAnsi="Times New Roman"/>
          <w:sz w:val="24"/>
          <w:szCs w:val="24"/>
        </w:rPr>
        <w:t>1. Вводная часть____________________________</w:t>
      </w:r>
      <w:r w:rsidR="00FB26CF" w:rsidRPr="00676C25">
        <w:rPr>
          <w:rFonts w:ascii="Times New Roman" w:hAnsi="Times New Roman"/>
          <w:sz w:val="24"/>
          <w:szCs w:val="24"/>
        </w:rPr>
        <w:t xml:space="preserve">___________________________    </w:t>
      </w:r>
    </w:p>
    <w:p w:rsidR="00E91FF2" w:rsidRPr="00676C25" w:rsidRDefault="00E91FF2" w:rsidP="00676C25">
      <w:pPr>
        <w:pStyle w:val="a4"/>
        <w:rPr>
          <w:rFonts w:ascii="Times New Roman" w:hAnsi="Times New Roman"/>
          <w:sz w:val="24"/>
          <w:szCs w:val="24"/>
        </w:rPr>
      </w:pPr>
      <w:r w:rsidRPr="00676C25">
        <w:rPr>
          <w:rFonts w:ascii="Times New Roman" w:hAnsi="Times New Roman"/>
          <w:sz w:val="24"/>
          <w:szCs w:val="24"/>
        </w:rPr>
        <w:t>1.1. Аннотация____________________________</w:t>
      </w:r>
      <w:r w:rsidR="00FB26CF" w:rsidRPr="00676C25">
        <w:rPr>
          <w:rFonts w:ascii="Times New Roman" w:hAnsi="Times New Roman"/>
          <w:sz w:val="24"/>
          <w:szCs w:val="24"/>
        </w:rPr>
        <w:t xml:space="preserve">______________________________ </w:t>
      </w:r>
      <w:r w:rsidRPr="00676C25">
        <w:rPr>
          <w:rFonts w:ascii="Times New Roman" w:hAnsi="Times New Roman"/>
          <w:sz w:val="24"/>
          <w:szCs w:val="24"/>
        </w:rPr>
        <w:t xml:space="preserve"> </w:t>
      </w:r>
    </w:p>
    <w:p w:rsidR="00BE1F40" w:rsidRPr="00676C25" w:rsidRDefault="00E91FF2" w:rsidP="00676C25">
      <w:pPr>
        <w:pStyle w:val="a4"/>
        <w:rPr>
          <w:rFonts w:ascii="Times New Roman" w:hAnsi="Times New Roman"/>
          <w:sz w:val="24"/>
          <w:szCs w:val="24"/>
        </w:rPr>
      </w:pPr>
      <w:r w:rsidRPr="00676C25">
        <w:rPr>
          <w:rFonts w:ascii="Times New Roman" w:hAnsi="Times New Roman"/>
          <w:sz w:val="24"/>
          <w:szCs w:val="24"/>
        </w:rPr>
        <w:t>1.2</w:t>
      </w:r>
      <w:r w:rsidR="00BE1F40" w:rsidRPr="00676C2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E1F40" w:rsidRPr="00676C25">
        <w:rPr>
          <w:rFonts w:ascii="Times New Roman" w:hAnsi="Times New Roman"/>
          <w:sz w:val="24"/>
          <w:szCs w:val="24"/>
        </w:rPr>
        <w:t>Ответственные</w:t>
      </w:r>
      <w:proofErr w:type="gramEnd"/>
      <w:r w:rsidR="00BE1F40" w:rsidRPr="00676C25">
        <w:rPr>
          <w:rFonts w:ascii="Times New Roman" w:hAnsi="Times New Roman"/>
          <w:sz w:val="24"/>
          <w:szCs w:val="24"/>
        </w:rPr>
        <w:t xml:space="preserve"> за подготовку_____________</w:t>
      </w:r>
      <w:r w:rsidR="00FB26CF" w:rsidRPr="00676C25">
        <w:rPr>
          <w:rFonts w:ascii="Times New Roman" w:hAnsi="Times New Roman"/>
          <w:sz w:val="24"/>
          <w:szCs w:val="24"/>
        </w:rPr>
        <w:t xml:space="preserve">___________________________    </w:t>
      </w:r>
    </w:p>
    <w:p w:rsidR="00BE1F40" w:rsidRPr="00676C25" w:rsidRDefault="00E91FF2" w:rsidP="00676C25">
      <w:pPr>
        <w:pStyle w:val="a4"/>
        <w:rPr>
          <w:rFonts w:ascii="Times New Roman" w:hAnsi="Times New Roman"/>
          <w:sz w:val="24"/>
          <w:szCs w:val="24"/>
        </w:rPr>
      </w:pPr>
      <w:r w:rsidRPr="00676C25">
        <w:rPr>
          <w:rFonts w:ascii="Times New Roman" w:hAnsi="Times New Roman"/>
          <w:sz w:val="24"/>
          <w:szCs w:val="24"/>
        </w:rPr>
        <w:t>1.3</w:t>
      </w:r>
      <w:r w:rsidR="00BE1F40" w:rsidRPr="00676C25">
        <w:rPr>
          <w:rFonts w:ascii="Times New Roman" w:hAnsi="Times New Roman"/>
          <w:sz w:val="24"/>
          <w:szCs w:val="24"/>
        </w:rPr>
        <w:t>. Контакты _____________________________</w:t>
      </w:r>
      <w:r w:rsidR="00FB26CF" w:rsidRPr="00676C25">
        <w:rPr>
          <w:rFonts w:ascii="Times New Roman" w:hAnsi="Times New Roman"/>
          <w:sz w:val="24"/>
          <w:szCs w:val="24"/>
        </w:rPr>
        <w:t xml:space="preserve">____________________________   </w:t>
      </w:r>
    </w:p>
    <w:p w:rsidR="00BE1F40" w:rsidRPr="00676C25" w:rsidRDefault="00E91FF2" w:rsidP="00676C25">
      <w:pPr>
        <w:pStyle w:val="a4"/>
        <w:rPr>
          <w:rFonts w:ascii="Times New Roman" w:hAnsi="Times New Roman"/>
          <w:sz w:val="24"/>
          <w:szCs w:val="24"/>
        </w:rPr>
      </w:pPr>
      <w:r w:rsidRPr="00676C25">
        <w:rPr>
          <w:rFonts w:ascii="Times New Roman" w:hAnsi="Times New Roman"/>
          <w:sz w:val="24"/>
          <w:szCs w:val="24"/>
        </w:rPr>
        <w:t>1.4</w:t>
      </w:r>
      <w:r w:rsidR="00BE1F40" w:rsidRPr="00676C25">
        <w:rPr>
          <w:rFonts w:ascii="Times New Roman" w:hAnsi="Times New Roman"/>
          <w:sz w:val="24"/>
          <w:szCs w:val="24"/>
        </w:rPr>
        <w:t>. Источники данных  ________________________</w:t>
      </w:r>
      <w:r w:rsidR="00FB26CF" w:rsidRPr="00676C25">
        <w:rPr>
          <w:rFonts w:ascii="Times New Roman" w:hAnsi="Times New Roman"/>
          <w:sz w:val="24"/>
          <w:szCs w:val="24"/>
        </w:rPr>
        <w:t xml:space="preserve">_________________________   </w:t>
      </w:r>
    </w:p>
    <w:p w:rsidR="00BE1F40" w:rsidRPr="00676C25" w:rsidRDefault="00E91FF2" w:rsidP="00676C25">
      <w:pPr>
        <w:pStyle w:val="a4"/>
        <w:rPr>
          <w:rFonts w:ascii="Times New Roman" w:hAnsi="Times New Roman"/>
          <w:sz w:val="24"/>
          <w:szCs w:val="24"/>
        </w:rPr>
      </w:pPr>
      <w:r w:rsidRPr="00676C25">
        <w:rPr>
          <w:rFonts w:ascii="Times New Roman" w:hAnsi="Times New Roman"/>
          <w:sz w:val="24"/>
          <w:szCs w:val="24"/>
        </w:rPr>
        <w:t>1.5</w:t>
      </w:r>
      <w:r w:rsidR="00BE1F40" w:rsidRPr="00676C25">
        <w:rPr>
          <w:rFonts w:ascii="Times New Roman" w:hAnsi="Times New Roman"/>
          <w:sz w:val="24"/>
          <w:szCs w:val="24"/>
        </w:rPr>
        <w:t xml:space="preserve"> Паспорт образовательной системы___________</w:t>
      </w:r>
      <w:r w:rsidR="00FB26CF" w:rsidRPr="00676C25">
        <w:rPr>
          <w:rFonts w:ascii="Times New Roman" w:hAnsi="Times New Roman"/>
          <w:sz w:val="24"/>
          <w:szCs w:val="24"/>
        </w:rPr>
        <w:t xml:space="preserve">_________________________    </w:t>
      </w:r>
    </w:p>
    <w:p w:rsidR="00FB26CF" w:rsidRPr="00676C25" w:rsidRDefault="00FB26CF" w:rsidP="00676C25">
      <w:pPr>
        <w:pStyle w:val="a4"/>
        <w:rPr>
          <w:rFonts w:ascii="Times New Roman" w:hAnsi="Times New Roman"/>
          <w:sz w:val="24"/>
          <w:szCs w:val="24"/>
        </w:rPr>
      </w:pPr>
      <w:r w:rsidRPr="00676C25">
        <w:rPr>
          <w:rFonts w:ascii="Times New Roman" w:hAnsi="Times New Roman"/>
          <w:sz w:val="24"/>
          <w:szCs w:val="24"/>
        </w:rPr>
        <w:t>1.6 Образовательный контекст______________________________________________</w:t>
      </w:r>
    </w:p>
    <w:p w:rsidR="00BE1F40" w:rsidRPr="00676C25" w:rsidRDefault="00BE1F40" w:rsidP="00676C25">
      <w:pPr>
        <w:pStyle w:val="a4"/>
        <w:rPr>
          <w:rFonts w:ascii="Times New Roman" w:hAnsi="Times New Roman"/>
          <w:sz w:val="24"/>
          <w:szCs w:val="24"/>
        </w:rPr>
      </w:pPr>
      <w:r w:rsidRPr="00676C25">
        <w:rPr>
          <w:rFonts w:ascii="Times New Roman" w:hAnsi="Times New Roman"/>
          <w:sz w:val="24"/>
          <w:szCs w:val="24"/>
          <w:lang w:val="en-US"/>
        </w:rPr>
        <w:t>II</w:t>
      </w:r>
      <w:r w:rsidRPr="00676C25">
        <w:rPr>
          <w:rFonts w:ascii="Times New Roman" w:hAnsi="Times New Roman"/>
          <w:sz w:val="24"/>
          <w:szCs w:val="24"/>
        </w:rPr>
        <w:t>.Анализ состояния и перспектив развития системы образования: основная часть</w:t>
      </w:r>
    </w:p>
    <w:p w:rsidR="00FB26CF" w:rsidRPr="00676C25" w:rsidRDefault="00FB26CF" w:rsidP="00676C25">
      <w:pPr>
        <w:pStyle w:val="a4"/>
        <w:rPr>
          <w:rFonts w:ascii="Times New Roman" w:hAnsi="Times New Roman"/>
          <w:sz w:val="24"/>
          <w:szCs w:val="24"/>
        </w:rPr>
      </w:pPr>
      <w:r w:rsidRPr="00676C25">
        <w:rPr>
          <w:rFonts w:ascii="Times New Roman" w:hAnsi="Times New Roman"/>
          <w:sz w:val="24"/>
          <w:szCs w:val="24"/>
        </w:rPr>
        <w:t>2.1.</w:t>
      </w:r>
      <w:r w:rsidR="00BE1F40" w:rsidRPr="00676C25">
        <w:rPr>
          <w:rFonts w:ascii="Times New Roman" w:hAnsi="Times New Roman"/>
          <w:sz w:val="24"/>
          <w:szCs w:val="24"/>
        </w:rPr>
        <w:t xml:space="preserve"> Сведения о развитии дошкольного образования___________________</w:t>
      </w:r>
      <w:r w:rsidRPr="00676C25">
        <w:rPr>
          <w:rFonts w:ascii="Times New Roman" w:hAnsi="Times New Roman"/>
          <w:sz w:val="24"/>
          <w:szCs w:val="24"/>
        </w:rPr>
        <w:t xml:space="preserve">____________   </w:t>
      </w:r>
    </w:p>
    <w:p w:rsidR="00BE1F40" w:rsidRPr="00676C25" w:rsidRDefault="00FB26CF" w:rsidP="00676C25">
      <w:pPr>
        <w:pStyle w:val="a4"/>
        <w:rPr>
          <w:rFonts w:ascii="Times New Roman" w:hAnsi="Times New Roman"/>
          <w:sz w:val="24"/>
          <w:szCs w:val="24"/>
        </w:rPr>
      </w:pPr>
      <w:r w:rsidRPr="00676C25">
        <w:rPr>
          <w:rFonts w:ascii="Times New Roman" w:hAnsi="Times New Roman"/>
          <w:spacing w:val="-2"/>
          <w:sz w:val="24"/>
          <w:szCs w:val="24"/>
        </w:rPr>
        <w:t xml:space="preserve">2.2 </w:t>
      </w:r>
      <w:r w:rsidR="00BE1F40" w:rsidRPr="00676C25">
        <w:rPr>
          <w:rFonts w:ascii="Times New Roman" w:hAnsi="Times New Roman"/>
          <w:spacing w:val="-2"/>
          <w:sz w:val="24"/>
          <w:szCs w:val="24"/>
        </w:rPr>
        <w:t xml:space="preserve"> Сведения о развитии начального общего образования, основного общего </w:t>
      </w:r>
      <w:r w:rsidR="00BE1F40" w:rsidRPr="00676C25">
        <w:rPr>
          <w:rFonts w:ascii="Times New Roman" w:hAnsi="Times New Roman"/>
          <w:sz w:val="24"/>
          <w:szCs w:val="24"/>
        </w:rPr>
        <w:t xml:space="preserve">образования     </w:t>
      </w:r>
      <w:r w:rsidR="00F10C3C">
        <w:rPr>
          <w:rFonts w:ascii="Times New Roman" w:hAnsi="Times New Roman"/>
          <w:sz w:val="24"/>
          <w:szCs w:val="24"/>
        </w:rPr>
        <w:t xml:space="preserve">и среднего общего образования </w:t>
      </w:r>
      <w:r w:rsidR="00BE1F40" w:rsidRPr="00676C25">
        <w:rPr>
          <w:rFonts w:ascii="Times New Roman" w:hAnsi="Times New Roman"/>
          <w:sz w:val="24"/>
          <w:szCs w:val="24"/>
        </w:rPr>
        <w:t>________________________</w:t>
      </w:r>
      <w:r w:rsidR="00F10C3C">
        <w:rPr>
          <w:rFonts w:ascii="Times New Roman" w:hAnsi="Times New Roman"/>
          <w:sz w:val="24"/>
          <w:szCs w:val="24"/>
        </w:rPr>
        <w:t>_______</w:t>
      </w:r>
    </w:p>
    <w:p w:rsidR="00FB26CF" w:rsidRPr="00676C25" w:rsidRDefault="00FB26CF" w:rsidP="00676C25">
      <w:pPr>
        <w:pStyle w:val="a4"/>
        <w:rPr>
          <w:rFonts w:ascii="Times New Roman" w:hAnsi="Times New Roman"/>
          <w:sz w:val="24"/>
          <w:szCs w:val="24"/>
        </w:rPr>
      </w:pPr>
      <w:r w:rsidRPr="00676C25">
        <w:rPr>
          <w:rFonts w:ascii="Times New Roman" w:hAnsi="Times New Roman"/>
          <w:sz w:val="24"/>
          <w:szCs w:val="24"/>
        </w:rPr>
        <w:t>2.3. Сведения о развитии дополнительного образования детей и взрослых     _________</w:t>
      </w:r>
    </w:p>
    <w:p w:rsidR="00BE1F40" w:rsidRPr="00676C25" w:rsidRDefault="00A60FF7" w:rsidP="00676C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 Выводы и заключения</w:t>
      </w:r>
      <w:r w:rsidR="00BE1F40" w:rsidRPr="00676C25">
        <w:rPr>
          <w:rFonts w:ascii="Times New Roman" w:hAnsi="Times New Roman"/>
          <w:sz w:val="24"/>
          <w:szCs w:val="24"/>
        </w:rPr>
        <w:t>_________________________________</w:t>
      </w:r>
      <w:r w:rsidR="00FB26CF" w:rsidRPr="00676C25">
        <w:rPr>
          <w:rFonts w:ascii="Times New Roman" w:hAnsi="Times New Roman"/>
          <w:sz w:val="24"/>
          <w:szCs w:val="24"/>
        </w:rPr>
        <w:t>____________________</w:t>
      </w:r>
    </w:p>
    <w:p w:rsidR="00FB26CF" w:rsidRPr="00676C25" w:rsidRDefault="00FB26CF" w:rsidP="00676C25">
      <w:pPr>
        <w:pStyle w:val="a4"/>
        <w:rPr>
          <w:rFonts w:ascii="Times New Roman" w:hAnsi="Times New Roman"/>
          <w:sz w:val="24"/>
          <w:szCs w:val="24"/>
        </w:rPr>
      </w:pPr>
      <w:r w:rsidRPr="00676C25">
        <w:rPr>
          <w:rFonts w:ascii="Times New Roman" w:hAnsi="Times New Roman"/>
          <w:sz w:val="24"/>
          <w:szCs w:val="24"/>
        </w:rPr>
        <w:t>3.1.Выводы_______________________________________________________________</w:t>
      </w:r>
    </w:p>
    <w:p w:rsidR="00FB26CF" w:rsidRPr="00676C25" w:rsidRDefault="00FB26CF" w:rsidP="00676C25">
      <w:pPr>
        <w:pStyle w:val="a4"/>
        <w:rPr>
          <w:rFonts w:ascii="Times New Roman" w:hAnsi="Times New Roman"/>
          <w:sz w:val="24"/>
          <w:szCs w:val="24"/>
        </w:rPr>
      </w:pPr>
      <w:r w:rsidRPr="00676C25">
        <w:rPr>
          <w:rFonts w:ascii="Times New Roman" w:hAnsi="Times New Roman"/>
          <w:sz w:val="24"/>
          <w:szCs w:val="24"/>
        </w:rPr>
        <w:t xml:space="preserve">3.2. Планы и перспективы развития системы образования_______________ </w:t>
      </w:r>
    </w:p>
    <w:p w:rsidR="00BE1F40" w:rsidRPr="00676C25" w:rsidRDefault="00A60FF7" w:rsidP="00676C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 w:rsidRPr="00A60FF7">
        <w:rPr>
          <w:rFonts w:ascii="Times New Roman" w:hAnsi="Times New Roman"/>
          <w:sz w:val="24"/>
          <w:szCs w:val="24"/>
        </w:rPr>
        <w:t>.</w:t>
      </w:r>
      <w:r w:rsidR="00BE1F40" w:rsidRPr="00676C25">
        <w:rPr>
          <w:rFonts w:ascii="Times New Roman" w:hAnsi="Times New Roman"/>
          <w:sz w:val="24"/>
          <w:szCs w:val="24"/>
        </w:rPr>
        <w:t xml:space="preserve">    Показатели </w:t>
      </w:r>
      <w:r>
        <w:rPr>
          <w:rFonts w:ascii="Times New Roman" w:hAnsi="Times New Roman"/>
          <w:sz w:val="24"/>
          <w:szCs w:val="24"/>
        </w:rPr>
        <w:t>мониторинга системы образования____________________________</w:t>
      </w:r>
    </w:p>
    <w:p w:rsidR="00BE1F40" w:rsidRPr="00676C25" w:rsidRDefault="00BE1F40" w:rsidP="00676C25">
      <w:pPr>
        <w:pStyle w:val="a4"/>
        <w:rPr>
          <w:rFonts w:ascii="Times New Roman" w:hAnsi="Times New Roman"/>
          <w:sz w:val="24"/>
          <w:szCs w:val="24"/>
        </w:rPr>
      </w:pPr>
    </w:p>
    <w:p w:rsidR="00FB26CF" w:rsidRPr="00676C25" w:rsidRDefault="00BE1F40" w:rsidP="00676C25">
      <w:pPr>
        <w:pStyle w:val="a4"/>
        <w:rPr>
          <w:rFonts w:ascii="Times New Roman" w:hAnsi="Times New Roman"/>
          <w:sz w:val="24"/>
          <w:szCs w:val="24"/>
        </w:rPr>
      </w:pPr>
      <w:r w:rsidRPr="00676C25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FB26CF" w:rsidRPr="00676C25" w:rsidRDefault="00FB26CF" w:rsidP="00676C25">
      <w:pPr>
        <w:pStyle w:val="a4"/>
        <w:rPr>
          <w:rFonts w:ascii="Times New Roman" w:hAnsi="Times New Roman"/>
          <w:sz w:val="24"/>
          <w:szCs w:val="24"/>
        </w:rPr>
      </w:pPr>
    </w:p>
    <w:p w:rsidR="00FB26CF" w:rsidRPr="00676C25" w:rsidRDefault="00FB26CF" w:rsidP="00676C25">
      <w:pPr>
        <w:pStyle w:val="a4"/>
        <w:rPr>
          <w:rFonts w:ascii="Times New Roman" w:hAnsi="Times New Roman"/>
          <w:sz w:val="24"/>
          <w:szCs w:val="24"/>
        </w:rPr>
      </w:pPr>
    </w:p>
    <w:p w:rsidR="00FB26CF" w:rsidRPr="00676C25" w:rsidRDefault="00FB26CF" w:rsidP="00676C25">
      <w:pPr>
        <w:pStyle w:val="a4"/>
        <w:rPr>
          <w:rFonts w:ascii="Times New Roman" w:hAnsi="Times New Roman"/>
          <w:sz w:val="24"/>
          <w:szCs w:val="24"/>
        </w:rPr>
      </w:pPr>
    </w:p>
    <w:p w:rsidR="00FB26CF" w:rsidRPr="00676C25" w:rsidRDefault="00FB26CF" w:rsidP="00676C25">
      <w:pPr>
        <w:pStyle w:val="a4"/>
        <w:rPr>
          <w:rFonts w:ascii="Times New Roman" w:hAnsi="Times New Roman"/>
          <w:sz w:val="24"/>
          <w:szCs w:val="24"/>
        </w:rPr>
      </w:pPr>
    </w:p>
    <w:p w:rsidR="00FB26CF" w:rsidRPr="00676C25" w:rsidRDefault="00FB26CF" w:rsidP="00676C25">
      <w:pPr>
        <w:pStyle w:val="a4"/>
        <w:rPr>
          <w:rFonts w:ascii="Times New Roman" w:hAnsi="Times New Roman"/>
          <w:sz w:val="24"/>
          <w:szCs w:val="24"/>
        </w:rPr>
      </w:pPr>
    </w:p>
    <w:p w:rsidR="00FB26CF" w:rsidRPr="00676C25" w:rsidRDefault="00FB26CF" w:rsidP="00676C25">
      <w:pPr>
        <w:pStyle w:val="a4"/>
        <w:rPr>
          <w:rFonts w:ascii="Times New Roman" w:hAnsi="Times New Roman"/>
          <w:sz w:val="24"/>
          <w:szCs w:val="24"/>
        </w:rPr>
      </w:pPr>
    </w:p>
    <w:p w:rsidR="00FB26CF" w:rsidRPr="00676C25" w:rsidRDefault="00FB26CF" w:rsidP="00676C25">
      <w:pPr>
        <w:pStyle w:val="a4"/>
        <w:rPr>
          <w:rFonts w:ascii="Times New Roman" w:hAnsi="Times New Roman"/>
          <w:sz w:val="24"/>
          <w:szCs w:val="24"/>
        </w:rPr>
      </w:pPr>
    </w:p>
    <w:p w:rsidR="00FB26CF" w:rsidRPr="00676C25" w:rsidRDefault="00FB26CF" w:rsidP="00676C25">
      <w:pPr>
        <w:pStyle w:val="a4"/>
        <w:rPr>
          <w:rFonts w:ascii="Times New Roman" w:hAnsi="Times New Roman"/>
          <w:sz w:val="24"/>
          <w:szCs w:val="24"/>
        </w:rPr>
      </w:pPr>
    </w:p>
    <w:p w:rsidR="00FB26CF" w:rsidRPr="00676C25" w:rsidRDefault="00FB26CF" w:rsidP="00676C25">
      <w:pPr>
        <w:pStyle w:val="a4"/>
        <w:rPr>
          <w:rFonts w:ascii="Times New Roman" w:hAnsi="Times New Roman"/>
          <w:sz w:val="24"/>
          <w:szCs w:val="24"/>
        </w:rPr>
      </w:pPr>
    </w:p>
    <w:p w:rsidR="00FB26CF" w:rsidRPr="00676C25" w:rsidRDefault="00FB26CF" w:rsidP="00676C25">
      <w:pPr>
        <w:pStyle w:val="a4"/>
        <w:rPr>
          <w:rFonts w:ascii="Times New Roman" w:hAnsi="Times New Roman"/>
          <w:sz w:val="24"/>
          <w:szCs w:val="24"/>
        </w:rPr>
      </w:pPr>
    </w:p>
    <w:p w:rsidR="00FB26CF" w:rsidRPr="00676C25" w:rsidRDefault="00FB26CF" w:rsidP="00676C25">
      <w:pPr>
        <w:pStyle w:val="a4"/>
        <w:rPr>
          <w:rFonts w:ascii="Times New Roman" w:hAnsi="Times New Roman"/>
          <w:sz w:val="24"/>
          <w:szCs w:val="24"/>
        </w:rPr>
      </w:pPr>
    </w:p>
    <w:p w:rsidR="00FB26CF" w:rsidRPr="00676C25" w:rsidRDefault="00FB26CF" w:rsidP="00676C25">
      <w:pPr>
        <w:pStyle w:val="a4"/>
        <w:rPr>
          <w:rFonts w:ascii="Times New Roman" w:hAnsi="Times New Roman"/>
          <w:sz w:val="24"/>
          <w:szCs w:val="24"/>
        </w:rPr>
      </w:pPr>
    </w:p>
    <w:p w:rsidR="00FB26CF" w:rsidRPr="00676C25" w:rsidRDefault="00FB26CF" w:rsidP="00676C25">
      <w:pPr>
        <w:pStyle w:val="a4"/>
        <w:rPr>
          <w:rFonts w:ascii="Times New Roman" w:hAnsi="Times New Roman"/>
          <w:sz w:val="24"/>
          <w:szCs w:val="24"/>
        </w:rPr>
      </w:pPr>
    </w:p>
    <w:p w:rsidR="00FB26CF" w:rsidRPr="00676C25" w:rsidRDefault="00FB26CF" w:rsidP="00676C25">
      <w:pPr>
        <w:pStyle w:val="a4"/>
        <w:rPr>
          <w:rFonts w:ascii="Times New Roman" w:hAnsi="Times New Roman"/>
          <w:sz w:val="24"/>
          <w:szCs w:val="24"/>
        </w:rPr>
      </w:pPr>
    </w:p>
    <w:p w:rsidR="00FB26CF" w:rsidRDefault="00FB26CF" w:rsidP="00676C25">
      <w:pPr>
        <w:pStyle w:val="a4"/>
        <w:rPr>
          <w:rFonts w:ascii="Times New Roman" w:hAnsi="Times New Roman"/>
          <w:sz w:val="24"/>
          <w:szCs w:val="24"/>
        </w:rPr>
      </w:pPr>
    </w:p>
    <w:p w:rsidR="00676C25" w:rsidRDefault="00676C25" w:rsidP="00676C25">
      <w:pPr>
        <w:pStyle w:val="a4"/>
        <w:rPr>
          <w:rFonts w:ascii="Times New Roman" w:hAnsi="Times New Roman"/>
          <w:sz w:val="24"/>
          <w:szCs w:val="24"/>
        </w:rPr>
      </w:pPr>
    </w:p>
    <w:p w:rsidR="00676C25" w:rsidRDefault="00676C25" w:rsidP="00676C25">
      <w:pPr>
        <w:pStyle w:val="a4"/>
        <w:rPr>
          <w:rFonts w:ascii="Times New Roman" w:hAnsi="Times New Roman"/>
          <w:sz w:val="24"/>
          <w:szCs w:val="24"/>
        </w:rPr>
      </w:pPr>
    </w:p>
    <w:p w:rsidR="00676C25" w:rsidRDefault="00676C25" w:rsidP="00676C25">
      <w:pPr>
        <w:pStyle w:val="a4"/>
        <w:rPr>
          <w:rFonts w:ascii="Times New Roman" w:hAnsi="Times New Roman"/>
          <w:sz w:val="24"/>
          <w:szCs w:val="24"/>
        </w:rPr>
      </w:pPr>
    </w:p>
    <w:p w:rsidR="00676C25" w:rsidRDefault="00676C25" w:rsidP="00676C25">
      <w:pPr>
        <w:pStyle w:val="a4"/>
        <w:rPr>
          <w:rFonts w:ascii="Times New Roman" w:hAnsi="Times New Roman"/>
          <w:sz w:val="24"/>
          <w:szCs w:val="24"/>
        </w:rPr>
      </w:pPr>
    </w:p>
    <w:p w:rsidR="00676C25" w:rsidRDefault="00676C25" w:rsidP="00676C25">
      <w:pPr>
        <w:pStyle w:val="a4"/>
        <w:rPr>
          <w:rFonts w:ascii="Times New Roman" w:hAnsi="Times New Roman"/>
          <w:sz w:val="24"/>
          <w:szCs w:val="24"/>
        </w:rPr>
      </w:pPr>
    </w:p>
    <w:p w:rsidR="00676C25" w:rsidRDefault="00676C25" w:rsidP="00676C25">
      <w:pPr>
        <w:pStyle w:val="a4"/>
        <w:rPr>
          <w:rFonts w:ascii="Times New Roman" w:hAnsi="Times New Roman"/>
          <w:sz w:val="24"/>
          <w:szCs w:val="24"/>
        </w:rPr>
      </w:pPr>
    </w:p>
    <w:p w:rsidR="00676C25" w:rsidRDefault="00676C25" w:rsidP="00676C25">
      <w:pPr>
        <w:pStyle w:val="a4"/>
        <w:rPr>
          <w:rFonts w:ascii="Times New Roman" w:hAnsi="Times New Roman"/>
          <w:sz w:val="24"/>
          <w:szCs w:val="24"/>
        </w:rPr>
      </w:pPr>
    </w:p>
    <w:p w:rsidR="00676C25" w:rsidRDefault="00676C25" w:rsidP="00676C25">
      <w:pPr>
        <w:pStyle w:val="a4"/>
        <w:rPr>
          <w:rFonts w:ascii="Times New Roman" w:hAnsi="Times New Roman"/>
          <w:sz w:val="24"/>
          <w:szCs w:val="24"/>
        </w:rPr>
      </w:pPr>
    </w:p>
    <w:p w:rsidR="00676C25" w:rsidRDefault="00676C25" w:rsidP="00676C25">
      <w:pPr>
        <w:pStyle w:val="a4"/>
        <w:rPr>
          <w:rFonts w:ascii="Times New Roman" w:hAnsi="Times New Roman"/>
          <w:sz w:val="24"/>
          <w:szCs w:val="24"/>
        </w:rPr>
      </w:pPr>
    </w:p>
    <w:p w:rsidR="00676C25" w:rsidRDefault="00676C25" w:rsidP="00676C25">
      <w:pPr>
        <w:pStyle w:val="a4"/>
        <w:rPr>
          <w:rFonts w:ascii="Times New Roman" w:hAnsi="Times New Roman"/>
          <w:sz w:val="24"/>
          <w:szCs w:val="24"/>
        </w:rPr>
      </w:pPr>
    </w:p>
    <w:p w:rsidR="00676C25" w:rsidRDefault="00676C25" w:rsidP="00676C25">
      <w:pPr>
        <w:pStyle w:val="a4"/>
        <w:rPr>
          <w:rFonts w:ascii="Times New Roman" w:hAnsi="Times New Roman"/>
          <w:sz w:val="24"/>
          <w:szCs w:val="24"/>
        </w:rPr>
      </w:pPr>
    </w:p>
    <w:p w:rsidR="00676C25" w:rsidRPr="00676C25" w:rsidRDefault="00676C25" w:rsidP="00676C25">
      <w:pPr>
        <w:pStyle w:val="a4"/>
        <w:rPr>
          <w:rFonts w:ascii="Times New Roman" w:hAnsi="Times New Roman"/>
          <w:sz w:val="24"/>
          <w:szCs w:val="24"/>
        </w:rPr>
      </w:pPr>
    </w:p>
    <w:p w:rsidR="00FB26CF" w:rsidRPr="00676C25" w:rsidRDefault="00FB26CF" w:rsidP="00676C25">
      <w:pPr>
        <w:pStyle w:val="a4"/>
        <w:rPr>
          <w:rFonts w:ascii="Times New Roman" w:hAnsi="Times New Roman"/>
          <w:sz w:val="24"/>
          <w:szCs w:val="24"/>
        </w:rPr>
      </w:pPr>
    </w:p>
    <w:p w:rsidR="00FB26CF" w:rsidRDefault="00FB26CF" w:rsidP="00676C25">
      <w:pPr>
        <w:pStyle w:val="a4"/>
        <w:rPr>
          <w:rFonts w:ascii="Times New Roman" w:hAnsi="Times New Roman"/>
          <w:sz w:val="24"/>
          <w:szCs w:val="24"/>
        </w:rPr>
      </w:pPr>
    </w:p>
    <w:p w:rsidR="00F10C3C" w:rsidRPr="00676C25" w:rsidRDefault="00F10C3C" w:rsidP="00676C25">
      <w:pPr>
        <w:pStyle w:val="a4"/>
        <w:rPr>
          <w:rFonts w:ascii="Times New Roman" w:hAnsi="Times New Roman"/>
          <w:sz w:val="24"/>
          <w:szCs w:val="24"/>
        </w:rPr>
      </w:pPr>
    </w:p>
    <w:p w:rsidR="00FB26CF" w:rsidRPr="00676C25" w:rsidRDefault="00FB26CF" w:rsidP="00676C25">
      <w:pPr>
        <w:pStyle w:val="a4"/>
        <w:rPr>
          <w:rFonts w:ascii="Times New Roman" w:hAnsi="Times New Roman"/>
          <w:sz w:val="24"/>
          <w:szCs w:val="24"/>
        </w:rPr>
      </w:pPr>
    </w:p>
    <w:p w:rsidR="00D7404C" w:rsidRPr="00676C25" w:rsidRDefault="00BE1F40" w:rsidP="00676C25">
      <w:pPr>
        <w:pStyle w:val="a4"/>
        <w:rPr>
          <w:rFonts w:ascii="Times New Roman" w:hAnsi="Times New Roman"/>
          <w:sz w:val="24"/>
          <w:szCs w:val="24"/>
        </w:rPr>
      </w:pPr>
      <w:r w:rsidRPr="00676C25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0E05DA" w:rsidRPr="00676C25">
        <w:rPr>
          <w:rFonts w:ascii="Times New Roman" w:hAnsi="Times New Roman"/>
          <w:sz w:val="24"/>
          <w:szCs w:val="24"/>
        </w:rPr>
        <w:t>П</w:t>
      </w:r>
      <w:r w:rsidR="004F06A8" w:rsidRPr="00676C25">
        <w:rPr>
          <w:rFonts w:ascii="Times New Roman" w:hAnsi="Times New Roman"/>
          <w:sz w:val="24"/>
          <w:szCs w:val="24"/>
        </w:rPr>
        <w:t>еречень сокращений</w:t>
      </w:r>
      <w:bookmarkEnd w:id="0"/>
    </w:p>
    <w:p w:rsidR="00E85DE8" w:rsidRPr="00676C25" w:rsidRDefault="00E85DE8" w:rsidP="00676C25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7757"/>
      </w:tblGrid>
      <w:tr w:rsidR="008727A6" w:rsidRPr="00676C25" w:rsidTr="006468FB">
        <w:tc>
          <w:tcPr>
            <w:tcW w:w="1560" w:type="dxa"/>
            <w:shd w:val="clear" w:color="auto" w:fill="auto"/>
          </w:tcPr>
          <w:p w:rsidR="008727A6" w:rsidRPr="00676C25" w:rsidRDefault="008727A6" w:rsidP="00676C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6C25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8068" w:type="dxa"/>
            <w:shd w:val="clear" w:color="auto" w:fill="auto"/>
          </w:tcPr>
          <w:p w:rsidR="008727A6" w:rsidRPr="00676C25" w:rsidRDefault="008727A6" w:rsidP="00676C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6C25">
              <w:rPr>
                <w:rFonts w:ascii="Times New Roman" w:hAnsi="Times New Roman"/>
                <w:sz w:val="24"/>
                <w:szCs w:val="24"/>
              </w:rPr>
              <w:t>Всероссийские проверочные работы</w:t>
            </w:r>
          </w:p>
        </w:tc>
      </w:tr>
      <w:tr w:rsidR="008727A6" w:rsidRPr="00676C25" w:rsidTr="006468FB">
        <w:tc>
          <w:tcPr>
            <w:tcW w:w="1560" w:type="dxa"/>
            <w:shd w:val="clear" w:color="auto" w:fill="auto"/>
          </w:tcPr>
          <w:p w:rsidR="008727A6" w:rsidRPr="00676C25" w:rsidRDefault="008727A6" w:rsidP="00676C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6C25">
              <w:rPr>
                <w:rFonts w:ascii="Times New Roman" w:hAnsi="Times New Roman"/>
                <w:sz w:val="24"/>
                <w:szCs w:val="24"/>
              </w:rPr>
              <w:t>ГВЭ</w:t>
            </w:r>
          </w:p>
        </w:tc>
        <w:tc>
          <w:tcPr>
            <w:tcW w:w="8068" w:type="dxa"/>
            <w:shd w:val="clear" w:color="auto" w:fill="auto"/>
          </w:tcPr>
          <w:p w:rsidR="008727A6" w:rsidRPr="00676C25" w:rsidRDefault="008727A6" w:rsidP="00676C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6C25">
              <w:rPr>
                <w:rFonts w:ascii="Times New Roman" w:hAnsi="Times New Roman"/>
                <w:sz w:val="24"/>
                <w:szCs w:val="24"/>
              </w:rPr>
              <w:t>Государственный выпускной экзамен</w:t>
            </w:r>
          </w:p>
        </w:tc>
      </w:tr>
      <w:tr w:rsidR="008727A6" w:rsidRPr="00676C25" w:rsidTr="006468FB">
        <w:tc>
          <w:tcPr>
            <w:tcW w:w="1560" w:type="dxa"/>
            <w:shd w:val="clear" w:color="auto" w:fill="auto"/>
          </w:tcPr>
          <w:p w:rsidR="008727A6" w:rsidRPr="00676C25" w:rsidRDefault="008727A6" w:rsidP="00676C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6C25"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  <w:tc>
          <w:tcPr>
            <w:tcW w:w="8068" w:type="dxa"/>
            <w:shd w:val="clear" w:color="auto" w:fill="auto"/>
          </w:tcPr>
          <w:p w:rsidR="008727A6" w:rsidRPr="00676C25" w:rsidRDefault="008727A6" w:rsidP="00676C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6C25">
              <w:rPr>
                <w:rFonts w:ascii="Times New Roman" w:hAnsi="Times New Roman"/>
                <w:sz w:val="24"/>
                <w:szCs w:val="24"/>
              </w:rPr>
              <w:t>Единый государственный экзамен</w:t>
            </w:r>
          </w:p>
        </w:tc>
      </w:tr>
      <w:tr w:rsidR="008727A6" w:rsidRPr="00676C25" w:rsidTr="006468FB">
        <w:tc>
          <w:tcPr>
            <w:tcW w:w="1560" w:type="dxa"/>
            <w:shd w:val="clear" w:color="auto" w:fill="auto"/>
          </w:tcPr>
          <w:p w:rsidR="008727A6" w:rsidRPr="00676C25" w:rsidRDefault="008727A6" w:rsidP="00676C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6C25"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8068" w:type="dxa"/>
            <w:shd w:val="clear" w:color="auto" w:fill="auto"/>
          </w:tcPr>
          <w:p w:rsidR="008727A6" w:rsidRPr="00676C25" w:rsidRDefault="008727A6" w:rsidP="00676C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6C25">
              <w:rPr>
                <w:rFonts w:ascii="Times New Roman" w:hAnsi="Times New Roman"/>
                <w:sz w:val="24"/>
                <w:szCs w:val="24"/>
              </w:rPr>
              <w:t>Курс повышения квалификации</w:t>
            </w:r>
          </w:p>
        </w:tc>
      </w:tr>
      <w:tr w:rsidR="008727A6" w:rsidRPr="00676C25" w:rsidTr="006468FB">
        <w:tc>
          <w:tcPr>
            <w:tcW w:w="1560" w:type="dxa"/>
            <w:shd w:val="clear" w:color="auto" w:fill="auto"/>
          </w:tcPr>
          <w:p w:rsidR="008727A6" w:rsidRPr="00676C25" w:rsidRDefault="008727A6" w:rsidP="00676C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6C25">
              <w:rPr>
                <w:rFonts w:ascii="Times New Roman" w:hAnsi="Times New Roman"/>
                <w:sz w:val="24"/>
                <w:szCs w:val="24"/>
              </w:rPr>
              <w:t>МСО</w:t>
            </w:r>
          </w:p>
        </w:tc>
        <w:tc>
          <w:tcPr>
            <w:tcW w:w="8068" w:type="dxa"/>
            <w:shd w:val="clear" w:color="auto" w:fill="auto"/>
          </w:tcPr>
          <w:p w:rsidR="008727A6" w:rsidRPr="00676C25" w:rsidRDefault="008727A6" w:rsidP="00676C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6C25">
              <w:rPr>
                <w:rFonts w:ascii="Times New Roman" w:hAnsi="Times New Roman"/>
                <w:sz w:val="24"/>
                <w:szCs w:val="24"/>
              </w:rPr>
              <w:t>Мониторинг системы образования</w:t>
            </w:r>
          </w:p>
        </w:tc>
      </w:tr>
      <w:tr w:rsidR="008727A6" w:rsidRPr="00676C25" w:rsidTr="006468FB">
        <w:tc>
          <w:tcPr>
            <w:tcW w:w="1560" w:type="dxa"/>
            <w:shd w:val="clear" w:color="auto" w:fill="auto"/>
          </w:tcPr>
          <w:p w:rsidR="008727A6" w:rsidRPr="00676C25" w:rsidRDefault="008727A6" w:rsidP="00676C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6C25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8068" w:type="dxa"/>
            <w:shd w:val="clear" w:color="auto" w:fill="auto"/>
          </w:tcPr>
          <w:p w:rsidR="008727A6" w:rsidRPr="00676C25" w:rsidRDefault="008727A6" w:rsidP="00676C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6C25">
              <w:rPr>
                <w:rFonts w:ascii="Times New Roman" w:hAnsi="Times New Roman"/>
                <w:sz w:val="24"/>
                <w:szCs w:val="24"/>
              </w:rPr>
              <w:t>Основной государственный экзамен</w:t>
            </w:r>
          </w:p>
        </w:tc>
      </w:tr>
      <w:tr w:rsidR="008727A6" w:rsidRPr="00676C25" w:rsidTr="006468FB">
        <w:tc>
          <w:tcPr>
            <w:tcW w:w="1560" w:type="dxa"/>
            <w:shd w:val="clear" w:color="auto" w:fill="auto"/>
          </w:tcPr>
          <w:p w:rsidR="008727A6" w:rsidRPr="00676C25" w:rsidRDefault="008727A6" w:rsidP="00676C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6C25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8068" w:type="dxa"/>
            <w:shd w:val="clear" w:color="auto" w:fill="auto"/>
          </w:tcPr>
          <w:p w:rsidR="008727A6" w:rsidRPr="00676C25" w:rsidRDefault="008727A6" w:rsidP="00676C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6C25">
              <w:rPr>
                <w:rFonts w:ascii="Times New Roman" w:hAnsi="Times New Roman"/>
                <w:sz w:val="24"/>
                <w:szCs w:val="24"/>
              </w:rPr>
              <w:t>Федеральны</w:t>
            </w:r>
            <w:r w:rsidR="00704565" w:rsidRPr="00676C25">
              <w:rPr>
                <w:rFonts w:ascii="Times New Roman" w:hAnsi="Times New Roman"/>
                <w:sz w:val="24"/>
                <w:szCs w:val="24"/>
              </w:rPr>
              <w:t>й</w:t>
            </w:r>
            <w:r w:rsidRPr="00676C25">
              <w:rPr>
                <w:rFonts w:ascii="Times New Roman" w:hAnsi="Times New Roman"/>
                <w:sz w:val="24"/>
                <w:szCs w:val="24"/>
              </w:rPr>
              <w:t xml:space="preserve"> государственны</w:t>
            </w:r>
            <w:r w:rsidR="00704565" w:rsidRPr="00676C25">
              <w:rPr>
                <w:rFonts w:ascii="Times New Roman" w:hAnsi="Times New Roman"/>
                <w:sz w:val="24"/>
                <w:szCs w:val="24"/>
              </w:rPr>
              <w:t>й</w:t>
            </w:r>
            <w:r w:rsidRPr="00676C25">
              <w:rPr>
                <w:rFonts w:ascii="Times New Roman" w:hAnsi="Times New Roman"/>
                <w:sz w:val="24"/>
                <w:szCs w:val="24"/>
              </w:rPr>
              <w:t xml:space="preserve"> образовательны</w:t>
            </w:r>
            <w:r w:rsidR="00704565" w:rsidRPr="00676C25">
              <w:rPr>
                <w:rFonts w:ascii="Times New Roman" w:hAnsi="Times New Roman"/>
                <w:sz w:val="24"/>
                <w:szCs w:val="24"/>
              </w:rPr>
              <w:t>й</w:t>
            </w:r>
            <w:r w:rsidRPr="00676C25">
              <w:rPr>
                <w:rFonts w:ascii="Times New Roman" w:hAnsi="Times New Roman"/>
                <w:sz w:val="24"/>
                <w:szCs w:val="24"/>
              </w:rPr>
              <w:t xml:space="preserve"> стандарт</w:t>
            </w:r>
          </w:p>
        </w:tc>
      </w:tr>
      <w:tr w:rsidR="008727A6" w:rsidRPr="00676C25" w:rsidTr="006468FB">
        <w:tc>
          <w:tcPr>
            <w:tcW w:w="1560" w:type="dxa"/>
            <w:shd w:val="clear" w:color="auto" w:fill="auto"/>
          </w:tcPr>
          <w:p w:rsidR="008727A6" w:rsidRPr="00676C25" w:rsidRDefault="008727A6" w:rsidP="00676C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6C25">
              <w:rPr>
                <w:rFonts w:ascii="Times New Roman" w:hAnsi="Times New Roman"/>
                <w:sz w:val="24"/>
                <w:szCs w:val="24"/>
              </w:rPr>
              <w:t>ФЗ</w:t>
            </w:r>
          </w:p>
        </w:tc>
        <w:tc>
          <w:tcPr>
            <w:tcW w:w="8068" w:type="dxa"/>
            <w:shd w:val="clear" w:color="auto" w:fill="auto"/>
          </w:tcPr>
          <w:p w:rsidR="008727A6" w:rsidRPr="00676C25" w:rsidRDefault="008727A6" w:rsidP="00676C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6C25"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</w:p>
        </w:tc>
      </w:tr>
      <w:tr w:rsidR="008727A6" w:rsidRPr="00676C25" w:rsidTr="006468FB">
        <w:tc>
          <w:tcPr>
            <w:tcW w:w="1560" w:type="dxa"/>
            <w:shd w:val="clear" w:color="auto" w:fill="auto"/>
          </w:tcPr>
          <w:p w:rsidR="008727A6" w:rsidRPr="00676C25" w:rsidRDefault="008727A6" w:rsidP="00676C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6C25">
              <w:rPr>
                <w:rFonts w:ascii="Times New Roman" w:hAnsi="Times New Roman"/>
                <w:sz w:val="24"/>
                <w:szCs w:val="24"/>
              </w:rPr>
              <w:t>ФЦПРО</w:t>
            </w:r>
          </w:p>
        </w:tc>
        <w:tc>
          <w:tcPr>
            <w:tcW w:w="8068" w:type="dxa"/>
            <w:shd w:val="clear" w:color="auto" w:fill="auto"/>
          </w:tcPr>
          <w:p w:rsidR="008727A6" w:rsidRPr="00676C25" w:rsidRDefault="008727A6" w:rsidP="00676C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6C25">
              <w:rPr>
                <w:rFonts w:ascii="Times New Roman" w:hAnsi="Times New Roman"/>
                <w:sz w:val="24"/>
                <w:szCs w:val="24"/>
              </w:rPr>
              <w:t>Федеральная целевая программа развития образования</w:t>
            </w:r>
          </w:p>
        </w:tc>
      </w:tr>
      <w:tr w:rsidR="004F06A8" w:rsidRPr="00676C25" w:rsidTr="006468FB">
        <w:tc>
          <w:tcPr>
            <w:tcW w:w="1560" w:type="dxa"/>
            <w:shd w:val="clear" w:color="auto" w:fill="auto"/>
          </w:tcPr>
          <w:p w:rsidR="004F06A8" w:rsidRPr="00676C25" w:rsidRDefault="004F06A8" w:rsidP="00676C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shd w:val="clear" w:color="auto" w:fill="auto"/>
          </w:tcPr>
          <w:p w:rsidR="004F06A8" w:rsidRPr="00676C25" w:rsidRDefault="004F06A8" w:rsidP="00676C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6A8" w:rsidRPr="00676C25" w:rsidTr="006468FB">
        <w:tc>
          <w:tcPr>
            <w:tcW w:w="1560" w:type="dxa"/>
            <w:shd w:val="clear" w:color="auto" w:fill="auto"/>
          </w:tcPr>
          <w:p w:rsidR="004F06A8" w:rsidRPr="00676C25" w:rsidRDefault="004F06A8" w:rsidP="00676C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shd w:val="clear" w:color="auto" w:fill="auto"/>
          </w:tcPr>
          <w:p w:rsidR="004F06A8" w:rsidRPr="00676C25" w:rsidRDefault="004F06A8" w:rsidP="00676C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6A8" w:rsidRPr="00676C25" w:rsidTr="006468FB">
        <w:tc>
          <w:tcPr>
            <w:tcW w:w="1560" w:type="dxa"/>
            <w:shd w:val="clear" w:color="auto" w:fill="auto"/>
          </w:tcPr>
          <w:p w:rsidR="004F06A8" w:rsidRPr="00676C25" w:rsidRDefault="004F06A8" w:rsidP="00676C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shd w:val="clear" w:color="auto" w:fill="auto"/>
          </w:tcPr>
          <w:p w:rsidR="004F06A8" w:rsidRPr="00676C25" w:rsidRDefault="004F06A8" w:rsidP="00676C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6A8" w:rsidRPr="00676C25" w:rsidTr="006468FB">
        <w:tc>
          <w:tcPr>
            <w:tcW w:w="1560" w:type="dxa"/>
            <w:shd w:val="clear" w:color="auto" w:fill="auto"/>
          </w:tcPr>
          <w:p w:rsidR="004F06A8" w:rsidRPr="00676C25" w:rsidRDefault="004F06A8" w:rsidP="00676C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shd w:val="clear" w:color="auto" w:fill="auto"/>
          </w:tcPr>
          <w:p w:rsidR="004F06A8" w:rsidRPr="00676C25" w:rsidRDefault="004F06A8" w:rsidP="00676C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6A8" w:rsidRPr="00676C25" w:rsidTr="006468FB">
        <w:tc>
          <w:tcPr>
            <w:tcW w:w="1560" w:type="dxa"/>
            <w:shd w:val="clear" w:color="auto" w:fill="auto"/>
          </w:tcPr>
          <w:p w:rsidR="004F06A8" w:rsidRPr="00676C25" w:rsidRDefault="004F06A8" w:rsidP="00676C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shd w:val="clear" w:color="auto" w:fill="auto"/>
          </w:tcPr>
          <w:p w:rsidR="004F06A8" w:rsidRPr="00676C25" w:rsidRDefault="004F06A8" w:rsidP="00676C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6A8" w:rsidRPr="00676C25" w:rsidTr="006468FB">
        <w:tc>
          <w:tcPr>
            <w:tcW w:w="1560" w:type="dxa"/>
            <w:shd w:val="clear" w:color="auto" w:fill="auto"/>
          </w:tcPr>
          <w:p w:rsidR="004F06A8" w:rsidRPr="00676C25" w:rsidRDefault="004F06A8" w:rsidP="00676C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shd w:val="clear" w:color="auto" w:fill="auto"/>
          </w:tcPr>
          <w:p w:rsidR="004F06A8" w:rsidRPr="00676C25" w:rsidRDefault="004F06A8" w:rsidP="00676C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6A8" w:rsidRPr="00676C25" w:rsidTr="006468FB">
        <w:tc>
          <w:tcPr>
            <w:tcW w:w="1560" w:type="dxa"/>
            <w:shd w:val="clear" w:color="auto" w:fill="auto"/>
          </w:tcPr>
          <w:p w:rsidR="004F06A8" w:rsidRPr="00676C25" w:rsidRDefault="004F06A8" w:rsidP="00676C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shd w:val="clear" w:color="auto" w:fill="auto"/>
          </w:tcPr>
          <w:p w:rsidR="004F06A8" w:rsidRPr="00676C25" w:rsidRDefault="004F06A8" w:rsidP="00676C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5456" w:rsidRPr="00676C25" w:rsidRDefault="00D75456" w:rsidP="00676C25">
      <w:pPr>
        <w:pStyle w:val="a4"/>
        <w:rPr>
          <w:rFonts w:ascii="Times New Roman" w:hAnsi="Times New Roman"/>
          <w:sz w:val="24"/>
          <w:szCs w:val="24"/>
        </w:rPr>
      </w:pPr>
      <w:r w:rsidRPr="00676C25">
        <w:rPr>
          <w:rFonts w:ascii="Times New Roman" w:hAnsi="Times New Roman"/>
          <w:sz w:val="24"/>
          <w:szCs w:val="24"/>
        </w:rPr>
        <w:br w:type="page"/>
      </w:r>
    </w:p>
    <w:p w:rsidR="00E362C8" w:rsidRPr="00E42218" w:rsidRDefault="00CC0E69" w:rsidP="00676C2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bookmarkStart w:id="1" w:name="_Toc495357523"/>
      <w:r w:rsidRPr="00E42218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E42218">
        <w:rPr>
          <w:rFonts w:ascii="Times New Roman" w:hAnsi="Times New Roman"/>
          <w:b/>
          <w:sz w:val="28"/>
          <w:szCs w:val="28"/>
        </w:rPr>
        <w:t>. Анализ состояния и перспектив развития системы образования</w:t>
      </w:r>
      <w:bookmarkEnd w:id="1"/>
    </w:p>
    <w:p w:rsidR="00A5148B" w:rsidRPr="00E42218" w:rsidRDefault="00996598" w:rsidP="00676C2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bookmarkStart w:id="2" w:name="_Toc495357524"/>
      <w:r w:rsidRPr="00E42218">
        <w:rPr>
          <w:rFonts w:ascii="Times New Roman" w:hAnsi="Times New Roman"/>
          <w:b/>
          <w:sz w:val="28"/>
          <w:szCs w:val="28"/>
        </w:rPr>
        <w:t>1. Вводная часть</w:t>
      </w:r>
      <w:bookmarkEnd w:id="2"/>
    </w:p>
    <w:p w:rsidR="00996598" w:rsidRPr="00E42218" w:rsidRDefault="008C7155" w:rsidP="00676C2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bookmarkStart w:id="3" w:name="_Toc495357525"/>
      <w:r w:rsidRPr="00E42218">
        <w:rPr>
          <w:rFonts w:ascii="Times New Roman" w:hAnsi="Times New Roman"/>
          <w:b/>
          <w:sz w:val="28"/>
          <w:szCs w:val="28"/>
        </w:rPr>
        <w:t xml:space="preserve">1.1. </w:t>
      </w:r>
      <w:r w:rsidR="00782A45" w:rsidRPr="00E42218">
        <w:rPr>
          <w:rFonts w:ascii="Times New Roman" w:hAnsi="Times New Roman"/>
          <w:b/>
          <w:sz w:val="28"/>
          <w:szCs w:val="28"/>
        </w:rPr>
        <w:t>Аннотация</w:t>
      </w:r>
      <w:bookmarkEnd w:id="3"/>
    </w:p>
    <w:p w:rsidR="00750228" w:rsidRPr="00676C25" w:rsidRDefault="00557963" w:rsidP="00141F5F">
      <w:pPr>
        <w:pStyle w:val="a4"/>
        <w:ind w:firstLine="708"/>
        <w:jc w:val="both"/>
        <w:rPr>
          <w:rStyle w:val="a9"/>
          <w:rFonts w:eastAsia="Calibri"/>
          <w:sz w:val="28"/>
          <w:szCs w:val="28"/>
        </w:rPr>
      </w:pPr>
      <w:r w:rsidRPr="00676C25">
        <w:rPr>
          <w:rStyle w:val="a9"/>
          <w:rFonts w:eastAsia="Calibri"/>
          <w:sz w:val="28"/>
          <w:szCs w:val="28"/>
        </w:rPr>
        <w:t xml:space="preserve">В соответствии с действующим образовательным законодательством отдел образования и делам молодежи администрации Лухского муниципального района проводит системный мониторинг муниципальной системы образования путем изучения и отслеживания состояния </w:t>
      </w:r>
      <w:r w:rsidR="00750228" w:rsidRPr="00676C25">
        <w:rPr>
          <w:rStyle w:val="a9"/>
          <w:rFonts w:eastAsia="Calibri"/>
          <w:sz w:val="28"/>
          <w:szCs w:val="28"/>
        </w:rPr>
        <w:t xml:space="preserve">образования и динамики изменений результатов системы образования, условий осуществления </w:t>
      </w:r>
      <w:r w:rsidRPr="00676C25">
        <w:rPr>
          <w:rStyle w:val="a9"/>
          <w:rFonts w:eastAsia="Calibri"/>
          <w:sz w:val="28"/>
          <w:szCs w:val="28"/>
        </w:rPr>
        <w:t>образовательной деятельности</w:t>
      </w:r>
      <w:r w:rsidR="00750228" w:rsidRPr="00676C25">
        <w:rPr>
          <w:rStyle w:val="a9"/>
          <w:rFonts w:eastAsia="Calibri"/>
          <w:sz w:val="28"/>
          <w:szCs w:val="28"/>
        </w:rPr>
        <w:t xml:space="preserve">, контингента обучающихся, учебных и </w:t>
      </w:r>
      <w:proofErr w:type="spellStart"/>
      <w:r w:rsidR="00750228" w:rsidRPr="00676C25">
        <w:rPr>
          <w:rStyle w:val="a9"/>
          <w:rFonts w:eastAsia="Calibri"/>
          <w:sz w:val="28"/>
          <w:szCs w:val="28"/>
        </w:rPr>
        <w:t>внеучебных</w:t>
      </w:r>
      <w:proofErr w:type="spellEnd"/>
      <w:r w:rsidR="00750228" w:rsidRPr="00676C25">
        <w:rPr>
          <w:rStyle w:val="a9"/>
          <w:rFonts w:eastAsia="Calibri"/>
          <w:sz w:val="28"/>
          <w:szCs w:val="28"/>
        </w:rPr>
        <w:t xml:space="preserve"> достижений обучающихся, состояния сети организаций, осуществляющих образовательную деятельность.</w:t>
      </w:r>
    </w:p>
    <w:p w:rsidR="00750228" w:rsidRPr="00676C25" w:rsidRDefault="00750228" w:rsidP="00141F5F">
      <w:pPr>
        <w:pStyle w:val="a4"/>
        <w:ind w:firstLine="708"/>
        <w:jc w:val="both"/>
        <w:rPr>
          <w:rStyle w:val="a9"/>
          <w:rFonts w:eastAsia="Calibri"/>
          <w:sz w:val="28"/>
          <w:szCs w:val="28"/>
        </w:rPr>
      </w:pPr>
      <w:r w:rsidRPr="00676C25">
        <w:rPr>
          <w:rStyle w:val="a9"/>
          <w:rFonts w:eastAsia="Calibri"/>
          <w:sz w:val="28"/>
          <w:szCs w:val="28"/>
        </w:rPr>
        <w:t>Мониторинг осуществляется в целях обеспечения информационной открытости в системе образования района, непрерывного системного анализа и оценки состояния и перспектив развития образования, усиления результативности деятельности образовательной системы.</w:t>
      </w:r>
    </w:p>
    <w:p w:rsidR="00750228" w:rsidRPr="00676C25" w:rsidRDefault="00750228" w:rsidP="00141F5F">
      <w:pPr>
        <w:pStyle w:val="a4"/>
        <w:ind w:firstLine="708"/>
        <w:jc w:val="both"/>
        <w:rPr>
          <w:rStyle w:val="a9"/>
          <w:rFonts w:eastAsia="Calibri"/>
          <w:sz w:val="28"/>
          <w:szCs w:val="28"/>
        </w:rPr>
      </w:pPr>
      <w:r w:rsidRPr="00676C25">
        <w:rPr>
          <w:rStyle w:val="a9"/>
          <w:rFonts w:eastAsia="Calibri"/>
          <w:sz w:val="28"/>
          <w:szCs w:val="28"/>
        </w:rPr>
        <w:t>Мониторинг о результатах анализа состояния и перспектив развития системы образования адресован широкому кругу читателей: представителям органов законодательной и исполнительной власти, педагогическому сообществу, обучающимся и их родителям (законным представителям), работникам системы образования, общественным организациям, представителям средств массовой информации.</w:t>
      </w:r>
    </w:p>
    <w:p w:rsidR="0015434E" w:rsidRPr="00676C25" w:rsidRDefault="00750228" w:rsidP="00141F5F">
      <w:pPr>
        <w:pStyle w:val="a4"/>
        <w:ind w:firstLine="708"/>
        <w:jc w:val="both"/>
        <w:rPr>
          <w:rStyle w:val="a9"/>
          <w:rFonts w:eastAsia="Calibri"/>
          <w:sz w:val="28"/>
          <w:szCs w:val="28"/>
        </w:rPr>
      </w:pPr>
      <w:r w:rsidRPr="00676C25">
        <w:rPr>
          <w:rStyle w:val="a9"/>
          <w:rFonts w:eastAsia="Calibri"/>
          <w:sz w:val="28"/>
          <w:szCs w:val="28"/>
        </w:rPr>
        <w:t xml:space="preserve">Итоговый отчет отдела образования и делам молодежи администрации Лухского муниципального района о результатах анализа состояния и перспектив развития </w:t>
      </w:r>
      <w:r w:rsidR="00A60FF7">
        <w:rPr>
          <w:rStyle w:val="a9"/>
          <w:rFonts w:eastAsia="Calibri"/>
          <w:sz w:val="28"/>
          <w:szCs w:val="28"/>
        </w:rPr>
        <w:t>системы образования за 2022-2023 учебный</w:t>
      </w:r>
      <w:r w:rsidRPr="00676C25">
        <w:rPr>
          <w:rStyle w:val="a9"/>
          <w:rFonts w:eastAsia="Calibri"/>
          <w:sz w:val="28"/>
          <w:szCs w:val="28"/>
        </w:rPr>
        <w:t xml:space="preserve"> год включае</w:t>
      </w:r>
      <w:r w:rsidR="00495367" w:rsidRPr="00676C25">
        <w:rPr>
          <w:rStyle w:val="a9"/>
          <w:rFonts w:eastAsia="Calibri"/>
          <w:sz w:val="28"/>
          <w:szCs w:val="28"/>
        </w:rPr>
        <w:t>т</w:t>
      </w:r>
      <w:r w:rsidRPr="00676C25">
        <w:rPr>
          <w:rStyle w:val="a9"/>
          <w:rFonts w:eastAsia="Calibri"/>
          <w:sz w:val="28"/>
          <w:szCs w:val="28"/>
        </w:rPr>
        <w:t xml:space="preserve"> в себя статистическую информацию, внешнюю оценку и самооценку результатов и условий деятельности, соответствие основным направлениям и приоритетам</w:t>
      </w:r>
      <w:r w:rsidR="00495367" w:rsidRPr="00676C25">
        <w:rPr>
          <w:rStyle w:val="a9"/>
          <w:rFonts w:eastAsia="Calibri"/>
          <w:sz w:val="28"/>
          <w:szCs w:val="28"/>
        </w:rPr>
        <w:t xml:space="preserve"> муниципальной образовательной политики. </w:t>
      </w:r>
      <w:r w:rsidR="0015434E" w:rsidRPr="00676C25">
        <w:rPr>
          <w:rStyle w:val="a9"/>
          <w:rFonts w:eastAsia="Calibri"/>
          <w:sz w:val="28"/>
          <w:szCs w:val="28"/>
        </w:rPr>
        <w:t xml:space="preserve">  </w:t>
      </w:r>
    </w:p>
    <w:p w:rsidR="00FA44C1" w:rsidRPr="00676C25" w:rsidRDefault="00FA44C1" w:rsidP="00676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E3580" w:rsidRPr="00676C25" w:rsidRDefault="00AE3580" w:rsidP="00676C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br w:type="page"/>
      </w:r>
    </w:p>
    <w:p w:rsidR="00481971" w:rsidRPr="00E42218" w:rsidRDefault="00E91FF2" w:rsidP="00676C25">
      <w:pPr>
        <w:pStyle w:val="a4"/>
        <w:rPr>
          <w:rFonts w:ascii="Times New Roman" w:hAnsi="Times New Roman"/>
          <w:b/>
          <w:sz w:val="28"/>
          <w:szCs w:val="28"/>
        </w:rPr>
      </w:pPr>
      <w:bookmarkStart w:id="4" w:name="_Toc495357526"/>
      <w:r w:rsidRPr="00E42218">
        <w:rPr>
          <w:rFonts w:ascii="Times New Roman" w:hAnsi="Times New Roman"/>
          <w:b/>
          <w:sz w:val="28"/>
          <w:szCs w:val="28"/>
        </w:rPr>
        <w:lastRenderedPageBreak/>
        <w:t>1.2</w:t>
      </w:r>
      <w:r w:rsidR="008C7155" w:rsidRPr="00E42218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DA1231" w:rsidRPr="00E42218">
        <w:rPr>
          <w:rFonts w:ascii="Times New Roman" w:hAnsi="Times New Roman"/>
          <w:b/>
          <w:sz w:val="28"/>
          <w:szCs w:val="28"/>
        </w:rPr>
        <w:t>Ответственные</w:t>
      </w:r>
      <w:proofErr w:type="gramEnd"/>
      <w:r w:rsidR="00DA1231" w:rsidRPr="00E42218">
        <w:rPr>
          <w:rFonts w:ascii="Times New Roman" w:hAnsi="Times New Roman"/>
          <w:b/>
          <w:sz w:val="28"/>
          <w:szCs w:val="28"/>
        </w:rPr>
        <w:t xml:space="preserve"> за подготовку</w:t>
      </w:r>
      <w:bookmarkEnd w:id="4"/>
    </w:p>
    <w:p w:rsidR="00495367" w:rsidRPr="00676C25" w:rsidRDefault="00495367" w:rsidP="00141F5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t xml:space="preserve">В подготовке отчета </w:t>
      </w:r>
      <w:r w:rsidR="0015434E" w:rsidRPr="00676C25">
        <w:rPr>
          <w:rFonts w:ascii="Times New Roman" w:hAnsi="Times New Roman"/>
          <w:sz w:val="28"/>
          <w:szCs w:val="28"/>
        </w:rPr>
        <w:t>Отдела об</w:t>
      </w:r>
      <w:r w:rsidR="00E87A00" w:rsidRPr="00676C25">
        <w:rPr>
          <w:rFonts w:ascii="Times New Roman" w:hAnsi="Times New Roman"/>
          <w:sz w:val="28"/>
          <w:szCs w:val="28"/>
        </w:rPr>
        <w:t xml:space="preserve">разования </w:t>
      </w:r>
      <w:r w:rsidR="008371E3" w:rsidRPr="00676C25">
        <w:rPr>
          <w:rFonts w:ascii="Times New Roman" w:hAnsi="Times New Roman"/>
          <w:sz w:val="28"/>
          <w:szCs w:val="28"/>
        </w:rPr>
        <w:t xml:space="preserve">и делам молодежи </w:t>
      </w:r>
      <w:r w:rsidR="00E87A00" w:rsidRPr="00676C25">
        <w:rPr>
          <w:rFonts w:ascii="Times New Roman" w:hAnsi="Times New Roman"/>
          <w:sz w:val="28"/>
          <w:szCs w:val="28"/>
        </w:rPr>
        <w:t xml:space="preserve">администрации Лухского </w:t>
      </w:r>
      <w:r w:rsidR="0015434E" w:rsidRPr="00676C2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676C25">
        <w:rPr>
          <w:rFonts w:ascii="Times New Roman" w:hAnsi="Times New Roman"/>
          <w:sz w:val="28"/>
          <w:szCs w:val="28"/>
        </w:rPr>
        <w:t xml:space="preserve"> о результатах анализа состояния и перспектив разв</w:t>
      </w:r>
      <w:r w:rsidR="00E42218">
        <w:rPr>
          <w:rFonts w:ascii="Times New Roman" w:hAnsi="Times New Roman"/>
          <w:sz w:val="28"/>
          <w:szCs w:val="28"/>
        </w:rPr>
        <w:t>ития системы образования за 20</w:t>
      </w:r>
      <w:r w:rsidR="00E42218" w:rsidRPr="00E42218">
        <w:rPr>
          <w:rFonts w:ascii="Times New Roman" w:hAnsi="Times New Roman"/>
          <w:sz w:val="28"/>
          <w:szCs w:val="28"/>
        </w:rPr>
        <w:t>21</w:t>
      </w:r>
      <w:r w:rsidRPr="00676C25">
        <w:rPr>
          <w:rFonts w:ascii="Times New Roman" w:hAnsi="Times New Roman"/>
          <w:sz w:val="28"/>
          <w:szCs w:val="28"/>
        </w:rPr>
        <w:t>год принимали участие специалисты отдела образования и делам молодежи  и руководители образовательных организаций.</w:t>
      </w:r>
      <w:r w:rsidR="0015434E" w:rsidRPr="00676C25">
        <w:rPr>
          <w:rFonts w:ascii="Times New Roman" w:hAnsi="Times New Roman"/>
          <w:sz w:val="28"/>
          <w:szCs w:val="28"/>
        </w:rPr>
        <w:t xml:space="preserve"> </w:t>
      </w:r>
    </w:p>
    <w:p w:rsidR="00495367" w:rsidRPr="00676C25" w:rsidRDefault="00495367" w:rsidP="00141F5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t xml:space="preserve">Отдел образования и делам молодежи расположен по адресу: 155270, Ивановская область, п. </w:t>
      </w:r>
      <w:proofErr w:type="spellStart"/>
      <w:r w:rsidRPr="00676C25">
        <w:rPr>
          <w:rFonts w:ascii="Times New Roman" w:hAnsi="Times New Roman"/>
          <w:sz w:val="28"/>
          <w:szCs w:val="28"/>
        </w:rPr>
        <w:t>Лух</w:t>
      </w:r>
      <w:proofErr w:type="spellEnd"/>
      <w:r w:rsidRPr="00676C25">
        <w:rPr>
          <w:rFonts w:ascii="Times New Roman" w:hAnsi="Times New Roman"/>
          <w:sz w:val="28"/>
          <w:szCs w:val="28"/>
        </w:rPr>
        <w:t>, ул. Октябрьская, д. 4.</w:t>
      </w:r>
    </w:p>
    <w:p w:rsidR="001A1C73" w:rsidRPr="00676C25" w:rsidRDefault="00495367" w:rsidP="00676C25">
      <w:pPr>
        <w:pStyle w:val="a4"/>
        <w:rPr>
          <w:rFonts w:ascii="Times New Roman" w:hAnsi="Times New Roman"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t>Тел.: (49344) 2-13-74</w:t>
      </w:r>
      <w:r w:rsidR="001A1C73" w:rsidRPr="00676C25">
        <w:rPr>
          <w:rFonts w:ascii="Times New Roman" w:hAnsi="Times New Roman"/>
          <w:sz w:val="28"/>
          <w:szCs w:val="28"/>
        </w:rPr>
        <w:t xml:space="preserve"> -</w:t>
      </w:r>
      <w:r w:rsidR="0015434E" w:rsidRPr="00676C25">
        <w:rPr>
          <w:rFonts w:ascii="Times New Roman" w:hAnsi="Times New Roman"/>
          <w:sz w:val="28"/>
          <w:szCs w:val="28"/>
        </w:rPr>
        <w:t>начальника отдела об</w:t>
      </w:r>
      <w:r w:rsidR="00C43070" w:rsidRPr="00676C25">
        <w:rPr>
          <w:rFonts w:ascii="Times New Roman" w:hAnsi="Times New Roman"/>
          <w:sz w:val="28"/>
          <w:szCs w:val="28"/>
        </w:rPr>
        <w:t xml:space="preserve">разования </w:t>
      </w:r>
      <w:r w:rsidR="008371E3" w:rsidRPr="00676C25">
        <w:rPr>
          <w:rFonts w:ascii="Times New Roman" w:hAnsi="Times New Roman"/>
          <w:sz w:val="28"/>
          <w:szCs w:val="28"/>
        </w:rPr>
        <w:t xml:space="preserve">и делам молодежи </w:t>
      </w:r>
    </w:p>
    <w:p w:rsidR="001A1C73" w:rsidRPr="00676C25" w:rsidRDefault="001A1C73" w:rsidP="00676C25">
      <w:pPr>
        <w:pStyle w:val="a4"/>
        <w:rPr>
          <w:rFonts w:ascii="Times New Roman" w:hAnsi="Times New Roman"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t xml:space="preserve">         (49344) 2-16-31</w:t>
      </w:r>
      <w:r w:rsidR="00E87A00" w:rsidRPr="00676C25">
        <w:rPr>
          <w:rFonts w:ascii="Times New Roman" w:hAnsi="Times New Roman"/>
          <w:sz w:val="28"/>
          <w:szCs w:val="28"/>
        </w:rPr>
        <w:t xml:space="preserve">- </w:t>
      </w:r>
      <w:r w:rsidR="0015434E" w:rsidRPr="00676C25">
        <w:rPr>
          <w:rFonts w:ascii="Times New Roman" w:hAnsi="Times New Roman"/>
          <w:sz w:val="28"/>
          <w:szCs w:val="28"/>
        </w:rPr>
        <w:t xml:space="preserve"> специалистов о</w:t>
      </w:r>
      <w:r w:rsidR="00E87A00" w:rsidRPr="00676C25">
        <w:rPr>
          <w:rFonts w:ascii="Times New Roman" w:hAnsi="Times New Roman"/>
          <w:sz w:val="28"/>
          <w:szCs w:val="28"/>
        </w:rPr>
        <w:t xml:space="preserve">тдела </w:t>
      </w:r>
      <w:r w:rsidR="008371E3" w:rsidRPr="00676C25">
        <w:rPr>
          <w:rFonts w:ascii="Times New Roman" w:hAnsi="Times New Roman"/>
          <w:sz w:val="28"/>
          <w:szCs w:val="28"/>
        </w:rPr>
        <w:t>образования и делам молод</w:t>
      </w:r>
      <w:r w:rsidRPr="00676C25">
        <w:rPr>
          <w:rFonts w:ascii="Times New Roman" w:hAnsi="Times New Roman"/>
          <w:sz w:val="28"/>
          <w:szCs w:val="28"/>
        </w:rPr>
        <w:t>ежи</w:t>
      </w:r>
    </w:p>
    <w:p w:rsidR="001A1C73" w:rsidRPr="00676C25" w:rsidRDefault="001A1C73" w:rsidP="00676C25">
      <w:pPr>
        <w:pStyle w:val="a4"/>
        <w:rPr>
          <w:rFonts w:ascii="Times New Roman" w:hAnsi="Times New Roman"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t xml:space="preserve">         (49344) 2-11-67 – специалисты централизованной бухгалтерии отдела образования и делам молодежи</w:t>
      </w:r>
    </w:p>
    <w:p w:rsidR="001A1C73" w:rsidRPr="00676C25" w:rsidRDefault="001A1C73" w:rsidP="00676C25">
      <w:pPr>
        <w:pStyle w:val="a4"/>
        <w:rPr>
          <w:rStyle w:val="af"/>
          <w:lang w:val="en-US"/>
        </w:rPr>
      </w:pPr>
      <w:r w:rsidRPr="00676C25">
        <w:rPr>
          <w:rStyle w:val="a9"/>
          <w:rFonts w:eastAsia="Calibri"/>
          <w:sz w:val="28"/>
          <w:szCs w:val="28"/>
        </w:rPr>
        <w:t>Факс</w:t>
      </w:r>
      <w:r w:rsidRPr="00676C25">
        <w:rPr>
          <w:rStyle w:val="a9"/>
          <w:rFonts w:eastAsia="Calibri"/>
          <w:sz w:val="28"/>
          <w:szCs w:val="28"/>
          <w:lang w:val="en-US"/>
        </w:rPr>
        <w:t>:</w:t>
      </w:r>
      <w:r w:rsidR="0015434E" w:rsidRPr="00676C25">
        <w:rPr>
          <w:rStyle w:val="a9"/>
          <w:rFonts w:eastAsia="Calibri"/>
          <w:sz w:val="28"/>
          <w:szCs w:val="28"/>
          <w:lang w:val="en-US"/>
        </w:rPr>
        <w:t xml:space="preserve"> </w:t>
      </w:r>
      <w:bookmarkStart w:id="5" w:name="_Toc495357527"/>
      <w:r w:rsidRPr="00676C25">
        <w:rPr>
          <w:rFonts w:ascii="Times New Roman" w:hAnsi="Times New Roman"/>
          <w:sz w:val="28"/>
          <w:szCs w:val="28"/>
          <w:lang w:val="en-US"/>
        </w:rPr>
        <w:t>(49344) 2-13-74</w:t>
      </w:r>
      <w:r w:rsidRPr="00676C25">
        <w:rPr>
          <w:rStyle w:val="af"/>
          <w:lang w:val="en-US"/>
        </w:rPr>
        <w:t>,  e-mail:</w:t>
      </w:r>
      <w:r w:rsidRPr="00676C2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0FF7">
        <w:rPr>
          <w:rStyle w:val="a9"/>
          <w:rFonts w:eastAsia="Calibri"/>
          <w:sz w:val="28"/>
          <w:szCs w:val="28"/>
          <w:lang w:val="en-US"/>
        </w:rPr>
        <w:t>luhroo@yandex</w:t>
      </w:r>
      <w:r w:rsidRPr="00676C25">
        <w:rPr>
          <w:rStyle w:val="a9"/>
          <w:rFonts w:eastAsia="Calibri"/>
          <w:sz w:val="28"/>
          <w:szCs w:val="28"/>
          <w:lang w:val="en-US"/>
        </w:rPr>
        <w:t>.ru</w:t>
      </w:r>
    </w:p>
    <w:p w:rsidR="001A1C73" w:rsidRPr="00676C25" w:rsidRDefault="001A1C73" w:rsidP="00676C25">
      <w:pPr>
        <w:pStyle w:val="a4"/>
        <w:rPr>
          <w:rFonts w:ascii="Times New Roman" w:hAnsi="Times New Roman"/>
          <w:sz w:val="28"/>
          <w:szCs w:val="28"/>
          <w:lang w:val="en-US"/>
        </w:rPr>
      </w:pPr>
    </w:p>
    <w:p w:rsidR="00547314" w:rsidRPr="00E42218" w:rsidRDefault="008C7155" w:rsidP="00676C25">
      <w:pPr>
        <w:pStyle w:val="a4"/>
        <w:rPr>
          <w:rFonts w:ascii="Times New Roman" w:hAnsi="Times New Roman"/>
          <w:b/>
          <w:sz w:val="28"/>
          <w:szCs w:val="28"/>
        </w:rPr>
      </w:pPr>
      <w:r w:rsidRPr="00E42218">
        <w:rPr>
          <w:rFonts w:ascii="Times New Roman" w:hAnsi="Times New Roman"/>
          <w:b/>
          <w:sz w:val="28"/>
          <w:szCs w:val="28"/>
        </w:rPr>
        <w:t>1.</w:t>
      </w:r>
      <w:r w:rsidR="00E91FF2" w:rsidRPr="00E42218">
        <w:rPr>
          <w:rFonts w:ascii="Times New Roman" w:hAnsi="Times New Roman"/>
          <w:b/>
          <w:sz w:val="28"/>
          <w:szCs w:val="28"/>
        </w:rPr>
        <w:t>3</w:t>
      </w:r>
      <w:r w:rsidRPr="00E42218">
        <w:rPr>
          <w:rFonts w:ascii="Times New Roman" w:hAnsi="Times New Roman"/>
          <w:b/>
          <w:sz w:val="28"/>
          <w:szCs w:val="28"/>
        </w:rPr>
        <w:t xml:space="preserve">. </w:t>
      </w:r>
      <w:r w:rsidR="00547314" w:rsidRPr="00E42218">
        <w:rPr>
          <w:rFonts w:ascii="Times New Roman" w:hAnsi="Times New Roman"/>
          <w:b/>
          <w:sz w:val="28"/>
          <w:szCs w:val="28"/>
        </w:rPr>
        <w:t>Контакты</w:t>
      </w:r>
      <w:bookmarkEnd w:id="5"/>
    </w:p>
    <w:p w:rsidR="001E5A92" w:rsidRPr="00676C25" w:rsidRDefault="001134D4" w:rsidP="00676C2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2" o:spid="_x0000_s1033" type="#_x0000_t202" style="position:absolute;margin-left:232.55pt;margin-top:1.15pt;width:232.6pt;height:273.25pt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" stroked="f" strokeweight=".5pt">
            <v:textbox style="mso-next-textbox:#Надпись 2">
              <w:txbxContent>
                <w:p w:rsidR="00DB22EC" w:rsidRPr="00C22BEE" w:rsidRDefault="00DB22EC" w:rsidP="00DB2D37">
                  <w:pPr>
                    <w:rPr>
                      <w:rStyle w:val="af"/>
                      <w:color w:val="A6A6A6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Надпись 1" o:spid="_x0000_s1032" type="#_x0000_t202" style="position:absolute;margin-left:-.05pt;margin-top:.85pt;width:232.6pt;height:273.25pt;z-index:2516572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" stroked="f" strokeweight=".5pt">
            <v:textbox style="mso-next-textbox:#Надпись 1">
              <w:txbxContent>
                <w:p w:rsidR="00DB22EC" w:rsidRDefault="00DB22EC" w:rsidP="00A60FF7">
                  <w:pPr>
                    <w:ind w:firstLine="0"/>
                    <w:rPr>
                      <w:rStyle w:val="af"/>
                    </w:rPr>
                  </w:pPr>
                  <w:r w:rsidRPr="0018013D">
                    <w:rPr>
                      <w:rStyle w:val="af"/>
                    </w:rPr>
                    <w:t xml:space="preserve">Название: </w:t>
                  </w:r>
                </w:p>
                <w:p w:rsidR="00DB22EC" w:rsidRPr="0018013D" w:rsidRDefault="00DB22EC" w:rsidP="00DB2D37">
                  <w:pPr>
                    <w:rPr>
                      <w:rStyle w:val="af"/>
                    </w:rPr>
                  </w:pPr>
                  <w:r w:rsidRPr="0018013D">
                    <w:rPr>
                      <w:rStyle w:val="a9"/>
                      <w:rFonts w:eastAsia="Calibri"/>
                      <w:sz w:val="28"/>
                      <w:szCs w:val="28"/>
                    </w:rPr>
                    <w:t>Отдел образования и делам молодежи  администрации   Лухского муниципального района</w:t>
                  </w:r>
                </w:p>
                <w:p w:rsidR="00DB22EC" w:rsidRDefault="00DB22EC" w:rsidP="0018013D">
                  <w:pPr>
                    <w:ind w:firstLine="0"/>
                    <w:rPr>
                      <w:sz w:val="28"/>
                      <w:szCs w:val="28"/>
                    </w:rPr>
                  </w:pPr>
                  <w:r w:rsidRPr="0018013D">
                    <w:rPr>
                      <w:rStyle w:val="af"/>
                    </w:rPr>
                    <w:t>Адрес:</w:t>
                  </w:r>
                  <w:r w:rsidRPr="0018013D">
                    <w:rPr>
                      <w:sz w:val="28"/>
                      <w:szCs w:val="28"/>
                    </w:rPr>
                    <w:t xml:space="preserve"> </w:t>
                  </w:r>
                </w:p>
                <w:p w:rsidR="00DB22EC" w:rsidRPr="0018013D" w:rsidRDefault="00DB22EC" w:rsidP="0018013D">
                  <w:pPr>
                    <w:ind w:firstLine="0"/>
                    <w:rPr>
                      <w:rStyle w:val="af"/>
                    </w:rPr>
                  </w:pPr>
                  <w:r w:rsidRPr="0018013D">
                    <w:rPr>
                      <w:rStyle w:val="a9"/>
                      <w:rFonts w:eastAsia="Calibri"/>
                      <w:sz w:val="28"/>
                      <w:szCs w:val="28"/>
                    </w:rPr>
                    <w:t xml:space="preserve">155270 Ивановская область, </w:t>
                  </w:r>
                  <w:proofErr w:type="spellStart"/>
                  <w:r w:rsidRPr="0018013D">
                    <w:rPr>
                      <w:rStyle w:val="a9"/>
                      <w:rFonts w:eastAsia="Calibri"/>
                      <w:sz w:val="28"/>
                      <w:szCs w:val="28"/>
                    </w:rPr>
                    <w:t>п</w:t>
                  </w:r>
                  <w:proofErr w:type="gramStart"/>
                  <w:r w:rsidRPr="0018013D">
                    <w:rPr>
                      <w:rStyle w:val="a9"/>
                      <w:rFonts w:eastAsia="Calibri"/>
                      <w:sz w:val="28"/>
                      <w:szCs w:val="28"/>
                    </w:rPr>
                    <w:t>.Л</w:t>
                  </w:r>
                  <w:proofErr w:type="gramEnd"/>
                  <w:r w:rsidRPr="0018013D">
                    <w:rPr>
                      <w:rStyle w:val="a9"/>
                      <w:rFonts w:eastAsia="Calibri"/>
                      <w:sz w:val="28"/>
                      <w:szCs w:val="28"/>
                    </w:rPr>
                    <w:t>ух</w:t>
                  </w:r>
                  <w:proofErr w:type="spellEnd"/>
                  <w:r w:rsidRPr="0018013D">
                    <w:rPr>
                      <w:rStyle w:val="a9"/>
                      <w:rFonts w:eastAsia="Calibri"/>
                      <w:sz w:val="28"/>
                      <w:szCs w:val="28"/>
                    </w:rPr>
                    <w:t xml:space="preserve"> ул. Октябрьская , д. 4</w:t>
                  </w:r>
                </w:p>
                <w:p w:rsidR="00DB22EC" w:rsidRPr="0018013D" w:rsidRDefault="00DB22EC" w:rsidP="00A60FF7">
                  <w:pPr>
                    <w:ind w:firstLine="0"/>
                    <w:rPr>
                      <w:rStyle w:val="af"/>
                    </w:rPr>
                  </w:pPr>
                  <w:r w:rsidRPr="0018013D">
                    <w:rPr>
                      <w:rStyle w:val="af"/>
                    </w:rPr>
                    <w:t>Руководитель:</w:t>
                  </w:r>
                  <w:r>
                    <w:rPr>
                      <w:rStyle w:val="af"/>
                    </w:rPr>
                    <w:t xml:space="preserve"> </w:t>
                  </w:r>
                  <w:r w:rsidRPr="0018013D">
                    <w:rPr>
                      <w:rStyle w:val="a9"/>
                      <w:rFonts w:eastAsia="Calibri"/>
                      <w:sz w:val="28"/>
                      <w:szCs w:val="28"/>
                    </w:rPr>
                    <w:t>Кирсанова Светлана Владимировна</w:t>
                  </w:r>
                </w:p>
                <w:p w:rsidR="00DB22EC" w:rsidRPr="0018013D" w:rsidRDefault="00DB22EC" w:rsidP="00DB2D37">
                  <w:pPr>
                    <w:rPr>
                      <w:rStyle w:val="af"/>
                    </w:rPr>
                  </w:pPr>
                  <w:r w:rsidRPr="0018013D">
                    <w:rPr>
                      <w:rStyle w:val="af"/>
                    </w:rPr>
                    <w:t>Телефон:</w:t>
                  </w:r>
                  <w:r w:rsidRPr="0018013D">
                    <w:rPr>
                      <w:sz w:val="28"/>
                      <w:szCs w:val="28"/>
                    </w:rPr>
                    <w:t xml:space="preserve"> </w:t>
                  </w:r>
                  <w:r w:rsidRPr="0018013D">
                    <w:rPr>
                      <w:rStyle w:val="a9"/>
                      <w:rFonts w:eastAsia="Calibri"/>
                      <w:sz w:val="28"/>
                      <w:szCs w:val="28"/>
                    </w:rPr>
                    <w:t>849344-2-13-74</w:t>
                  </w:r>
                </w:p>
                <w:p w:rsidR="00DB22EC" w:rsidRPr="00E42218" w:rsidRDefault="00DB22EC" w:rsidP="00DB2D37">
                  <w:pPr>
                    <w:rPr>
                      <w:rStyle w:val="af"/>
                    </w:rPr>
                  </w:pPr>
                  <w:r w:rsidRPr="0018013D">
                    <w:rPr>
                      <w:rStyle w:val="af"/>
                    </w:rPr>
                    <w:t>Почта:</w:t>
                  </w:r>
                  <w:r w:rsidRPr="0018013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8013D">
                    <w:rPr>
                      <w:rStyle w:val="a9"/>
                      <w:rFonts w:eastAsia="Calibri"/>
                      <w:sz w:val="28"/>
                      <w:szCs w:val="28"/>
                      <w:lang w:val="en-US"/>
                    </w:rPr>
                    <w:t>luhroo</w:t>
                  </w:r>
                  <w:proofErr w:type="spellEnd"/>
                  <w:r w:rsidRPr="00E42218">
                    <w:rPr>
                      <w:rStyle w:val="a9"/>
                      <w:rFonts w:eastAsia="Calibri"/>
                      <w:sz w:val="28"/>
                      <w:szCs w:val="28"/>
                    </w:rPr>
                    <w:t>@</w:t>
                  </w:r>
                  <w:proofErr w:type="spellStart"/>
                  <w:r>
                    <w:rPr>
                      <w:rStyle w:val="a9"/>
                      <w:rFonts w:eastAsia="Calibri"/>
                      <w:sz w:val="28"/>
                      <w:szCs w:val="28"/>
                      <w:lang w:val="en-US"/>
                    </w:rPr>
                    <w:t>yandex</w:t>
                  </w:r>
                  <w:proofErr w:type="spellEnd"/>
                  <w:r w:rsidRPr="00E42218">
                    <w:rPr>
                      <w:rStyle w:val="a9"/>
                      <w:rFonts w:eastAsia="Calibri"/>
                      <w:sz w:val="28"/>
                      <w:szCs w:val="28"/>
                    </w:rPr>
                    <w:t>.</w:t>
                  </w:r>
                  <w:proofErr w:type="spellStart"/>
                  <w:r w:rsidRPr="0018013D">
                    <w:rPr>
                      <w:rStyle w:val="a9"/>
                      <w:rFonts w:eastAsia="Calibri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</w:txbxContent>
            </v:textbox>
            <w10:wrap anchorx="margin"/>
          </v:shape>
        </w:pict>
      </w:r>
    </w:p>
    <w:p w:rsidR="001E5A92" w:rsidRPr="00676C25" w:rsidRDefault="001E5A92" w:rsidP="00676C25">
      <w:pPr>
        <w:pStyle w:val="a4"/>
        <w:rPr>
          <w:rFonts w:ascii="Times New Roman" w:hAnsi="Times New Roman"/>
          <w:sz w:val="28"/>
          <w:szCs w:val="28"/>
        </w:rPr>
      </w:pPr>
    </w:p>
    <w:p w:rsidR="00500EF6" w:rsidRPr="00676C25" w:rsidRDefault="00500EF6" w:rsidP="00676C25">
      <w:pPr>
        <w:pStyle w:val="a4"/>
        <w:rPr>
          <w:rFonts w:ascii="Times New Roman" w:hAnsi="Times New Roman"/>
          <w:sz w:val="28"/>
          <w:szCs w:val="28"/>
        </w:rPr>
      </w:pPr>
    </w:p>
    <w:p w:rsidR="001E5A92" w:rsidRPr="00676C25" w:rsidRDefault="001E5A92" w:rsidP="00676C25">
      <w:pPr>
        <w:pStyle w:val="a4"/>
        <w:rPr>
          <w:rFonts w:ascii="Times New Roman" w:hAnsi="Times New Roman"/>
          <w:sz w:val="28"/>
          <w:szCs w:val="28"/>
        </w:rPr>
      </w:pPr>
    </w:p>
    <w:p w:rsidR="001E5A92" w:rsidRPr="00676C25" w:rsidRDefault="001E5A92" w:rsidP="00676C25">
      <w:pPr>
        <w:pStyle w:val="a4"/>
        <w:rPr>
          <w:rFonts w:ascii="Times New Roman" w:hAnsi="Times New Roman"/>
          <w:sz w:val="28"/>
          <w:szCs w:val="28"/>
        </w:rPr>
      </w:pPr>
    </w:p>
    <w:p w:rsidR="001E5A92" w:rsidRPr="00676C25" w:rsidRDefault="001E5A92" w:rsidP="00676C25">
      <w:pPr>
        <w:pStyle w:val="a4"/>
        <w:rPr>
          <w:rFonts w:ascii="Times New Roman" w:hAnsi="Times New Roman"/>
          <w:sz w:val="28"/>
          <w:szCs w:val="28"/>
        </w:rPr>
      </w:pPr>
    </w:p>
    <w:p w:rsidR="001E5A92" w:rsidRPr="00676C25" w:rsidRDefault="001E5A92" w:rsidP="00676C25">
      <w:pPr>
        <w:pStyle w:val="a4"/>
        <w:rPr>
          <w:rFonts w:ascii="Times New Roman" w:hAnsi="Times New Roman"/>
          <w:sz w:val="28"/>
          <w:szCs w:val="28"/>
        </w:rPr>
      </w:pPr>
    </w:p>
    <w:p w:rsidR="001E5A92" w:rsidRPr="00676C25" w:rsidRDefault="001E5A92" w:rsidP="00676C25">
      <w:pPr>
        <w:pStyle w:val="a4"/>
        <w:rPr>
          <w:rFonts w:ascii="Times New Roman" w:hAnsi="Times New Roman"/>
          <w:sz w:val="28"/>
          <w:szCs w:val="28"/>
        </w:rPr>
      </w:pPr>
    </w:p>
    <w:p w:rsidR="001E5A92" w:rsidRPr="00676C25" w:rsidRDefault="001E5A92" w:rsidP="00676C25">
      <w:pPr>
        <w:pStyle w:val="a4"/>
        <w:rPr>
          <w:rFonts w:ascii="Times New Roman" w:hAnsi="Times New Roman"/>
          <w:sz w:val="28"/>
          <w:szCs w:val="28"/>
        </w:rPr>
      </w:pPr>
    </w:p>
    <w:p w:rsidR="001E5A92" w:rsidRPr="00676C25" w:rsidRDefault="001E5A92" w:rsidP="00676C25">
      <w:pPr>
        <w:pStyle w:val="a4"/>
        <w:rPr>
          <w:rFonts w:ascii="Times New Roman" w:hAnsi="Times New Roman"/>
          <w:sz w:val="28"/>
          <w:szCs w:val="28"/>
        </w:rPr>
      </w:pPr>
    </w:p>
    <w:p w:rsidR="001E5A92" w:rsidRPr="00676C25" w:rsidRDefault="001E5A92" w:rsidP="00676C25">
      <w:pPr>
        <w:pStyle w:val="a4"/>
        <w:rPr>
          <w:rFonts w:ascii="Times New Roman" w:hAnsi="Times New Roman"/>
          <w:sz w:val="28"/>
          <w:szCs w:val="28"/>
        </w:rPr>
      </w:pPr>
    </w:p>
    <w:p w:rsidR="001E5A92" w:rsidRPr="00676C25" w:rsidRDefault="001E5A92" w:rsidP="00676C25">
      <w:pPr>
        <w:pStyle w:val="a4"/>
        <w:rPr>
          <w:rFonts w:ascii="Times New Roman" w:hAnsi="Times New Roman"/>
          <w:sz w:val="28"/>
          <w:szCs w:val="28"/>
        </w:rPr>
      </w:pPr>
    </w:p>
    <w:p w:rsidR="001E5A92" w:rsidRPr="00676C25" w:rsidRDefault="001134D4" w:rsidP="00676C2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4" o:spid="_x0000_s1031" type="#_x0000_t202" style="position:absolute;margin-left:13074.4pt;margin-top:21.25pt;width:232.6pt;height:273.25pt;z-index:25165926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" stroked="f" strokeweight=".5pt">
            <v:textbox style="mso-next-textbox:#Надпись 4">
              <w:txbxContent>
                <w:p w:rsidR="00DB22EC" w:rsidRPr="00C22BEE" w:rsidRDefault="00DB22EC" w:rsidP="00DB2D37">
                  <w:pPr>
                    <w:rPr>
                      <w:rStyle w:val="af"/>
                      <w:color w:val="A6A6A6"/>
                    </w:rPr>
                  </w:pPr>
                  <w:r w:rsidRPr="00C22BEE">
                    <w:rPr>
                      <w:rStyle w:val="a9"/>
                      <w:rFonts w:eastAsia="Calibri"/>
                      <w:color w:val="A6A6A6"/>
                    </w:rPr>
                    <w:t>]</w:t>
                  </w:r>
                </w:p>
              </w:txbxContent>
            </v:textbox>
            <w10:wrap type="square" anchorx="margin"/>
          </v:shape>
        </w:pict>
      </w:r>
    </w:p>
    <w:p w:rsidR="00AE3580" w:rsidRPr="00676C25" w:rsidRDefault="00AE3580" w:rsidP="00676C25">
      <w:pPr>
        <w:pStyle w:val="a4"/>
        <w:rPr>
          <w:rFonts w:ascii="Times New Roman" w:hAnsi="Times New Roman"/>
          <w:sz w:val="28"/>
          <w:szCs w:val="28"/>
        </w:rPr>
      </w:pPr>
    </w:p>
    <w:p w:rsidR="00547314" w:rsidRPr="00676C25" w:rsidRDefault="00547314" w:rsidP="00676C25">
      <w:pPr>
        <w:pStyle w:val="a4"/>
        <w:rPr>
          <w:rFonts w:ascii="Times New Roman" w:hAnsi="Times New Roman"/>
          <w:sz w:val="28"/>
          <w:szCs w:val="28"/>
        </w:rPr>
      </w:pPr>
    </w:p>
    <w:p w:rsidR="00A5148B" w:rsidRPr="00676C25" w:rsidRDefault="00A5148B" w:rsidP="00676C25">
      <w:pPr>
        <w:pStyle w:val="a4"/>
        <w:rPr>
          <w:rFonts w:ascii="Times New Roman" w:hAnsi="Times New Roman"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br w:type="page"/>
      </w:r>
    </w:p>
    <w:p w:rsidR="008C7155" w:rsidRPr="00E42218" w:rsidRDefault="008C7155" w:rsidP="00676C2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bookmarkStart w:id="6" w:name="_Toc495357528"/>
      <w:r w:rsidRPr="00E42218">
        <w:rPr>
          <w:rFonts w:ascii="Times New Roman" w:hAnsi="Times New Roman"/>
          <w:b/>
          <w:sz w:val="28"/>
          <w:szCs w:val="28"/>
        </w:rPr>
        <w:lastRenderedPageBreak/>
        <w:t>1.</w:t>
      </w:r>
      <w:r w:rsidR="00E91FF2" w:rsidRPr="00E42218">
        <w:rPr>
          <w:rFonts w:ascii="Times New Roman" w:hAnsi="Times New Roman"/>
          <w:b/>
          <w:sz w:val="28"/>
          <w:szCs w:val="28"/>
        </w:rPr>
        <w:t>4</w:t>
      </w:r>
      <w:r w:rsidRPr="00E42218">
        <w:rPr>
          <w:rFonts w:ascii="Times New Roman" w:hAnsi="Times New Roman"/>
          <w:b/>
          <w:sz w:val="28"/>
          <w:szCs w:val="28"/>
        </w:rPr>
        <w:t>. Источники данных</w:t>
      </w:r>
      <w:bookmarkEnd w:id="6"/>
    </w:p>
    <w:p w:rsidR="003E52E8" w:rsidRPr="00E42218" w:rsidRDefault="001A1C73" w:rsidP="00E4221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t xml:space="preserve"> </w:t>
      </w:r>
      <w:r w:rsidR="00E42218" w:rsidRPr="00E42218">
        <w:rPr>
          <w:rFonts w:ascii="Times New Roman" w:hAnsi="Times New Roman"/>
          <w:sz w:val="28"/>
          <w:szCs w:val="28"/>
        </w:rPr>
        <w:t xml:space="preserve">Для </w:t>
      </w:r>
      <w:r w:rsidR="00B46BB2" w:rsidRPr="00676C25">
        <w:rPr>
          <w:rFonts w:ascii="Times New Roman" w:hAnsi="Times New Roman"/>
          <w:sz w:val="28"/>
          <w:szCs w:val="28"/>
        </w:rPr>
        <w:t xml:space="preserve">анализа </w:t>
      </w:r>
      <w:r w:rsidRPr="00676C25">
        <w:rPr>
          <w:rFonts w:ascii="Times New Roman" w:hAnsi="Times New Roman"/>
          <w:sz w:val="28"/>
          <w:szCs w:val="28"/>
        </w:rPr>
        <w:t>и построения итогового отчета отдела образования и делам молодежи администрации Лухского муниципального района о результатах анализа состояния и перспектив раз</w:t>
      </w:r>
      <w:r w:rsidR="00AA3EB8" w:rsidRPr="00676C25">
        <w:rPr>
          <w:rFonts w:ascii="Times New Roman" w:hAnsi="Times New Roman"/>
          <w:sz w:val="28"/>
          <w:szCs w:val="28"/>
        </w:rPr>
        <w:t>в</w:t>
      </w:r>
      <w:r w:rsidR="00A60FF7">
        <w:rPr>
          <w:rFonts w:ascii="Times New Roman" w:hAnsi="Times New Roman"/>
          <w:sz w:val="28"/>
          <w:szCs w:val="28"/>
        </w:rPr>
        <w:t>ития системы образования за 2022</w:t>
      </w:r>
      <w:r w:rsidR="00A60FF7" w:rsidRPr="00A60FF7">
        <w:rPr>
          <w:rFonts w:ascii="Times New Roman" w:hAnsi="Times New Roman"/>
          <w:sz w:val="28"/>
          <w:szCs w:val="28"/>
        </w:rPr>
        <w:t xml:space="preserve">-2023 учебный </w:t>
      </w:r>
      <w:r w:rsidRPr="00676C25">
        <w:rPr>
          <w:rFonts w:ascii="Times New Roman" w:hAnsi="Times New Roman"/>
          <w:sz w:val="28"/>
          <w:szCs w:val="28"/>
        </w:rPr>
        <w:t>г</w:t>
      </w:r>
      <w:r w:rsidR="00A60FF7">
        <w:rPr>
          <w:rFonts w:ascii="Times New Roman" w:hAnsi="Times New Roman"/>
          <w:sz w:val="28"/>
          <w:szCs w:val="28"/>
        </w:rPr>
        <w:t>од</w:t>
      </w:r>
      <w:r w:rsidR="00A50464" w:rsidRPr="00676C25">
        <w:rPr>
          <w:rFonts w:ascii="Times New Roman" w:hAnsi="Times New Roman"/>
          <w:sz w:val="28"/>
          <w:szCs w:val="28"/>
        </w:rPr>
        <w:t xml:space="preserve"> использовались следующие источники данных: показатели мониторинга системы образования, представленные муниципальными образовательными организациями, формы федерального статистического наблюдения: </w:t>
      </w:r>
      <w:proofErr w:type="gramStart"/>
      <w:r w:rsidR="00A50464" w:rsidRPr="00676C25">
        <w:rPr>
          <w:rFonts w:ascii="Times New Roman" w:hAnsi="Times New Roman"/>
          <w:sz w:val="28"/>
          <w:szCs w:val="28"/>
        </w:rPr>
        <w:t>ОО-1 «Сведения об организации, осуществляющей подготовку по образовательным программам начального общего, основного общего, среднего обще</w:t>
      </w:r>
      <w:r w:rsidR="001C51B0">
        <w:rPr>
          <w:rFonts w:ascii="Times New Roman" w:hAnsi="Times New Roman"/>
          <w:sz w:val="28"/>
          <w:szCs w:val="28"/>
        </w:rPr>
        <w:t>го образования», ОО-2 «С</w:t>
      </w:r>
      <w:r w:rsidR="00A50464" w:rsidRPr="00676C25">
        <w:rPr>
          <w:rFonts w:ascii="Times New Roman" w:hAnsi="Times New Roman"/>
          <w:sz w:val="28"/>
          <w:szCs w:val="28"/>
        </w:rPr>
        <w:t xml:space="preserve">ведения о материально-технической и информационной базе, финансово-экономической деятельности общеобразовательной организации», 1-ДО «Сведения об учреждениях дополнительного образования детей», 1-ДОП «Сведения о дополнительном образовании и спортивной подготовке детей», </w:t>
      </w:r>
      <w:r w:rsidR="00B46BB2" w:rsidRPr="00676C25">
        <w:rPr>
          <w:rFonts w:ascii="Times New Roman" w:hAnsi="Times New Roman"/>
          <w:sz w:val="28"/>
          <w:szCs w:val="28"/>
        </w:rPr>
        <w:t>№85-К «Сведения о деятельности организации, осуществляющей образовательную деятельность по образовательным программам дошкольного образования, пр</w:t>
      </w:r>
      <w:r w:rsidR="0016338C" w:rsidRPr="00676C25">
        <w:rPr>
          <w:rFonts w:ascii="Times New Roman" w:hAnsi="Times New Roman"/>
          <w:sz w:val="28"/>
          <w:szCs w:val="28"/>
        </w:rPr>
        <w:t>исмотр и уход за</w:t>
      </w:r>
      <w:proofErr w:type="gramEnd"/>
      <w:r w:rsidR="0016338C" w:rsidRPr="00676C25">
        <w:rPr>
          <w:rFonts w:ascii="Times New Roman" w:hAnsi="Times New Roman"/>
          <w:sz w:val="28"/>
          <w:szCs w:val="28"/>
        </w:rPr>
        <w:t xml:space="preserve"> детьми» </w:t>
      </w:r>
      <w:r w:rsidR="00A50464" w:rsidRPr="00676C25">
        <w:rPr>
          <w:rFonts w:ascii="Times New Roman" w:hAnsi="Times New Roman"/>
          <w:sz w:val="28"/>
          <w:szCs w:val="28"/>
        </w:rPr>
        <w:t>, 1-НД «Све</w:t>
      </w:r>
      <w:r w:rsidR="0094335A" w:rsidRPr="00676C25">
        <w:rPr>
          <w:rFonts w:ascii="Times New Roman" w:hAnsi="Times New Roman"/>
          <w:sz w:val="28"/>
          <w:szCs w:val="28"/>
        </w:rPr>
        <w:t>дения о численности детей и подростков в возрасте от 7-18 лет, не обучающихся в образовательных учреждениях», результаты государственной итоговой аттестации по образовательным программам основного общего и среднего общего образования; результаты учета детей, подлежащих обучению в образовательных учреждениях, реализующих основные общеобразовательные программы, на территории Лухского муниципального района, мониторинг по итогам учебного года, план комплектования педагогическими кадрами, результаты социологического исследования о качестве предоставления муниципальных услуг.</w:t>
      </w:r>
      <w:bookmarkStart w:id="7" w:name="_Toc495357529"/>
    </w:p>
    <w:p w:rsidR="003E52E8" w:rsidRPr="00676C25" w:rsidRDefault="003E52E8" w:rsidP="00676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5148B" w:rsidRPr="00E42218" w:rsidRDefault="00E91FF2" w:rsidP="00676C2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42218">
        <w:rPr>
          <w:rFonts w:ascii="Times New Roman" w:hAnsi="Times New Roman"/>
          <w:b/>
          <w:sz w:val="28"/>
          <w:szCs w:val="28"/>
        </w:rPr>
        <w:t>1.5</w:t>
      </w:r>
      <w:r w:rsidR="008C7155" w:rsidRPr="00E42218">
        <w:rPr>
          <w:rFonts w:ascii="Times New Roman" w:hAnsi="Times New Roman"/>
          <w:b/>
          <w:sz w:val="28"/>
          <w:szCs w:val="28"/>
        </w:rPr>
        <w:t xml:space="preserve">. </w:t>
      </w:r>
      <w:r w:rsidR="00E16AE2" w:rsidRPr="00E42218">
        <w:rPr>
          <w:rFonts w:ascii="Times New Roman" w:hAnsi="Times New Roman"/>
          <w:b/>
          <w:sz w:val="28"/>
          <w:szCs w:val="28"/>
        </w:rPr>
        <w:t xml:space="preserve">Паспорт образовательной системы </w:t>
      </w:r>
      <w:bookmarkEnd w:id="7"/>
    </w:p>
    <w:p w:rsidR="00A26F7D" w:rsidRPr="00676C25" w:rsidRDefault="00943866" w:rsidP="00E4221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t>Образовательная политика</w:t>
      </w:r>
    </w:p>
    <w:p w:rsidR="00EF6CC4" w:rsidRPr="00676C25" w:rsidRDefault="00137154" w:rsidP="00E4221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t>Образовательная политика</w:t>
      </w:r>
      <w:r w:rsidR="00F74AAC" w:rsidRPr="00676C25">
        <w:rPr>
          <w:rFonts w:ascii="Times New Roman" w:hAnsi="Times New Roman"/>
          <w:sz w:val="28"/>
          <w:szCs w:val="28"/>
        </w:rPr>
        <w:t xml:space="preserve"> </w:t>
      </w:r>
      <w:r w:rsidRPr="00676C25">
        <w:rPr>
          <w:rFonts w:ascii="Times New Roman" w:hAnsi="Times New Roman"/>
          <w:sz w:val="28"/>
          <w:szCs w:val="28"/>
        </w:rPr>
        <w:t>реализуется через целевую муниципальную программу «Развитие образования</w:t>
      </w:r>
      <w:r w:rsidR="00BF2C27" w:rsidRPr="00676C2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F2C27" w:rsidRPr="00676C25">
        <w:rPr>
          <w:rFonts w:ascii="Times New Roman" w:hAnsi="Times New Roman"/>
          <w:sz w:val="28"/>
          <w:szCs w:val="28"/>
        </w:rPr>
        <w:t>Лу</w:t>
      </w:r>
      <w:r w:rsidR="00F74AAC" w:rsidRPr="00676C25">
        <w:rPr>
          <w:rFonts w:ascii="Times New Roman" w:hAnsi="Times New Roman"/>
          <w:sz w:val="28"/>
          <w:szCs w:val="28"/>
        </w:rPr>
        <w:t>хском</w:t>
      </w:r>
      <w:proofErr w:type="spellEnd"/>
      <w:r w:rsidR="00F74AAC" w:rsidRPr="00676C25"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Pr="00676C25">
        <w:rPr>
          <w:rFonts w:ascii="Times New Roman" w:hAnsi="Times New Roman"/>
          <w:sz w:val="28"/>
          <w:szCs w:val="28"/>
        </w:rPr>
        <w:t xml:space="preserve">», утвержденную постановлением Администрации Лухского муниципального района от </w:t>
      </w:r>
      <w:r w:rsidR="00D23B5E">
        <w:rPr>
          <w:rFonts w:ascii="Times New Roman" w:hAnsi="Times New Roman"/>
          <w:sz w:val="28"/>
          <w:szCs w:val="28"/>
        </w:rPr>
        <w:t>28.12.2021 № 457</w:t>
      </w:r>
      <w:r w:rsidRPr="00676C25">
        <w:rPr>
          <w:rFonts w:ascii="Times New Roman" w:hAnsi="Times New Roman"/>
          <w:sz w:val="28"/>
          <w:szCs w:val="28"/>
        </w:rPr>
        <w:t xml:space="preserve"> (с изменениями и дополнениями в действующей редакции).</w:t>
      </w:r>
    </w:p>
    <w:p w:rsidR="00F74AAC" w:rsidRPr="00676C25" w:rsidRDefault="00EF6CC4" w:rsidP="00E4221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t>При многообразии задач, стоящих перед системой образования важнейшим стратегическим</w:t>
      </w:r>
      <w:r w:rsidR="00137154" w:rsidRPr="00676C25">
        <w:rPr>
          <w:rFonts w:ascii="Times New Roman" w:hAnsi="Times New Roman"/>
          <w:sz w:val="28"/>
          <w:szCs w:val="28"/>
        </w:rPr>
        <w:t xml:space="preserve"> </w:t>
      </w:r>
      <w:r w:rsidR="00F74AAC" w:rsidRPr="00676C25">
        <w:rPr>
          <w:rFonts w:ascii="Times New Roman" w:hAnsi="Times New Roman"/>
          <w:sz w:val="28"/>
          <w:szCs w:val="28"/>
        </w:rPr>
        <w:t xml:space="preserve">целевым ориентиром муниципальной программы «Развитие образования в </w:t>
      </w:r>
      <w:proofErr w:type="spellStart"/>
      <w:r w:rsidR="00F74AAC" w:rsidRPr="00676C25">
        <w:rPr>
          <w:rFonts w:ascii="Times New Roman" w:hAnsi="Times New Roman"/>
          <w:sz w:val="28"/>
          <w:szCs w:val="28"/>
        </w:rPr>
        <w:t>Лухском</w:t>
      </w:r>
      <w:proofErr w:type="spellEnd"/>
      <w:r w:rsidR="00F74AAC" w:rsidRPr="00676C25">
        <w:rPr>
          <w:rFonts w:ascii="Times New Roman" w:hAnsi="Times New Roman"/>
          <w:sz w:val="28"/>
          <w:szCs w:val="28"/>
        </w:rPr>
        <w:t xml:space="preserve"> муниципальном районе» является формирование открытой, развивающейся, информационно и технически оснащенной муниципальной образовательной системы, способной обеспечить социально-востребованный уровень доступности и качества образования в сочетании с экономической эффективностью.</w:t>
      </w:r>
    </w:p>
    <w:p w:rsidR="00F74AAC" w:rsidRPr="00676C25" w:rsidRDefault="00F74AAC" w:rsidP="00676C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t xml:space="preserve">Ключевые ориентиры и задачи муниципальной программы решаются через систему подпрограмм, входящих в нее: </w:t>
      </w:r>
      <w:r w:rsidR="00137154" w:rsidRPr="00676C25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137154" w:rsidRPr="00676C25" w:rsidRDefault="00F74AAC" w:rsidP="00676C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lastRenderedPageBreak/>
        <w:t>1.</w:t>
      </w:r>
      <w:r w:rsidR="00137154" w:rsidRPr="00676C25">
        <w:rPr>
          <w:rFonts w:ascii="Times New Roman" w:hAnsi="Times New Roman"/>
          <w:sz w:val="28"/>
          <w:szCs w:val="28"/>
        </w:rPr>
        <w:t xml:space="preserve"> «Развитие дошкольного образования» </w:t>
      </w:r>
    </w:p>
    <w:p w:rsidR="00137154" w:rsidRPr="00676C25" w:rsidRDefault="00F74AAC" w:rsidP="00676C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t xml:space="preserve">2. </w:t>
      </w:r>
      <w:r w:rsidR="00137154" w:rsidRPr="00676C25">
        <w:rPr>
          <w:rFonts w:ascii="Times New Roman" w:hAnsi="Times New Roman"/>
          <w:sz w:val="28"/>
          <w:szCs w:val="28"/>
        </w:rPr>
        <w:t xml:space="preserve">«Развитие общего образования» </w:t>
      </w:r>
    </w:p>
    <w:p w:rsidR="00137154" w:rsidRPr="00676C25" w:rsidRDefault="00F74AAC" w:rsidP="00676C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t>3.</w:t>
      </w:r>
      <w:r w:rsidR="00137154" w:rsidRPr="00676C25">
        <w:rPr>
          <w:rFonts w:ascii="Times New Roman" w:hAnsi="Times New Roman"/>
          <w:sz w:val="28"/>
          <w:szCs w:val="28"/>
        </w:rPr>
        <w:t xml:space="preserve"> «Развитие дополнительного образования» </w:t>
      </w:r>
    </w:p>
    <w:p w:rsidR="00137154" w:rsidRPr="00676C25" w:rsidRDefault="00F74AAC" w:rsidP="00676C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t xml:space="preserve">4. </w:t>
      </w:r>
      <w:r w:rsidR="00137154" w:rsidRPr="00676C25">
        <w:rPr>
          <w:rFonts w:ascii="Times New Roman" w:hAnsi="Times New Roman"/>
          <w:sz w:val="28"/>
          <w:szCs w:val="28"/>
        </w:rPr>
        <w:t xml:space="preserve">«Другие вопросы в области образования» </w:t>
      </w:r>
    </w:p>
    <w:p w:rsidR="00137154" w:rsidRPr="00676C25" w:rsidRDefault="00F74AAC" w:rsidP="00676C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t xml:space="preserve">5. </w:t>
      </w:r>
      <w:r w:rsidR="00137154" w:rsidRPr="00676C25">
        <w:rPr>
          <w:rFonts w:ascii="Times New Roman" w:hAnsi="Times New Roman"/>
          <w:sz w:val="28"/>
          <w:szCs w:val="28"/>
        </w:rPr>
        <w:t>« Организация и проведение летнег</w:t>
      </w:r>
      <w:r w:rsidR="00AA3EB8" w:rsidRPr="00676C25">
        <w:rPr>
          <w:rFonts w:ascii="Times New Roman" w:hAnsi="Times New Roman"/>
          <w:sz w:val="28"/>
          <w:szCs w:val="28"/>
        </w:rPr>
        <w:t>о отдыха и занятости детей</w:t>
      </w:r>
      <w:r w:rsidR="00137154" w:rsidRPr="00676C25">
        <w:rPr>
          <w:rFonts w:ascii="Times New Roman" w:hAnsi="Times New Roman"/>
          <w:sz w:val="28"/>
          <w:szCs w:val="28"/>
        </w:rPr>
        <w:t xml:space="preserve">» </w:t>
      </w:r>
    </w:p>
    <w:p w:rsidR="00137154" w:rsidRPr="00676C25" w:rsidRDefault="00F74AAC" w:rsidP="00676C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t xml:space="preserve">6. </w:t>
      </w:r>
      <w:r w:rsidR="00137154" w:rsidRPr="00676C25">
        <w:rPr>
          <w:rFonts w:ascii="Times New Roman" w:hAnsi="Times New Roman"/>
          <w:sz w:val="28"/>
          <w:szCs w:val="28"/>
        </w:rPr>
        <w:t xml:space="preserve"> «Физическое воспитание молодежи в </w:t>
      </w:r>
      <w:proofErr w:type="spellStart"/>
      <w:r w:rsidR="00137154" w:rsidRPr="00676C25">
        <w:rPr>
          <w:rFonts w:ascii="Times New Roman" w:hAnsi="Times New Roman"/>
          <w:sz w:val="28"/>
          <w:szCs w:val="28"/>
        </w:rPr>
        <w:t>Лухс</w:t>
      </w:r>
      <w:r w:rsidR="00AA3EB8" w:rsidRPr="00676C25">
        <w:rPr>
          <w:rFonts w:ascii="Times New Roman" w:hAnsi="Times New Roman"/>
          <w:sz w:val="28"/>
          <w:szCs w:val="28"/>
        </w:rPr>
        <w:t>ком</w:t>
      </w:r>
      <w:proofErr w:type="spellEnd"/>
      <w:r w:rsidR="00AA3EB8" w:rsidRPr="00676C25"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="00137154" w:rsidRPr="00676C25">
        <w:rPr>
          <w:rFonts w:ascii="Times New Roman" w:hAnsi="Times New Roman"/>
          <w:sz w:val="28"/>
          <w:szCs w:val="28"/>
        </w:rPr>
        <w:t xml:space="preserve">» </w:t>
      </w:r>
    </w:p>
    <w:p w:rsidR="00F74AAC" w:rsidRDefault="00F74AAC" w:rsidP="00676C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t>7.</w:t>
      </w:r>
      <w:r w:rsidR="00137154" w:rsidRPr="00676C25">
        <w:rPr>
          <w:rFonts w:ascii="Times New Roman" w:hAnsi="Times New Roman"/>
          <w:sz w:val="28"/>
          <w:szCs w:val="28"/>
        </w:rPr>
        <w:t xml:space="preserve">«Патриотическое, духовно-нравственное воспитание молодежи в </w:t>
      </w:r>
      <w:proofErr w:type="spellStart"/>
      <w:r w:rsidR="00137154" w:rsidRPr="00676C25">
        <w:rPr>
          <w:rFonts w:ascii="Times New Roman" w:hAnsi="Times New Roman"/>
          <w:sz w:val="28"/>
          <w:szCs w:val="28"/>
        </w:rPr>
        <w:t>Лухс</w:t>
      </w:r>
      <w:r w:rsidR="00AA3EB8" w:rsidRPr="00676C25">
        <w:rPr>
          <w:rFonts w:ascii="Times New Roman" w:hAnsi="Times New Roman"/>
          <w:sz w:val="28"/>
          <w:szCs w:val="28"/>
        </w:rPr>
        <w:t>ком</w:t>
      </w:r>
      <w:proofErr w:type="spellEnd"/>
      <w:r w:rsidR="00AA3EB8" w:rsidRPr="00676C25"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="00137154" w:rsidRPr="00676C25">
        <w:rPr>
          <w:rFonts w:ascii="Times New Roman" w:hAnsi="Times New Roman"/>
          <w:sz w:val="28"/>
          <w:szCs w:val="28"/>
        </w:rPr>
        <w:t xml:space="preserve">» </w:t>
      </w:r>
    </w:p>
    <w:p w:rsidR="007407B3" w:rsidRPr="007407B3" w:rsidRDefault="007407B3" w:rsidP="00676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7B3" w:rsidRDefault="007407B3" w:rsidP="007407B3">
      <w:pPr>
        <w:tabs>
          <w:tab w:val="left" w:pos="1015"/>
        </w:tabs>
        <w:spacing w:before="40" w:line="276" w:lineRule="auto"/>
        <w:ind w:right="3" w:firstLine="567"/>
        <w:jc w:val="center"/>
        <w:rPr>
          <w:b/>
          <w:i/>
          <w:sz w:val="24"/>
        </w:rPr>
      </w:pPr>
      <w:r w:rsidRPr="006F3C7E">
        <w:rPr>
          <w:b/>
          <w:i/>
          <w:sz w:val="24"/>
        </w:rPr>
        <w:t>Структура сети образовательных организаций и динамика ее изменений</w:t>
      </w:r>
    </w:p>
    <w:p w:rsidR="007407B3" w:rsidRPr="007407B3" w:rsidRDefault="007407B3" w:rsidP="007407B3">
      <w:pPr>
        <w:tabs>
          <w:tab w:val="left" w:pos="1015"/>
        </w:tabs>
        <w:spacing w:before="40" w:line="276" w:lineRule="auto"/>
        <w:ind w:right="3" w:firstLine="567"/>
        <w:jc w:val="center"/>
        <w:rPr>
          <w:b/>
          <w:i/>
          <w:sz w:val="28"/>
          <w:szCs w:val="28"/>
        </w:rPr>
      </w:pPr>
    </w:p>
    <w:p w:rsidR="007407B3" w:rsidRPr="007407B3" w:rsidRDefault="007407B3" w:rsidP="007407B3">
      <w:pPr>
        <w:pStyle w:val="aff7"/>
        <w:ind w:right="3" w:firstLine="567"/>
        <w:rPr>
          <w:spacing w:val="1"/>
          <w:sz w:val="28"/>
          <w:szCs w:val="28"/>
        </w:rPr>
      </w:pPr>
      <w:r w:rsidRPr="007407B3">
        <w:rPr>
          <w:sz w:val="28"/>
          <w:szCs w:val="28"/>
        </w:rPr>
        <w:t xml:space="preserve">В 2022/2023 учебном году сеть образовательных организаций района включает </w:t>
      </w:r>
      <w:r w:rsidRPr="007407B3">
        <w:rPr>
          <w:spacing w:val="-57"/>
          <w:sz w:val="28"/>
          <w:szCs w:val="28"/>
        </w:rPr>
        <w:t xml:space="preserve"> </w:t>
      </w:r>
      <w:r w:rsidRPr="007407B3">
        <w:rPr>
          <w:sz w:val="28"/>
          <w:szCs w:val="28"/>
        </w:rPr>
        <w:t>в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себя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2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средних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общеобразовательных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школы, 2 основные общеобразовательные школы,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3 дошкольных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образовательных</w:t>
      </w:r>
      <w:r w:rsidRPr="007407B3">
        <w:rPr>
          <w:spacing w:val="-57"/>
          <w:sz w:val="28"/>
          <w:szCs w:val="28"/>
        </w:rPr>
        <w:t xml:space="preserve"> </w:t>
      </w:r>
      <w:r w:rsidRPr="007407B3">
        <w:rPr>
          <w:sz w:val="28"/>
          <w:szCs w:val="28"/>
        </w:rPr>
        <w:t>организации,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1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учреждение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дополнительного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образования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детей.</w:t>
      </w:r>
      <w:r w:rsidRPr="007407B3">
        <w:rPr>
          <w:spacing w:val="1"/>
          <w:sz w:val="28"/>
          <w:szCs w:val="28"/>
        </w:rPr>
        <w:t xml:space="preserve"> В одной общеобразовательной организации имеется дошкольная группа. </w:t>
      </w:r>
    </w:p>
    <w:p w:rsidR="007407B3" w:rsidRPr="007407B3" w:rsidRDefault="007407B3" w:rsidP="007407B3">
      <w:pPr>
        <w:pStyle w:val="aff7"/>
        <w:ind w:right="3" w:firstLine="567"/>
        <w:rPr>
          <w:spacing w:val="1"/>
          <w:sz w:val="28"/>
          <w:szCs w:val="28"/>
        </w:rPr>
      </w:pPr>
    </w:p>
    <w:p w:rsidR="007407B3" w:rsidRPr="007407B3" w:rsidRDefault="007407B3" w:rsidP="007407B3">
      <w:pPr>
        <w:pStyle w:val="aff7"/>
        <w:ind w:right="3" w:firstLine="567"/>
        <w:rPr>
          <w:sz w:val="28"/>
          <w:szCs w:val="28"/>
        </w:rPr>
      </w:pPr>
    </w:p>
    <w:p w:rsidR="007407B3" w:rsidRPr="007407B3" w:rsidRDefault="007407B3" w:rsidP="007407B3">
      <w:pPr>
        <w:pStyle w:val="210"/>
        <w:spacing w:before="6" w:line="276" w:lineRule="auto"/>
        <w:ind w:left="0" w:right="3" w:firstLine="567"/>
        <w:jc w:val="center"/>
        <w:rPr>
          <w:sz w:val="28"/>
          <w:szCs w:val="28"/>
        </w:rPr>
      </w:pPr>
      <w:r w:rsidRPr="007407B3">
        <w:rPr>
          <w:sz w:val="28"/>
          <w:szCs w:val="28"/>
        </w:rPr>
        <w:t>Динамика</w:t>
      </w:r>
      <w:r w:rsidRPr="007407B3">
        <w:rPr>
          <w:spacing w:val="-4"/>
          <w:sz w:val="28"/>
          <w:szCs w:val="28"/>
        </w:rPr>
        <w:t xml:space="preserve"> </w:t>
      </w:r>
      <w:r w:rsidRPr="007407B3">
        <w:rPr>
          <w:sz w:val="28"/>
          <w:szCs w:val="28"/>
        </w:rPr>
        <w:t>изменений</w:t>
      </w:r>
      <w:r w:rsidRPr="007407B3">
        <w:rPr>
          <w:spacing w:val="-4"/>
          <w:sz w:val="28"/>
          <w:szCs w:val="28"/>
        </w:rPr>
        <w:t xml:space="preserve"> </w:t>
      </w:r>
      <w:r w:rsidRPr="007407B3">
        <w:rPr>
          <w:sz w:val="28"/>
          <w:szCs w:val="28"/>
        </w:rPr>
        <w:t>сети</w:t>
      </w:r>
      <w:r w:rsidRPr="007407B3">
        <w:rPr>
          <w:spacing w:val="-4"/>
          <w:sz w:val="28"/>
          <w:szCs w:val="28"/>
        </w:rPr>
        <w:t xml:space="preserve"> </w:t>
      </w:r>
      <w:r w:rsidRPr="007407B3">
        <w:rPr>
          <w:sz w:val="28"/>
          <w:szCs w:val="28"/>
        </w:rPr>
        <w:t>образовательных</w:t>
      </w:r>
      <w:r w:rsidRPr="007407B3">
        <w:rPr>
          <w:spacing w:val="-3"/>
          <w:sz w:val="28"/>
          <w:szCs w:val="28"/>
        </w:rPr>
        <w:t xml:space="preserve"> </w:t>
      </w:r>
      <w:r w:rsidRPr="007407B3">
        <w:rPr>
          <w:sz w:val="28"/>
          <w:szCs w:val="28"/>
        </w:rPr>
        <w:t>организаций</w:t>
      </w:r>
    </w:p>
    <w:p w:rsidR="007407B3" w:rsidRPr="007407B3" w:rsidRDefault="007407B3" w:rsidP="007407B3">
      <w:pPr>
        <w:spacing w:before="36" w:line="276" w:lineRule="auto"/>
        <w:ind w:right="3" w:firstLine="567"/>
        <w:jc w:val="center"/>
        <w:rPr>
          <w:i/>
          <w:sz w:val="28"/>
          <w:szCs w:val="28"/>
        </w:rPr>
      </w:pPr>
      <w:r w:rsidRPr="007407B3">
        <w:rPr>
          <w:i/>
          <w:sz w:val="28"/>
          <w:szCs w:val="28"/>
        </w:rPr>
        <w:t>(количество</w:t>
      </w:r>
      <w:r w:rsidRPr="007407B3">
        <w:rPr>
          <w:i/>
          <w:spacing w:val="-2"/>
          <w:sz w:val="28"/>
          <w:szCs w:val="28"/>
        </w:rPr>
        <w:t xml:space="preserve"> </w:t>
      </w:r>
      <w:r w:rsidRPr="007407B3">
        <w:rPr>
          <w:i/>
          <w:sz w:val="28"/>
          <w:szCs w:val="28"/>
        </w:rPr>
        <w:t>образовательных</w:t>
      </w:r>
      <w:r w:rsidRPr="007407B3">
        <w:rPr>
          <w:i/>
          <w:spacing w:val="-2"/>
          <w:sz w:val="28"/>
          <w:szCs w:val="28"/>
        </w:rPr>
        <w:t xml:space="preserve"> </w:t>
      </w:r>
      <w:r w:rsidRPr="007407B3">
        <w:rPr>
          <w:i/>
          <w:sz w:val="28"/>
          <w:szCs w:val="28"/>
        </w:rPr>
        <w:t>организаций)</w:t>
      </w:r>
    </w:p>
    <w:p w:rsidR="007407B3" w:rsidRPr="007407B3" w:rsidRDefault="007407B3" w:rsidP="007407B3">
      <w:pPr>
        <w:spacing w:before="36" w:line="276" w:lineRule="auto"/>
        <w:ind w:right="3" w:firstLine="567"/>
        <w:jc w:val="center"/>
        <w:rPr>
          <w:i/>
          <w:sz w:val="28"/>
          <w:szCs w:val="28"/>
        </w:rPr>
      </w:pPr>
    </w:p>
    <w:p w:rsidR="007407B3" w:rsidRPr="007407B3" w:rsidRDefault="007407B3" w:rsidP="007407B3">
      <w:pPr>
        <w:spacing w:before="36" w:line="276" w:lineRule="auto"/>
        <w:ind w:right="3" w:firstLine="567"/>
        <w:jc w:val="center"/>
        <w:rPr>
          <w:sz w:val="28"/>
          <w:szCs w:val="28"/>
        </w:rPr>
      </w:pPr>
      <w:r w:rsidRPr="007407B3">
        <w:rPr>
          <w:noProof/>
          <w:sz w:val="28"/>
          <w:szCs w:val="28"/>
          <w:lang w:eastAsia="ru-RU"/>
        </w:rPr>
        <w:drawing>
          <wp:inline distT="0" distB="0" distL="0" distR="0">
            <wp:extent cx="5485130" cy="2714625"/>
            <wp:effectExtent l="19050" t="0" r="20320" b="0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407B3" w:rsidRPr="007407B3" w:rsidRDefault="007407B3" w:rsidP="007407B3">
      <w:pPr>
        <w:tabs>
          <w:tab w:val="left" w:pos="1015"/>
        </w:tabs>
        <w:spacing w:before="40" w:line="276" w:lineRule="auto"/>
        <w:ind w:right="3" w:firstLine="567"/>
        <w:jc w:val="center"/>
        <w:rPr>
          <w:sz w:val="28"/>
          <w:szCs w:val="28"/>
        </w:rPr>
      </w:pPr>
    </w:p>
    <w:p w:rsidR="007407B3" w:rsidRPr="007407B3" w:rsidRDefault="007407B3" w:rsidP="007407B3">
      <w:pPr>
        <w:pStyle w:val="aff7"/>
        <w:ind w:right="3" w:firstLine="567"/>
        <w:rPr>
          <w:sz w:val="28"/>
          <w:szCs w:val="28"/>
        </w:rPr>
      </w:pPr>
    </w:p>
    <w:p w:rsidR="007407B3" w:rsidRPr="007407B3" w:rsidRDefault="007407B3" w:rsidP="007407B3">
      <w:pPr>
        <w:pStyle w:val="aff7"/>
        <w:ind w:right="3" w:firstLine="567"/>
        <w:rPr>
          <w:sz w:val="28"/>
          <w:szCs w:val="28"/>
        </w:rPr>
        <w:sectPr w:rsidR="007407B3" w:rsidRPr="007407B3" w:rsidSect="007407B3">
          <w:pgSz w:w="11910" w:h="16840" w:code="9"/>
          <w:pgMar w:top="1134" w:right="1134" w:bottom="1134" w:left="1701" w:header="0" w:footer="1020" w:gutter="0"/>
          <w:cols w:space="720"/>
        </w:sectPr>
      </w:pPr>
    </w:p>
    <w:p w:rsidR="007407B3" w:rsidRPr="007407B3" w:rsidRDefault="007407B3" w:rsidP="007407B3">
      <w:pPr>
        <w:pStyle w:val="aff7"/>
        <w:ind w:right="3" w:firstLine="567"/>
        <w:rPr>
          <w:sz w:val="28"/>
          <w:szCs w:val="28"/>
        </w:rPr>
      </w:pPr>
      <w:r w:rsidRPr="007407B3">
        <w:rPr>
          <w:sz w:val="28"/>
          <w:szCs w:val="28"/>
        </w:rPr>
        <w:lastRenderedPageBreak/>
        <w:t xml:space="preserve">          Из</w:t>
      </w:r>
      <w:r w:rsidRPr="007407B3">
        <w:rPr>
          <w:spacing w:val="31"/>
          <w:sz w:val="28"/>
          <w:szCs w:val="28"/>
        </w:rPr>
        <w:t xml:space="preserve"> </w:t>
      </w:r>
      <w:r w:rsidRPr="007407B3">
        <w:rPr>
          <w:sz w:val="28"/>
          <w:szCs w:val="28"/>
        </w:rPr>
        <w:t>таблицы</w:t>
      </w:r>
      <w:r w:rsidRPr="007407B3">
        <w:rPr>
          <w:spacing w:val="31"/>
          <w:sz w:val="28"/>
          <w:szCs w:val="28"/>
        </w:rPr>
        <w:t xml:space="preserve"> </w:t>
      </w:r>
      <w:r w:rsidRPr="007407B3">
        <w:rPr>
          <w:sz w:val="28"/>
          <w:szCs w:val="28"/>
        </w:rPr>
        <w:t>видно,</w:t>
      </w:r>
      <w:r w:rsidRPr="007407B3">
        <w:rPr>
          <w:spacing w:val="28"/>
          <w:sz w:val="28"/>
          <w:szCs w:val="28"/>
        </w:rPr>
        <w:t xml:space="preserve"> </w:t>
      </w:r>
      <w:r w:rsidRPr="007407B3">
        <w:rPr>
          <w:sz w:val="28"/>
          <w:szCs w:val="28"/>
        </w:rPr>
        <w:t>что</w:t>
      </w:r>
      <w:r w:rsidRPr="007407B3">
        <w:rPr>
          <w:spacing w:val="30"/>
          <w:sz w:val="28"/>
          <w:szCs w:val="28"/>
        </w:rPr>
        <w:t xml:space="preserve"> </w:t>
      </w:r>
      <w:r w:rsidRPr="007407B3">
        <w:rPr>
          <w:sz w:val="28"/>
          <w:szCs w:val="28"/>
        </w:rPr>
        <w:t>в</w:t>
      </w:r>
      <w:r w:rsidRPr="007407B3">
        <w:rPr>
          <w:spacing w:val="31"/>
          <w:sz w:val="28"/>
          <w:szCs w:val="28"/>
        </w:rPr>
        <w:t xml:space="preserve"> </w:t>
      </w:r>
      <w:r w:rsidRPr="007407B3">
        <w:rPr>
          <w:sz w:val="28"/>
          <w:szCs w:val="28"/>
        </w:rPr>
        <w:t>2022/2023</w:t>
      </w:r>
      <w:r w:rsidRPr="007407B3">
        <w:rPr>
          <w:spacing w:val="34"/>
          <w:sz w:val="28"/>
          <w:szCs w:val="28"/>
        </w:rPr>
        <w:t xml:space="preserve"> </w:t>
      </w:r>
      <w:r w:rsidRPr="007407B3">
        <w:rPr>
          <w:sz w:val="28"/>
          <w:szCs w:val="28"/>
        </w:rPr>
        <w:t>учебном</w:t>
      </w:r>
      <w:r w:rsidRPr="007407B3">
        <w:rPr>
          <w:spacing w:val="34"/>
          <w:sz w:val="28"/>
          <w:szCs w:val="28"/>
        </w:rPr>
        <w:t xml:space="preserve"> </w:t>
      </w:r>
      <w:r w:rsidRPr="007407B3">
        <w:rPr>
          <w:sz w:val="28"/>
          <w:szCs w:val="28"/>
        </w:rPr>
        <w:t>году</w:t>
      </w:r>
      <w:r w:rsidRPr="007407B3">
        <w:rPr>
          <w:spacing w:val="27"/>
          <w:sz w:val="28"/>
          <w:szCs w:val="28"/>
        </w:rPr>
        <w:t xml:space="preserve"> </w:t>
      </w:r>
      <w:r w:rsidRPr="007407B3">
        <w:rPr>
          <w:sz w:val="28"/>
          <w:szCs w:val="28"/>
        </w:rPr>
        <w:t>сеть</w:t>
      </w:r>
      <w:r w:rsidRPr="007407B3">
        <w:rPr>
          <w:spacing w:val="32"/>
          <w:sz w:val="28"/>
          <w:szCs w:val="28"/>
        </w:rPr>
        <w:t xml:space="preserve"> </w:t>
      </w:r>
      <w:r w:rsidRPr="007407B3">
        <w:rPr>
          <w:sz w:val="28"/>
          <w:szCs w:val="28"/>
        </w:rPr>
        <w:t>образовательных</w:t>
      </w:r>
      <w:r w:rsidRPr="007407B3">
        <w:rPr>
          <w:spacing w:val="34"/>
          <w:sz w:val="28"/>
          <w:szCs w:val="28"/>
        </w:rPr>
        <w:t xml:space="preserve"> </w:t>
      </w:r>
      <w:r w:rsidRPr="007407B3">
        <w:rPr>
          <w:sz w:val="28"/>
          <w:szCs w:val="28"/>
        </w:rPr>
        <w:t xml:space="preserve">организаций </w:t>
      </w:r>
      <w:r w:rsidRPr="007407B3">
        <w:rPr>
          <w:spacing w:val="-57"/>
          <w:sz w:val="28"/>
          <w:szCs w:val="28"/>
        </w:rPr>
        <w:t xml:space="preserve"> </w:t>
      </w:r>
      <w:r w:rsidRPr="007407B3">
        <w:rPr>
          <w:sz w:val="28"/>
          <w:szCs w:val="28"/>
        </w:rPr>
        <w:t>осталась</w:t>
      </w:r>
      <w:r w:rsidRPr="007407B3">
        <w:rPr>
          <w:spacing w:val="-1"/>
          <w:sz w:val="28"/>
          <w:szCs w:val="28"/>
        </w:rPr>
        <w:t xml:space="preserve"> </w:t>
      </w:r>
      <w:r w:rsidRPr="007407B3">
        <w:rPr>
          <w:sz w:val="28"/>
          <w:szCs w:val="28"/>
        </w:rPr>
        <w:t>без изменений.</w:t>
      </w:r>
    </w:p>
    <w:p w:rsidR="007407B3" w:rsidRPr="007407B3" w:rsidRDefault="007407B3" w:rsidP="007407B3">
      <w:pPr>
        <w:pStyle w:val="a4"/>
        <w:spacing w:line="276" w:lineRule="auto"/>
        <w:ind w:right="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407B3" w:rsidRPr="007407B3" w:rsidRDefault="007407B3" w:rsidP="007407B3">
      <w:pPr>
        <w:pStyle w:val="a4"/>
        <w:spacing w:line="276" w:lineRule="auto"/>
        <w:ind w:right="3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7407B3">
        <w:rPr>
          <w:rFonts w:ascii="Times New Roman" w:hAnsi="Times New Roman"/>
          <w:b/>
          <w:i/>
          <w:sz w:val="28"/>
          <w:szCs w:val="28"/>
        </w:rPr>
        <w:t>Контингент обучающихся и охват образованием детей</w:t>
      </w:r>
    </w:p>
    <w:p w:rsidR="007407B3" w:rsidRPr="007407B3" w:rsidRDefault="007407B3" w:rsidP="007407B3">
      <w:pPr>
        <w:pStyle w:val="a4"/>
        <w:spacing w:line="276" w:lineRule="auto"/>
        <w:ind w:right="3"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407B3" w:rsidRPr="007407B3" w:rsidRDefault="007407B3" w:rsidP="007407B3">
      <w:pPr>
        <w:pStyle w:val="aff7"/>
        <w:ind w:right="3" w:firstLine="567"/>
        <w:rPr>
          <w:sz w:val="28"/>
          <w:szCs w:val="28"/>
        </w:rPr>
      </w:pPr>
      <w:r w:rsidRPr="007407B3">
        <w:rPr>
          <w:sz w:val="28"/>
          <w:szCs w:val="28"/>
        </w:rPr>
        <w:t>В</w:t>
      </w:r>
      <w:r w:rsidRPr="007407B3">
        <w:rPr>
          <w:spacing w:val="-9"/>
          <w:sz w:val="28"/>
          <w:szCs w:val="28"/>
        </w:rPr>
        <w:t xml:space="preserve"> </w:t>
      </w:r>
      <w:r w:rsidRPr="007407B3">
        <w:rPr>
          <w:sz w:val="28"/>
          <w:szCs w:val="28"/>
        </w:rPr>
        <w:t>2022/2023</w:t>
      </w:r>
      <w:r w:rsidRPr="007407B3">
        <w:rPr>
          <w:spacing w:val="-5"/>
          <w:sz w:val="28"/>
          <w:szCs w:val="28"/>
        </w:rPr>
        <w:t xml:space="preserve"> </w:t>
      </w:r>
      <w:r w:rsidRPr="007407B3">
        <w:rPr>
          <w:sz w:val="28"/>
          <w:szCs w:val="28"/>
        </w:rPr>
        <w:t>учебном</w:t>
      </w:r>
      <w:r w:rsidRPr="007407B3">
        <w:rPr>
          <w:spacing w:val="-8"/>
          <w:sz w:val="28"/>
          <w:szCs w:val="28"/>
        </w:rPr>
        <w:t xml:space="preserve"> </w:t>
      </w:r>
      <w:r w:rsidRPr="007407B3">
        <w:rPr>
          <w:sz w:val="28"/>
          <w:szCs w:val="28"/>
        </w:rPr>
        <w:t>году</w:t>
      </w:r>
      <w:r w:rsidRPr="007407B3">
        <w:rPr>
          <w:spacing w:val="-13"/>
          <w:sz w:val="28"/>
          <w:szCs w:val="28"/>
        </w:rPr>
        <w:t xml:space="preserve"> </w:t>
      </w:r>
      <w:r w:rsidRPr="007407B3">
        <w:rPr>
          <w:sz w:val="28"/>
          <w:szCs w:val="28"/>
        </w:rPr>
        <w:t>посещали</w:t>
      </w:r>
      <w:r w:rsidRPr="007407B3">
        <w:rPr>
          <w:spacing w:val="-7"/>
          <w:sz w:val="28"/>
          <w:szCs w:val="28"/>
        </w:rPr>
        <w:t xml:space="preserve"> </w:t>
      </w:r>
      <w:r w:rsidRPr="007407B3">
        <w:rPr>
          <w:sz w:val="28"/>
          <w:szCs w:val="28"/>
        </w:rPr>
        <w:t>образовательные</w:t>
      </w:r>
      <w:r w:rsidRPr="007407B3">
        <w:rPr>
          <w:spacing w:val="-9"/>
          <w:sz w:val="28"/>
          <w:szCs w:val="28"/>
        </w:rPr>
        <w:t xml:space="preserve"> </w:t>
      </w:r>
      <w:r w:rsidRPr="007407B3">
        <w:rPr>
          <w:sz w:val="28"/>
          <w:szCs w:val="28"/>
        </w:rPr>
        <w:t>организации</w:t>
      </w:r>
      <w:r w:rsidRPr="007407B3">
        <w:rPr>
          <w:spacing w:val="-6"/>
          <w:sz w:val="28"/>
          <w:szCs w:val="28"/>
        </w:rPr>
        <w:t xml:space="preserve"> </w:t>
      </w:r>
      <w:r w:rsidRPr="007407B3">
        <w:rPr>
          <w:sz w:val="28"/>
          <w:szCs w:val="28"/>
        </w:rPr>
        <w:t>района</w:t>
      </w:r>
      <w:r w:rsidRPr="007407B3">
        <w:rPr>
          <w:spacing w:val="-8"/>
          <w:sz w:val="28"/>
          <w:szCs w:val="28"/>
        </w:rPr>
        <w:t xml:space="preserve"> </w:t>
      </w:r>
      <w:r w:rsidRPr="007407B3">
        <w:rPr>
          <w:sz w:val="28"/>
          <w:szCs w:val="28"/>
        </w:rPr>
        <w:t>413</w:t>
      </w:r>
      <w:r w:rsidRPr="007407B3">
        <w:rPr>
          <w:spacing w:val="-57"/>
          <w:sz w:val="28"/>
          <w:szCs w:val="28"/>
        </w:rPr>
        <w:t xml:space="preserve"> </w:t>
      </w:r>
      <w:r w:rsidR="00F10C3C">
        <w:rPr>
          <w:sz w:val="28"/>
          <w:szCs w:val="28"/>
        </w:rPr>
        <w:t>человек (343 чел. - в школах, 88</w:t>
      </w:r>
      <w:r w:rsidRPr="007407B3">
        <w:rPr>
          <w:sz w:val="28"/>
          <w:szCs w:val="28"/>
        </w:rPr>
        <w:t xml:space="preserve">   чел. - в дошкольных образовательных организациях и </w:t>
      </w:r>
      <w:r w:rsidRPr="007407B3">
        <w:rPr>
          <w:spacing w:val="-57"/>
          <w:sz w:val="28"/>
          <w:szCs w:val="28"/>
        </w:rPr>
        <w:t xml:space="preserve"> </w:t>
      </w:r>
      <w:r w:rsidRPr="007407B3">
        <w:rPr>
          <w:sz w:val="28"/>
          <w:szCs w:val="28"/>
        </w:rPr>
        <w:t>дошкольных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группах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при общеобразовательных организациях). В 2022 году дошкольные образовательные организации посещало 70 воспитанников.</w:t>
      </w:r>
    </w:p>
    <w:p w:rsidR="007407B3" w:rsidRPr="007407B3" w:rsidRDefault="007407B3" w:rsidP="007407B3">
      <w:pPr>
        <w:pStyle w:val="aff7"/>
        <w:ind w:right="3" w:firstLine="567"/>
        <w:rPr>
          <w:sz w:val="28"/>
          <w:szCs w:val="28"/>
        </w:rPr>
      </w:pPr>
      <w:r w:rsidRPr="007407B3">
        <w:rPr>
          <w:b/>
          <w:i/>
          <w:sz w:val="28"/>
          <w:szCs w:val="28"/>
        </w:rPr>
        <w:t>Система</w:t>
      </w:r>
      <w:r w:rsidRPr="007407B3">
        <w:rPr>
          <w:b/>
          <w:i/>
          <w:spacing w:val="1"/>
          <w:sz w:val="28"/>
          <w:szCs w:val="28"/>
        </w:rPr>
        <w:t xml:space="preserve"> </w:t>
      </w:r>
      <w:r w:rsidRPr="007407B3">
        <w:rPr>
          <w:b/>
          <w:i/>
          <w:sz w:val="28"/>
          <w:szCs w:val="28"/>
        </w:rPr>
        <w:t>дошкольного</w:t>
      </w:r>
      <w:r w:rsidRPr="007407B3">
        <w:rPr>
          <w:b/>
          <w:i/>
          <w:spacing w:val="1"/>
          <w:sz w:val="28"/>
          <w:szCs w:val="28"/>
        </w:rPr>
        <w:t xml:space="preserve"> </w:t>
      </w:r>
      <w:r w:rsidRPr="007407B3">
        <w:rPr>
          <w:b/>
          <w:i/>
          <w:sz w:val="28"/>
          <w:szCs w:val="28"/>
        </w:rPr>
        <w:t>образования</w:t>
      </w:r>
      <w:r w:rsidRPr="007407B3">
        <w:rPr>
          <w:b/>
          <w:i/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на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территории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Лухского муниципального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района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включает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3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дошкольные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образовательные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 xml:space="preserve">организации, </w:t>
      </w:r>
      <w:r w:rsidRPr="007407B3">
        <w:rPr>
          <w:spacing w:val="-57"/>
          <w:sz w:val="28"/>
          <w:szCs w:val="28"/>
        </w:rPr>
        <w:t xml:space="preserve"> </w:t>
      </w:r>
      <w:r w:rsidRPr="007407B3">
        <w:rPr>
          <w:sz w:val="28"/>
          <w:szCs w:val="28"/>
        </w:rPr>
        <w:t>реализующие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программы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дошкольного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образования.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Сеть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дошкольных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образовательных организаций в 2022-2023 учебном году не претерпела изменений. В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районе</w:t>
      </w:r>
      <w:r w:rsidRPr="007407B3">
        <w:rPr>
          <w:spacing w:val="-2"/>
          <w:sz w:val="28"/>
          <w:szCs w:val="28"/>
        </w:rPr>
        <w:t xml:space="preserve"> </w:t>
      </w:r>
      <w:r w:rsidRPr="007407B3">
        <w:rPr>
          <w:sz w:val="28"/>
          <w:szCs w:val="28"/>
        </w:rPr>
        <w:t>отсутствуют частные</w:t>
      </w:r>
      <w:r w:rsidRPr="007407B3">
        <w:rPr>
          <w:spacing w:val="-3"/>
          <w:sz w:val="28"/>
          <w:szCs w:val="28"/>
        </w:rPr>
        <w:t xml:space="preserve"> </w:t>
      </w:r>
      <w:r w:rsidRPr="007407B3">
        <w:rPr>
          <w:sz w:val="28"/>
          <w:szCs w:val="28"/>
        </w:rPr>
        <w:t>дошкольные</w:t>
      </w:r>
      <w:r w:rsidRPr="007407B3">
        <w:rPr>
          <w:spacing w:val="-2"/>
          <w:sz w:val="28"/>
          <w:szCs w:val="28"/>
        </w:rPr>
        <w:t xml:space="preserve"> </w:t>
      </w:r>
      <w:r w:rsidRPr="007407B3">
        <w:rPr>
          <w:sz w:val="28"/>
          <w:szCs w:val="28"/>
        </w:rPr>
        <w:t>образовательные</w:t>
      </w:r>
      <w:r w:rsidRPr="007407B3">
        <w:rPr>
          <w:spacing w:val="-2"/>
          <w:sz w:val="28"/>
          <w:szCs w:val="28"/>
        </w:rPr>
        <w:t xml:space="preserve"> </w:t>
      </w:r>
      <w:r w:rsidRPr="007407B3">
        <w:rPr>
          <w:sz w:val="28"/>
          <w:szCs w:val="28"/>
        </w:rPr>
        <w:t>организации.</w:t>
      </w:r>
    </w:p>
    <w:p w:rsidR="007407B3" w:rsidRPr="007407B3" w:rsidRDefault="007407B3" w:rsidP="007407B3">
      <w:pPr>
        <w:pStyle w:val="aff7"/>
        <w:ind w:right="3" w:firstLine="567"/>
        <w:rPr>
          <w:sz w:val="28"/>
          <w:szCs w:val="28"/>
        </w:rPr>
      </w:pPr>
      <w:r w:rsidRPr="007407B3">
        <w:rPr>
          <w:sz w:val="28"/>
          <w:szCs w:val="28"/>
        </w:rPr>
        <w:t>Дошкольное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образование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получают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88 дошкольников,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в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т.ч.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2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ребенка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в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дошкольной группе на</w:t>
      </w:r>
      <w:r w:rsidRPr="007407B3">
        <w:rPr>
          <w:spacing w:val="-3"/>
          <w:sz w:val="28"/>
          <w:szCs w:val="28"/>
        </w:rPr>
        <w:t xml:space="preserve"> </w:t>
      </w:r>
      <w:r w:rsidRPr="007407B3">
        <w:rPr>
          <w:sz w:val="28"/>
          <w:szCs w:val="28"/>
        </w:rPr>
        <w:t>базе</w:t>
      </w:r>
      <w:r w:rsidRPr="007407B3">
        <w:rPr>
          <w:spacing w:val="-3"/>
          <w:sz w:val="28"/>
          <w:szCs w:val="28"/>
        </w:rPr>
        <w:t xml:space="preserve"> </w:t>
      </w:r>
      <w:r w:rsidRPr="007407B3">
        <w:rPr>
          <w:sz w:val="28"/>
          <w:szCs w:val="28"/>
        </w:rPr>
        <w:t>МКОУ «Рябовская основная школа».</w:t>
      </w:r>
    </w:p>
    <w:p w:rsidR="007407B3" w:rsidRPr="007407B3" w:rsidRDefault="007407B3" w:rsidP="007407B3">
      <w:pPr>
        <w:pStyle w:val="aff7"/>
        <w:ind w:right="3" w:firstLine="567"/>
        <w:rPr>
          <w:sz w:val="28"/>
          <w:szCs w:val="28"/>
        </w:rPr>
      </w:pPr>
      <w:r w:rsidRPr="007407B3">
        <w:rPr>
          <w:sz w:val="28"/>
          <w:szCs w:val="28"/>
        </w:rPr>
        <w:t>Охват</w:t>
      </w:r>
      <w:r w:rsidRPr="007407B3">
        <w:rPr>
          <w:spacing w:val="-4"/>
          <w:sz w:val="28"/>
          <w:szCs w:val="28"/>
        </w:rPr>
        <w:t xml:space="preserve"> </w:t>
      </w:r>
      <w:r w:rsidRPr="007407B3">
        <w:rPr>
          <w:sz w:val="28"/>
          <w:szCs w:val="28"/>
        </w:rPr>
        <w:t>детей</w:t>
      </w:r>
      <w:r w:rsidRPr="007407B3">
        <w:rPr>
          <w:spacing w:val="-3"/>
          <w:sz w:val="28"/>
          <w:szCs w:val="28"/>
        </w:rPr>
        <w:t xml:space="preserve"> </w:t>
      </w:r>
      <w:r w:rsidRPr="007407B3">
        <w:rPr>
          <w:sz w:val="28"/>
          <w:szCs w:val="28"/>
        </w:rPr>
        <w:t>в</w:t>
      </w:r>
      <w:r w:rsidRPr="007407B3">
        <w:rPr>
          <w:spacing w:val="-5"/>
          <w:sz w:val="28"/>
          <w:szCs w:val="28"/>
        </w:rPr>
        <w:t xml:space="preserve"> </w:t>
      </w:r>
      <w:r w:rsidRPr="007407B3">
        <w:rPr>
          <w:sz w:val="28"/>
          <w:szCs w:val="28"/>
        </w:rPr>
        <w:t>возрасте</w:t>
      </w:r>
      <w:r w:rsidRPr="007407B3">
        <w:rPr>
          <w:spacing w:val="-7"/>
          <w:sz w:val="28"/>
          <w:szCs w:val="28"/>
        </w:rPr>
        <w:t xml:space="preserve"> </w:t>
      </w:r>
      <w:r w:rsidRPr="007407B3">
        <w:rPr>
          <w:sz w:val="28"/>
          <w:szCs w:val="28"/>
        </w:rPr>
        <w:t>от</w:t>
      </w:r>
      <w:r w:rsidRPr="007407B3">
        <w:rPr>
          <w:spacing w:val="-3"/>
          <w:sz w:val="28"/>
          <w:szCs w:val="28"/>
        </w:rPr>
        <w:t xml:space="preserve"> </w:t>
      </w:r>
      <w:r w:rsidRPr="007407B3">
        <w:rPr>
          <w:sz w:val="28"/>
          <w:szCs w:val="28"/>
        </w:rPr>
        <w:t>1</w:t>
      </w:r>
      <w:r w:rsidRPr="007407B3">
        <w:rPr>
          <w:spacing w:val="-5"/>
          <w:sz w:val="28"/>
          <w:szCs w:val="28"/>
        </w:rPr>
        <w:t xml:space="preserve"> </w:t>
      </w:r>
      <w:r w:rsidRPr="007407B3">
        <w:rPr>
          <w:sz w:val="28"/>
          <w:szCs w:val="28"/>
        </w:rPr>
        <w:t>до</w:t>
      </w:r>
      <w:r w:rsidRPr="007407B3">
        <w:rPr>
          <w:spacing w:val="-4"/>
          <w:sz w:val="28"/>
          <w:szCs w:val="28"/>
        </w:rPr>
        <w:t xml:space="preserve"> </w:t>
      </w:r>
      <w:r w:rsidRPr="007407B3">
        <w:rPr>
          <w:sz w:val="28"/>
          <w:szCs w:val="28"/>
        </w:rPr>
        <w:t>6</w:t>
      </w:r>
      <w:r w:rsidRPr="007407B3">
        <w:rPr>
          <w:spacing w:val="-7"/>
          <w:sz w:val="28"/>
          <w:szCs w:val="28"/>
        </w:rPr>
        <w:t xml:space="preserve"> </w:t>
      </w:r>
      <w:r w:rsidRPr="007407B3">
        <w:rPr>
          <w:sz w:val="28"/>
          <w:szCs w:val="28"/>
        </w:rPr>
        <w:t>лет</w:t>
      </w:r>
      <w:r w:rsidRPr="007407B3">
        <w:rPr>
          <w:spacing w:val="-3"/>
          <w:sz w:val="28"/>
          <w:szCs w:val="28"/>
        </w:rPr>
        <w:t xml:space="preserve"> </w:t>
      </w:r>
      <w:r w:rsidRPr="007407B3">
        <w:rPr>
          <w:sz w:val="28"/>
          <w:szCs w:val="28"/>
        </w:rPr>
        <w:t>дошкольным</w:t>
      </w:r>
      <w:r w:rsidRPr="007407B3">
        <w:rPr>
          <w:spacing w:val="-5"/>
          <w:sz w:val="28"/>
          <w:szCs w:val="28"/>
        </w:rPr>
        <w:t xml:space="preserve"> </w:t>
      </w:r>
      <w:r w:rsidRPr="007407B3">
        <w:rPr>
          <w:sz w:val="28"/>
          <w:szCs w:val="28"/>
        </w:rPr>
        <w:t>образованием</w:t>
      </w:r>
      <w:r w:rsidRPr="007407B3">
        <w:rPr>
          <w:spacing w:val="-6"/>
          <w:sz w:val="28"/>
          <w:szCs w:val="28"/>
        </w:rPr>
        <w:t xml:space="preserve"> </w:t>
      </w:r>
      <w:r w:rsidRPr="007407B3">
        <w:rPr>
          <w:sz w:val="28"/>
          <w:szCs w:val="28"/>
        </w:rPr>
        <w:t>за</w:t>
      </w:r>
      <w:r w:rsidRPr="007407B3">
        <w:rPr>
          <w:spacing w:val="-2"/>
          <w:sz w:val="28"/>
          <w:szCs w:val="28"/>
        </w:rPr>
        <w:t xml:space="preserve"> </w:t>
      </w:r>
      <w:r w:rsidRPr="007407B3">
        <w:rPr>
          <w:sz w:val="28"/>
          <w:szCs w:val="28"/>
        </w:rPr>
        <w:t>2022</w:t>
      </w:r>
      <w:r w:rsidRPr="007407B3">
        <w:rPr>
          <w:spacing w:val="-57"/>
          <w:sz w:val="28"/>
          <w:szCs w:val="28"/>
        </w:rPr>
        <w:t xml:space="preserve"> </w:t>
      </w:r>
      <w:r w:rsidRPr="007407B3">
        <w:rPr>
          <w:sz w:val="28"/>
          <w:szCs w:val="28"/>
        </w:rPr>
        <w:t>год составляет 93,3%. Из расчёта исключены дети, зарегистрированные на территории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поселений, но не проживающие в них и не нуждающиеся в предоставлении данной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услуги.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В</w:t>
      </w:r>
      <w:r w:rsidRPr="007407B3">
        <w:rPr>
          <w:spacing w:val="-3"/>
          <w:sz w:val="28"/>
          <w:szCs w:val="28"/>
        </w:rPr>
        <w:t xml:space="preserve"> </w:t>
      </w:r>
      <w:r w:rsidRPr="007407B3">
        <w:rPr>
          <w:sz w:val="28"/>
          <w:szCs w:val="28"/>
        </w:rPr>
        <w:t>2022-2023</w:t>
      </w:r>
      <w:r w:rsidRPr="007407B3">
        <w:rPr>
          <w:spacing w:val="3"/>
          <w:sz w:val="28"/>
          <w:szCs w:val="28"/>
        </w:rPr>
        <w:t xml:space="preserve"> </w:t>
      </w:r>
      <w:r w:rsidRPr="007407B3">
        <w:rPr>
          <w:sz w:val="28"/>
          <w:szCs w:val="28"/>
        </w:rPr>
        <w:t>учебном</w:t>
      </w:r>
      <w:r w:rsidRPr="007407B3">
        <w:rPr>
          <w:spacing w:val="-2"/>
          <w:sz w:val="28"/>
          <w:szCs w:val="28"/>
        </w:rPr>
        <w:t xml:space="preserve"> </w:t>
      </w:r>
      <w:r w:rsidRPr="007407B3">
        <w:rPr>
          <w:sz w:val="28"/>
          <w:szCs w:val="28"/>
        </w:rPr>
        <w:t>году</w:t>
      </w:r>
      <w:r w:rsidRPr="007407B3">
        <w:rPr>
          <w:spacing w:val="-6"/>
          <w:sz w:val="28"/>
          <w:szCs w:val="28"/>
        </w:rPr>
        <w:t xml:space="preserve"> </w:t>
      </w:r>
      <w:r w:rsidRPr="007407B3">
        <w:rPr>
          <w:sz w:val="28"/>
          <w:szCs w:val="28"/>
        </w:rPr>
        <w:t>полностью</w:t>
      </w:r>
      <w:r w:rsidRPr="007407B3">
        <w:rPr>
          <w:spacing w:val="-3"/>
          <w:sz w:val="28"/>
          <w:szCs w:val="28"/>
        </w:rPr>
        <w:t xml:space="preserve"> </w:t>
      </w:r>
      <w:r w:rsidRPr="007407B3">
        <w:rPr>
          <w:sz w:val="28"/>
          <w:szCs w:val="28"/>
        </w:rPr>
        <w:t>отсутствует</w:t>
      </w:r>
      <w:r w:rsidRPr="007407B3">
        <w:rPr>
          <w:spacing w:val="-1"/>
          <w:sz w:val="28"/>
          <w:szCs w:val="28"/>
        </w:rPr>
        <w:t xml:space="preserve"> </w:t>
      </w:r>
      <w:r w:rsidRPr="007407B3">
        <w:rPr>
          <w:sz w:val="28"/>
          <w:szCs w:val="28"/>
        </w:rPr>
        <w:t>очередь в</w:t>
      </w:r>
      <w:r w:rsidRPr="007407B3">
        <w:rPr>
          <w:spacing w:val="-2"/>
          <w:sz w:val="28"/>
          <w:szCs w:val="28"/>
        </w:rPr>
        <w:t xml:space="preserve"> </w:t>
      </w:r>
      <w:r w:rsidRPr="007407B3">
        <w:rPr>
          <w:sz w:val="28"/>
          <w:szCs w:val="28"/>
        </w:rPr>
        <w:t>детские</w:t>
      </w:r>
      <w:r w:rsidRPr="007407B3">
        <w:rPr>
          <w:spacing w:val="-2"/>
          <w:sz w:val="28"/>
          <w:szCs w:val="28"/>
        </w:rPr>
        <w:t xml:space="preserve"> </w:t>
      </w:r>
      <w:r w:rsidRPr="007407B3">
        <w:rPr>
          <w:sz w:val="28"/>
          <w:szCs w:val="28"/>
        </w:rPr>
        <w:t>сады.</w:t>
      </w:r>
    </w:p>
    <w:p w:rsidR="007407B3" w:rsidRPr="007407B3" w:rsidRDefault="007407B3" w:rsidP="007407B3">
      <w:pPr>
        <w:pStyle w:val="aff7"/>
        <w:ind w:right="3" w:firstLine="567"/>
        <w:rPr>
          <w:sz w:val="28"/>
          <w:szCs w:val="28"/>
        </w:rPr>
      </w:pPr>
      <w:r w:rsidRPr="007407B3">
        <w:rPr>
          <w:sz w:val="28"/>
          <w:szCs w:val="28"/>
        </w:rPr>
        <w:t>Численность детей, охваченных услугами дошкольного образования по годам.</w:t>
      </w:r>
    </w:p>
    <w:p w:rsidR="007407B3" w:rsidRPr="007407B3" w:rsidRDefault="007407B3" w:rsidP="007407B3">
      <w:pPr>
        <w:pStyle w:val="aff7"/>
        <w:ind w:right="3" w:firstLine="567"/>
        <w:rPr>
          <w:sz w:val="28"/>
          <w:szCs w:val="28"/>
        </w:rPr>
      </w:pPr>
      <w:r w:rsidRPr="007407B3">
        <w:rPr>
          <w:sz w:val="28"/>
          <w:szCs w:val="28"/>
        </w:rPr>
        <w:t>Количество детей, посещающих ДОО (чел.)</w:t>
      </w:r>
    </w:p>
    <w:p w:rsidR="007407B3" w:rsidRPr="007407B3" w:rsidRDefault="007407B3" w:rsidP="007407B3">
      <w:pPr>
        <w:pStyle w:val="aff7"/>
        <w:ind w:right="3" w:firstLine="567"/>
        <w:rPr>
          <w:sz w:val="28"/>
          <w:szCs w:val="28"/>
        </w:rPr>
      </w:pPr>
    </w:p>
    <w:p w:rsidR="007407B3" w:rsidRPr="007407B3" w:rsidRDefault="007407B3" w:rsidP="007407B3">
      <w:pPr>
        <w:pStyle w:val="aff7"/>
        <w:ind w:right="3" w:firstLine="567"/>
        <w:rPr>
          <w:sz w:val="28"/>
          <w:szCs w:val="28"/>
        </w:rPr>
      </w:pPr>
      <w:r w:rsidRPr="007407B3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407B3" w:rsidRPr="007407B3" w:rsidRDefault="007407B3" w:rsidP="007407B3">
      <w:pPr>
        <w:spacing w:line="276" w:lineRule="auto"/>
        <w:ind w:right="3" w:firstLine="567"/>
        <w:rPr>
          <w:sz w:val="28"/>
          <w:szCs w:val="28"/>
        </w:rPr>
      </w:pPr>
    </w:p>
    <w:p w:rsidR="007407B3" w:rsidRPr="007407B3" w:rsidRDefault="007407B3" w:rsidP="007407B3">
      <w:pPr>
        <w:spacing w:line="276" w:lineRule="auto"/>
        <w:ind w:right="3" w:firstLine="567"/>
        <w:rPr>
          <w:sz w:val="28"/>
          <w:szCs w:val="28"/>
        </w:rPr>
      </w:pPr>
    </w:p>
    <w:p w:rsidR="007407B3" w:rsidRPr="007407B3" w:rsidRDefault="007407B3" w:rsidP="007407B3">
      <w:pPr>
        <w:spacing w:line="276" w:lineRule="auto"/>
        <w:ind w:right="3" w:firstLine="567"/>
        <w:rPr>
          <w:sz w:val="28"/>
          <w:szCs w:val="28"/>
        </w:rPr>
      </w:pPr>
      <w:r w:rsidRPr="007407B3">
        <w:rPr>
          <w:sz w:val="28"/>
          <w:szCs w:val="28"/>
        </w:rPr>
        <w:t xml:space="preserve">Численность обучающихся в возрасте от 1 года до 3 лет – </w:t>
      </w:r>
      <w:r w:rsidR="00F10C3C">
        <w:rPr>
          <w:sz w:val="28"/>
          <w:szCs w:val="28"/>
        </w:rPr>
        <w:t>14 чел.</w:t>
      </w:r>
      <w:proofErr w:type="gramStart"/>
      <w:r w:rsidR="00F10C3C">
        <w:rPr>
          <w:sz w:val="28"/>
          <w:szCs w:val="28"/>
        </w:rPr>
        <w:t xml:space="preserve"> ;</w:t>
      </w:r>
      <w:proofErr w:type="gramEnd"/>
      <w:r w:rsidR="00F10C3C">
        <w:rPr>
          <w:sz w:val="28"/>
          <w:szCs w:val="28"/>
        </w:rPr>
        <w:t xml:space="preserve"> от 3 лет до 7 лет – 74</w:t>
      </w:r>
      <w:r w:rsidR="0073496A">
        <w:rPr>
          <w:sz w:val="28"/>
          <w:szCs w:val="28"/>
        </w:rPr>
        <w:t>. Обучающих</w:t>
      </w:r>
      <w:r w:rsidRPr="007407B3">
        <w:rPr>
          <w:sz w:val="28"/>
          <w:szCs w:val="28"/>
        </w:rPr>
        <w:t>ся с инвалидностью и ОВЗ в ДОО  3  чел.</w:t>
      </w:r>
    </w:p>
    <w:p w:rsidR="007407B3" w:rsidRPr="007407B3" w:rsidRDefault="007407B3" w:rsidP="007407B3">
      <w:pPr>
        <w:spacing w:line="276" w:lineRule="auto"/>
        <w:ind w:right="3" w:firstLine="567"/>
        <w:rPr>
          <w:sz w:val="28"/>
          <w:szCs w:val="28"/>
        </w:rPr>
      </w:pPr>
    </w:p>
    <w:p w:rsidR="007407B3" w:rsidRPr="007407B3" w:rsidRDefault="007407B3" w:rsidP="007407B3">
      <w:pPr>
        <w:spacing w:line="276" w:lineRule="auto"/>
        <w:ind w:right="3" w:firstLine="567"/>
        <w:rPr>
          <w:i/>
          <w:sz w:val="28"/>
          <w:szCs w:val="28"/>
        </w:rPr>
      </w:pPr>
    </w:p>
    <w:p w:rsidR="007407B3" w:rsidRPr="007407B3" w:rsidRDefault="007407B3" w:rsidP="007407B3">
      <w:pPr>
        <w:spacing w:line="276" w:lineRule="auto"/>
        <w:ind w:right="3" w:firstLine="567"/>
        <w:rPr>
          <w:i/>
          <w:sz w:val="28"/>
          <w:szCs w:val="28"/>
        </w:rPr>
      </w:pPr>
    </w:p>
    <w:p w:rsidR="007407B3" w:rsidRPr="007407B3" w:rsidRDefault="007407B3" w:rsidP="007407B3">
      <w:pPr>
        <w:spacing w:line="276" w:lineRule="auto"/>
        <w:ind w:right="3" w:firstLine="567"/>
        <w:jc w:val="center"/>
        <w:rPr>
          <w:i/>
          <w:sz w:val="28"/>
          <w:szCs w:val="28"/>
        </w:rPr>
      </w:pPr>
      <w:r w:rsidRPr="007407B3">
        <w:rPr>
          <w:i/>
          <w:sz w:val="28"/>
          <w:szCs w:val="28"/>
        </w:rPr>
        <w:t xml:space="preserve">Динамика контингента </w:t>
      </w:r>
      <w:proofErr w:type="gramStart"/>
      <w:r w:rsidRPr="007407B3">
        <w:rPr>
          <w:i/>
          <w:sz w:val="28"/>
          <w:szCs w:val="28"/>
        </w:rPr>
        <w:t>обучающихся</w:t>
      </w:r>
      <w:proofErr w:type="gramEnd"/>
      <w:r w:rsidRPr="007407B3">
        <w:rPr>
          <w:i/>
          <w:sz w:val="28"/>
          <w:szCs w:val="28"/>
        </w:rPr>
        <w:t xml:space="preserve"> </w:t>
      </w:r>
    </w:p>
    <w:p w:rsidR="007407B3" w:rsidRPr="007407B3" w:rsidRDefault="007407B3" w:rsidP="007407B3">
      <w:pPr>
        <w:spacing w:line="276" w:lineRule="auto"/>
        <w:ind w:right="3" w:firstLine="567"/>
        <w:jc w:val="center"/>
        <w:rPr>
          <w:i/>
          <w:sz w:val="28"/>
          <w:szCs w:val="28"/>
        </w:rPr>
      </w:pPr>
      <w:r w:rsidRPr="007407B3">
        <w:rPr>
          <w:i/>
          <w:sz w:val="28"/>
          <w:szCs w:val="28"/>
        </w:rPr>
        <w:t>в общеобразовательных организациях района</w:t>
      </w:r>
    </w:p>
    <w:p w:rsidR="007407B3" w:rsidRPr="007407B3" w:rsidRDefault="007407B3" w:rsidP="007407B3">
      <w:pPr>
        <w:spacing w:line="276" w:lineRule="auto"/>
        <w:ind w:right="3" w:firstLine="567"/>
        <w:rPr>
          <w:i/>
          <w:sz w:val="28"/>
          <w:szCs w:val="28"/>
        </w:rPr>
      </w:pPr>
    </w:p>
    <w:p w:rsidR="007407B3" w:rsidRPr="007407B3" w:rsidRDefault="007407B3" w:rsidP="007407B3">
      <w:pPr>
        <w:spacing w:line="276" w:lineRule="auto"/>
        <w:ind w:right="3" w:firstLine="567"/>
        <w:rPr>
          <w:i/>
          <w:sz w:val="28"/>
          <w:szCs w:val="28"/>
        </w:rPr>
      </w:pPr>
      <w:r w:rsidRPr="007407B3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85471" cy="2847278"/>
            <wp:effectExtent l="19050" t="0" r="19979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407B3" w:rsidRPr="007407B3" w:rsidRDefault="007407B3" w:rsidP="007407B3">
      <w:pPr>
        <w:spacing w:line="276" w:lineRule="auto"/>
        <w:ind w:right="3" w:firstLine="567"/>
        <w:rPr>
          <w:sz w:val="28"/>
          <w:szCs w:val="28"/>
        </w:rPr>
      </w:pPr>
    </w:p>
    <w:p w:rsidR="007407B3" w:rsidRPr="007407B3" w:rsidRDefault="007407B3" w:rsidP="007407B3">
      <w:pPr>
        <w:spacing w:line="276" w:lineRule="auto"/>
        <w:ind w:right="3" w:firstLine="567"/>
        <w:rPr>
          <w:sz w:val="28"/>
          <w:szCs w:val="28"/>
        </w:rPr>
      </w:pPr>
      <w:r w:rsidRPr="007407B3">
        <w:rPr>
          <w:sz w:val="28"/>
          <w:szCs w:val="28"/>
        </w:rPr>
        <w:lastRenderedPageBreak/>
        <w:tab/>
        <w:t>За последние пять лет произошло уменьшение контингента обучающихся в школах района.</w:t>
      </w:r>
    </w:p>
    <w:p w:rsidR="007407B3" w:rsidRPr="007407B3" w:rsidRDefault="007407B3" w:rsidP="007407B3">
      <w:pPr>
        <w:spacing w:line="276" w:lineRule="auto"/>
        <w:ind w:right="3" w:firstLine="567"/>
        <w:rPr>
          <w:sz w:val="28"/>
          <w:szCs w:val="28"/>
        </w:rPr>
      </w:pPr>
      <w:r w:rsidRPr="007407B3">
        <w:rPr>
          <w:sz w:val="28"/>
          <w:szCs w:val="28"/>
        </w:rPr>
        <w:tab/>
        <w:t>В 2022-2023 учебном году в школы поступило 34 первоклассника</w:t>
      </w:r>
      <w:proofErr w:type="gramStart"/>
      <w:r w:rsidRPr="007407B3">
        <w:rPr>
          <w:sz w:val="28"/>
          <w:szCs w:val="28"/>
        </w:rPr>
        <w:t xml:space="preserve"> ,</w:t>
      </w:r>
      <w:proofErr w:type="gramEnd"/>
      <w:r w:rsidRPr="007407B3">
        <w:rPr>
          <w:sz w:val="28"/>
          <w:szCs w:val="28"/>
        </w:rPr>
        <w:t xml:space="preserve"> а в 10 класс зачислено 20 человек. В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начальных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классах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обучалось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124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человека, в 5-9 классах – 182 человека, в 10-11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классах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– 37 человек</w:t>
      </w:r>
      <w:proofErr w:type="gramStart"/>
      <w:r w:rsidRPr="007407B3">
        <w:rPr>
          <w:sz w:val="28"/>
          <w:szCs w:val="28"/>
        </w:rPr>
        <w:t xml:space="preserve"> ,</w:t>
      </w:r>
      <w:proofErr w:type="gramEnd"/>
      <w:r w:rsidRPr="007407B3">
        <w:rPr>
          <w:sz w:val="28"/>
          <w:szCs w:val="28"/>
        </w:rPr>
        <w:t xml:space="preserve"> что меньше, чем в предыдущие годы.</w:t>
      </w:r>
    </w:p>
    <w:p w:rsidR="007407B3" w:rsidRPr="007407B3" w:rsidRDefault="007407B3" w:rsidP="007407B3">
      <w:pPr>
        <w:pStyle w:val="aff7"/>
        <w:ind w:right="3" w:firstLine="567"/>
        <w:rPr>
          <w:sz w:val="28"/>
          <w:szCs w:val="28"/>
        </w:rPr>
      </w:pPr>
    </w:p>
    <w:p w:rsidR="007407B3" w:rsidRPr="007407B3" w:rsidRDefault="007407B3" w:rsidP="007407B3">
      <w:pPr>
        <w:spacing w:line="276" w:lineRule="auto"/>
        <w:ind w:right="3" w:firstLine="567"/>
        <w:jc w:val="center"/>
        <w:rPr>
          <w:i/>
          <w:sz w:val="28"/>
          <w:szCs w:val="28"/>
        </w:rPr>
      </w:pPr>
      <w:r w:rsidRPr="007407B3">
        <w:rPr>
          <w:i/>
          <w:sz w:val="28"/>
          <w:szCs w:val="28"/>
        </w:rPr>
        <w:t>Образование для детей с ограниченными возможностями здоровья</w:t>
      </w:r>
    </w:p>
    <w:p w:rsidR="007407B3" w:rsidRPr="007407B3" w:rsidRDefault="007407B3" w:rsidP="007407B3">
      <w:pPr>
        <w:spacing w:line="276" w:lineRule="auto"/>
        <w:ind w:right="3" w:firstLine="567"/>
        <w:jc w:val="center"/>
        <w:rPr>
          <w:sz w:val="28"/>
          <w:szCs w:val="28"/>
        </w:rPr>
      </w:pPr>
    </w:p>
    <w:p w:rsidR="007407B3" w:rsidRPr="007407B3" w:rsidRDefault="007407B3" w:rsidP="007407B3">
      <w:pPr>
        <w:spacing w:line="276" w:lineRule="auto"/>
        <w:ind w:right="3" w:firstLine="567"/>
        <w:rPr>
          <w:sz w:val="28"/>
          <w:szCs w:val="28"/>
        </w:rPr>
      </w:pPr>
      <w:r w:rsidRPr="007407B3">
        <w:rPr>
          <w:sz w:val="28"/>
          <w:szCs w:val="28"/>
        </w:rPr>
        <w:t xml:space="preserve">В </w:t>
      </w:r>
      <w:proofErr w:type="spellStart"/>
      <w:r w:rsidRPr="007407B3">
        <w:rPr>
          <w:sz w:val="28"/>
          <w:szCs w:val="28"/>
        </w:rPr>
        <w:t>Лухском</w:t>
      </w:r>
      <w:proofErr w:type="spellEnd"/>
      <w:r w:rsidRPr="007407B3">
        <w:rPr>
          <w:sz w:val="28"/>
          <w:szCs w:val="28"/>
        </w:rPr>
        <w:t xml:space="preserve"> муниципальном районе   4 детей – инвалидов и  8  человек с ограниченными возможностями здоровья, 4    из них находятся на обучении на дому.</w:t>
      </w:r>
    </w:p>
    <w:p w:rsidR="007407B3" w:rsidRPr="007407B3" w:rsidRDefault="007407B3" w:rsidP="007407B3">
      <w:pPr>
        <w:spacing w:line="276" w:lineRule="auto"/>
        <w:ind w:right="3" w:firstLine="567"/>
        <w:rPr>
          <w:sz w:val="28"/>
          <w:szCs w:val="28"/>
        </w:rPr>
      </w:pPr>
      <w:r w:rsidRPr="007407B3">
        <w:rPr>
          <w:sz w:val="28"/>
          <w:szCs w:val="28"/>
        </w:rPr>
        <w:t xml:space="preserve">Для детей, нуждающихся в индивидуальном </w:t>
      </w:r>
      <w:proofErr w:type="gramStart"/>
      <w:r w:rsidRPr="007407B3">
        <w:rPr>
          <w:sz w:val="28"/>
          <w:szCs w:val="28"/>
        </w:rPr>
        <w:t>обучении по состоянию</w:t>
      </w:r>
      <w:proofErr w:type="gramEnd"/>
      <w:r w:rsidRPr="007407B3">
        <w:rPr>
          <w:sz w:val="28"/>
          <w:szCs w:val="28"/>
        </w:rPr>
        <w:t xml:space="preserve"> здоровья, организовано обучение на дому.</w:t>
      </w:r>
    </w:p>
    <w:p w:rsidR="007407B3" w:rsidRPr="007407B3" w:rsidRDefault="007407B3" w:rsidP="007407B3">
      <w:pPr>
        <w:spacing w:line="276" w:lineRule="auto"/>
        <w:ind w:right="3" w:firstLine="567"/>
        <w:rPr>
          <w:sz w:val="28"/>
          <w:szCs w:val="28"/>
        </w:rPr>
      </w:pPr>
    </w:p>
    <w:p w:rsidR="007407B3" w:rsidRPr="007407B3" w:rsidRDefault="007407B3" w:rsidP="007407B3">
      <w:pPr>
        <w:tabs>
          <w:tab w:val="center" w:pos="4465"/>
          <w:tab w:val="left" w:pos="7235"/>
        </w:tabs>
        <w:spacing w:line="276" w:lineRule="auto"/>
        <w:ind w:right="3" w:firstLine="567"/>
        <w:rPr>
          <w:b/>
          <w:sz w:val="28"/>
          <w:szCs w:val="28"/>
        </w:rPr>
      </w:pPr>
      <w:r w:rsidRPr="007407B3">
        <w:rPr>
          <w:b/>
          <w:sz w:val="28"/>
          <w:szCs w:val="28"/>
        </w:rPr>
        <w:tab/>
        <w:t>Доля учащихся ОО, обучающихся на дому</w:t>
      </w:r>
      <w:r w:rsidRPr="007407B3">
        <w:rPr>
          <w:b/>
          <w:sz w:val="28"/>
          <w:szCs w:val="28"/>
        </w:rPr>
        <w:tab/>
      </w:r>
    </w:p>
    <w:p w:rsidR="007407B3" w:rsidRPr="007407B3" w:rsidRDefault="007407B3" w:rsidP="007407B3">
      <w:pPr>
        <w:tabs>
          <w:tab w:val="center" w:pos="4465"/>
          <w:tab w:val="left" w:pos="7235"/>
        </w:tabs>
        <w:spacing w:line="276" w:lineRule="auto"/>
        <w:ind w:right="3" w:firstLine="567"/>
        <w:rPr>
          <w:b/>
          <w:sz w:val="28"/>
          <w:szCs w:val="28"/>
        </w:rPr>
      </w:pPr>
    </w:p>
    <w:tbl>
      <w:tblPr>
        <w:tblStyle w:val="15"/>
        <w:tblW w:w="9214" w:type="dxa"/>
        <w:tblLook w:val="04A0" w:firstRow="1" w:lastRow="0" w:firstColumn="1" w:lastColumn="0" w:noHBand="0" w:noVBand="1"/>
      </w:tblPr>
      <w:tblGrid>
        <w:gridCol w:w="3510"/>
        <w:gridCol w:w="1134"/>
        <w:gridCol w:w="1134"/>
        <w:gridCol w:w="1134"/>
        <w:gridCol w:w="1134"/>
        <w:gridCol w:w="1168"/>
      </w:tblGrid>
      <w:tr w:rsidR="007407B3" w:rsidRPr="007407B3" w:rsidTr="00BA07AA">
        <w:trPr>
          <w:trHeight w:val="511"/>
        </w:trPr>
        <w:tc>
          <w:tcPr>
            <w:tcW w:w="3510" w:type="dxa"/>
          </w:tcPr>
          <w:p w:rsidR="007407B3" w:rsidRPr="007407B3" w:rsidRDefault="007407B3" w:rsidP="00BA07AA">
            <w:pPr>
              <w:tabs>
                <w:tab w:val="center" w:pos="4465"/>
                <w:tab w:val="left" w:pos="7235"/>
              </w:tabs>
              <w:spacing w:line="276" w:lineRule="auto"/>
              <w:ind w:right="3" w:firstLine="567"/>
              <w:rPr>
                <w:rFonts w:cs="Times New Roman"/>
                <w:b/>
                <w:sz w:val="28"/>
                <w:szCs w:val="28"/>
              </w:rPr>
            </w:pPr>
            <w:r w:rsidRPr="007407B3">
              <w:rPr>
                <w:rFonts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134" w:type="dxa"/>
          </w:tcPr>
          <w:p w:rsidR="007407B3" w:rsidRPr="007407B3" w:rsidRDefault="007407B3" w:rsidP="00F10C3C">
            <w:pPr>
              <w:tabs>
                <w:tab w:val="center" w:pos="4465"/>
                <w:tab w:val="left" w:pos="7235"/>
              </w:tabs>
              <w:spacing w:line="276" w:lineRule="auto"/>
              <w:ind w:right="3" w:firstLine="0"/>
              <w:rPr>
                <w:rFonts w:cs="Times New Roman"/>
                <w:b/>
                <w:sz w:val="28"/>
                <w:szCs w:val="28"/>
              </w:rPr>
            </w:pPr>
            <w:r w:rsidRPr="007407B3">
              <w:rPr>
                <w:rFonts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134" w:type="dxa"/>
          </w:tcPr>
          <w:p w:rsidR="007407B3" w:rsidRPr="007407B3" w:rsidRDefault="007407B3" w:rsidP="00F10C3C">
            <w:pPr>
              <w:tabs>
                <w:tab w:val="center" w:pos="4465"/>
                <w:tab w:val="left" w:pos="7235"/>
              </w:tabs>
              <w:spacing w:line="276" w:lineRule="auto"/>
              <w:ind w:right="3" w:firstLine="0"/>
              <w:rPr>
                <w:rFonts w:cs="Times New Roman"/>
                <w:b/>
                <w:sz w:val="28"/>
                <w:szCs w:val="28"/>
              </w:rPr>
            </w:pPr>
            <w:r w:rsidRPr="007407B3">
              <w:rPr>
                <w:rFonts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134" w:type="dxa"/>
          </w:tcPr>
          <w:p w:rsidR="007407B3" w:rsidRPr="007407B3" w:rsidRDefault="007407B3" w:rsidP="00F10C3C">
            <w:pPr>
              <w:tabs>
                <w:tab w:val="center" w:pos="4465"/>
                <w:tab w:val="left" w:pos="7235"/>
              </w:tabs>
              <w:spacing w:line="276" w:lineRule="auto"/>
              <w:ind w:right="3" w:firstLine="0"/>
              <w:rPr>
                <w:rFonts w:cs="Times New Roman"/>
                <w:b/>
                <w:sz w:val="28"/>
                <w:szCs w:val="28"/>
              </w:rPr>
            </w:pPr>
            <w:r w:rsidRPr="007407B3">
              <w:rPr>
                <w:rFonts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134" w:type="dxa"/>
          </w:tcPr>
          <w:p w:rsidR="007407B3" w:rsidRPr="007407B3" w:rsidRDefault="007407B3" w:rsidP="00F10C3C">
            <w:pPr>
              <w:tabs>
                <w:tab w:val="center" w:pos="4465"/>
                <w:tab w:val="left" w:pos="7235"/>
              </w:tabs>
              <w:spacing w:line="276" w:lineRule="auto"/>
              <w:ind w:right="3" w:firstLine="0"/>
              <w:rPr>
                <w:rFonts w:cs="Times New Roman"/>
                <w:b/>
                <w:sz w:val="28"/>
                <w:szCs w:val="28"/>
              </w:rPr>
            </w:pPr>
            <w:r w:rsidRPr="007407B3">
              <w:rPr>
                <w:rFonts w:cs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1168" w:type="dxa"/>
          </w:tcPr>
          <w:p w:rsidR="007407B3" w:rsidRPr="007407B3" w:rsidRDefault="007407B3" w:rsidP="00F10C3C">
            <w:pPr>
              <w:tabs>
                <w:tab w:val="center" w:pos="4465"/>
                <w:tab w:val="left" w:pos="7235"/>
              </w:tabs>
              <w:spacing w:line="276" w:lineRule="auto"/>
              <w:ind w:right="3" w:firstLine="0"/>
              <w:rPr>
                <w:rFonts w:cs="Times New Roman"/>
                <w:b/>
                <w:sz w:val="28"/>
                <w:szCs w:val="28"/>
              </w:rPr>
            </w:pPr>
            <w:r w:rsidRPr="007407B3">
              <w:rPr>
                <w:rFonts w:cs="Times New Roman"/>
                <w:b/>
                <w:sz w:val="28"/>
                <w:szCs w:val="28"/>
              </w:rPr>
              <w:t>2022-2023</w:t>
            </w:r>
          </w:p>
        </w:tc>
      </w:tr>
      <w:tr w:rsidR="007407B3" w:rsidRPr="007407B3" w:rsidTr="00BA07AA">
        <w:trPr>
          <w:trHeight w:val="766"/>
        </w:trPr>
        <w:tc>
          <w:tcPr>
            <w:tcW w:w="3510" w:type="dxa"/>
          </w:tcPr>
          <w:p w:rsidR="007407B3" w:rsidRPr="007407B3" w:rsidRDefault="007407B3" w:rsidP="00BA07AA">
            <w:pPr>
              <w:tabs>
                <w:tab w:val="center" w:pos="4465"/>
                <w:tab w:val="left" w:pos="7235"/>
              </w:tabs>
              <w:spacing w:line="276" w:lineRule="auto"/>
              <w:ind w:right="3" w:firstLine="567"/>
              <w:rPr>
                <w:rFonts w:cs="Times New Roman"/>
                <w:b/>
                <w:sz w:val="28"/>
                <w:szCs w:val="28"/>
              </w:rPr>
            </w:pPr>
            <w:r w:rsidRPr="007407B3">
              <w:rPr>
                <w:rFonts w:cs="Times New Roman"/>
                <w:b/>
                <w:sz w:val="28"/>
                <w:szCs w:val="28"/>
              </w:rPr>
              <w:t xml:space="preserve"> Количество </w:t>
            </w:r>
            <w:proofErr w:type="gramStart"/>
            <w:r w:rsidRPr="007407B3">
              <w:rPr>
                <w:rFonts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7407B3" w:rsidRPr="007407B3" w:rsidRDefault="007407B3" w:rsidP="00BA07AA">
            <w:pPr>
              <w:tabs>
                <w:tab w:val="center" w:pos="4465"/>
                <w:tab w:val="left" w:pos="7235"/>
              </w:tabs>
              <w:spacing w:line="276" w:lineRule="auto"/>
              <w:ind w:right="3" w:firstLine="567"/>
              <w:rPr>
                <w:rFonts w:cs="Times New Roman"/>
                <w:b/>
                <w:sz w:val="28"/>
                <w:szCs w:val="28"/>
              </w:rPr>
            </w:pPr>
            <w:r w:rsidRPr="007407B3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407B3" w:rsidRPr="007407B3" w:rsidRDefault="007407B3" w:rsidP="00BA07AA">
            <w:pPr>
              <w:tabs>
                <w:tab w:val="center" w:pos="4465"/>
                <w:tab w:val="left" w:pos="7235"/>
              </w:tabs>
              <w:spacing w:line="276" w:lineRule="auto"/>
              <w:ind w:right="3" w:firstLine="567"/>
              <w:rPr>
                <w:rFonts w:cs="Times New Roman"/>
                <w:b/>
                <w:sz w:val="28"/>
                <w:szCs w:val="28"/>
              </w:rPr>
            </w:pPr>
            <w:r w:rsidRPr="007407B3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407B3" w:rsidRPr="007407B3" w:rsidRDefault="007407B3" w:rsidP="00BA07AA">
            <w:pPr>
              <w:tabs>
                <w:tab w:val="center" w:pos="4465"/>
                <w:tab w:val="left" w:pos="7235"/>
              </w:tabs>
              <w:spacing w:line="276" w:lineRule="auto"/>
              <w:ind w:right="3" w:firstLine="567"/>
              <w:rPr>
                <w:rFonts w:cs="Times New Roman"/>
                <w:b/>
                <w:sz w:val="28"/>
                <w:szCs w:val="28"/>
              </w:rPr>
            </w:pPr>
            <w:r w:rsidRPr="007407B3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407B3" w:rsidRPr="007407B3" w:rsidRDefault="007407B3" w:rsidP="00BA07AA">
            <w:pPr>
              <w:tabs>
                <w:tab w:val="center" w:pos="4465"/>
                <w:tab w:val="left" w:pos="7235"/>
              </w:tabs>
              <w:spacing w:line="276" w:lineRule="auto"/>
              <w:ind w:right="3" w:firstLine="567"/>
              <w:rPr>
                <w:rFonts w:cs="Times New Roman"/>
                <w:b/>
                <w:sz w:val="28"/>
                <w:szCs w:val="28"/>
              </w:rPr>
            </w:pPr>
            <w:r w:rsidRPr="007407B3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7407B3" w:rsidRPr="007407B3" w:rsidRDefault="007407B3" w:rsidP="00BA07AA">
            <w:pPr>
              <w:tabs>
                <w:tab w:val="center" w:pos="4465"/>
                <w:tab w:val="left" w:pos="7235"/>
              </w:tabs>
              <w:spacing w:line="276" w:lineRule="auto"/>
              <w:ind w:right="3" w:firstLine="567"/>
              <w:rPr>
                <w:rFonts w:cs="Times New Roman"/>
                <w:b/>
                <w:sz w:val="28"/>
                <w:szCs w:val="28"/>
              </w:rPr>
            </w:pPr>
            <w:r w:rsidRPr="007407B3">
              <w:rPr>
                <w:rFonts w:cs="Times New Roman"/>
                <w:b/>
                <w:sz w:val="28"/>
                <w:szCs w:val="28"/>
              </w:rPr>
              <w:t>4</w:t>
            </w:r>
          </w:p>
        </w:tc>
      </w:tr>
      <w:tr w:rsidR="007407B3" w:rsidRPr="007407B3" w:rsidTr="00BA07AA">
        <w:trPr>
          <w:trHeight w:val="524"/>
        </w:trPr>
        <w:tc>
          <w:tcPr>
            <w:tcW w:w="3510" w:type="dxa"/>
          </w:tcPr>
          <w:p w:rsidR="007407B3" w:rsidRPr="007407B3" w:rsidRDefault="007407B3" w:rsidP="00BA07AA">
            <w:pPr>
              <w:tabs>
                <w:tab w:val="center" w:pos="4465"/>
                <w:tab w:val="left" w:pos="7235"/>
              </w:tabs>
              <w:spacing w:line="276" w:lineRule="auto"/>
              <w:ind w:right="3" w:firstLine="567"/>
              <w:rPr>
                <w:rFonts w:cs="Times New Roman"/>
                <w:b/>
                <w:sz w:val="28"/>
                <w:szCs w:val="28"/>
              </w:rPr>
            </w:pPr>
            <w:r w:rsidRPr="007407B3">
              <w:rPr>
                <w:rFonts w:cs="Times New Roman"/>
                <w:b/>
                <w:sz w:val="28"/>
                <w:szCs w:val="28"/>
              </w:rPr>
              <w:t xml:space="preserve"> % от всех обучающихся</w:t>
            </w:r>
          </w:p>
        </w:tc>
        <w:tc>
          <w:tcPr>
            <w:tcW w:w="1134" w:type="dxa"/>
          </w:tcPr>
          <w:p w:rsidR="007407B3" w:rsidRPr="007407B3" w:rsidRDefault="007407B3" w:rsidP="007407B3">
            <w:pPr>
              <w:tabs>
                <w:tab w:val="center" w:pos="4465"/>
                <w:tab w:val="left" w:pos="7235"/>
              </w:tabs>
              <w:spacing w:line="276" w:lineRule="auto"/>
              <w:ind w:right="3" w:firstLine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  <w:r w:rsidRPr="007407B3">
              <w:rPr>
                <w:rFonts w:cs="Times New Roman"/>
                <w:b/>
                <w:sz w:val="28"/>
                <w:szCs w:val="28"/>
              </w:rPr>
              <w:t>,1</w:t>
            </w:r>
          </w:p>
        </w:tc>
        <w:tc>
          <w:tcPr>
            <w:tcW w:w="1134" w:type="dxa"/>
          </w:tcPr>
          <w:p w:rsidR="007407B3" w:rsidRPr="007407B3" w:rsidRDefault="007407B3" w:rsidP="007407B3">
            <w:pPr>
              <w:tabs>
                <w:tab w:val="center" w:pos="4465"/>
                <w:tab w:val="left" w:pos="7235"/>
              </w:tabs>
              <w:spacing w:line="276" w:lineRule="auto"/>
              <w:ind w:right="3" w:firstLine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  <w:r w:rsidRPr="007407B3">
              <w:rPr>
                <w:rFonts w:cs="Times New Roman"/>
                <w:b/>
                <w:sz w:val="28"/>
                <w:szCs w:val="28"/>
              </w:rPr>
              <w:t>,1</w:t>
            </w:r>
          </w:p>
        </w:tc>
        <w:tc>
          <w:tcPr>
            <w:tcW w:w="1134" w:type="dxa"/>
          </w:tcPr>
          <w:p w:rsidR="007407B3" w:rsidRPr="007407B3" w:rsidRDefault="007407B3" w:rsidP="007407B3">
            <w:pPr>
              <w:tabs>
                <w:tab w:val="center" w:pos="4465"/>
                <w:tab w:val="left" w:pos="7235"/>
              </w:tabs>
              <w:spacing w:line="276" w:lineRule="auto"/>
              <w:ind w:right="3" w:firstLine="0"/>
              <w:rPr>
                <w:rFonts w:cs="Times New Roman"/>
                <w:b/>
                <w:sz w:val="28"/>
                <w:szCs w:val="28"/>
              </w:rPr>
            </w:pPr>
            <w:r w:rsidRPr="007407B3">
              <w:rPr>
                <w:rFonts w:cs="Times New Roman"/>
                <w:b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7407B3" w:rsidRPr="007407B3" w:rsidRDefault="007407B3" w:rsidP="007407B3">
            <w:pPr>
              <w:tabs>
                <w:tab w:val="center" w:pos="4465"/>
                <w:tab w:val="left" w:pos="7235"/>
              </w:tabs>
              <w:spacing w:line="276" w:lineRule="auto"/>
              <w:ind w:right="3" w:firstLine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</w:t>
            </w:r>
            <w:r w:rsidRPr="007407B3">
              <w:rPr>
                <w:rFonts w:cs="Times New Roman"/>
                <w:b/>
                <w:sz w:val="28"/>
                <w:szCs w:val="28"/>
              </w:rPr>
              <w:t>1,1</w:t>
            </w:r>
          </w:p>
        </w:tc>
        <w:tc>
          <w:tcPr>
            <w:tcW w:w="1168" w:type="dxa"/>
          </w:tcPr>
          <w:p w:rsidR="007407B3" w:rsidRPr="007407B3" w:rsidRDefault="007407B3" w:rsidP="007407B3">
            <w:pPr>
              <w:tabs>
                <w:tab w:val="center" w:pos="4465"/>
                <w:tab w:val="left" w:pos="7235"/>
              </w:tabs>
              <w:spacing w:line="276" w:lineRule="auto"/>
              <w:ind w:right="3" w:firstLine="0"/>
              <w:rPr>
                <w:rFonts w:cs="Times New Roman"/>
                <w:b/>
                <w:sz w:val="28"/>
                <w:szCs w:val="28"/>
              </w:rPr>
            </w:pPr>
            <w:r w:rsidRPr="007407B3">
              <w:rPr>
                <w:rFonts w:cs="Times New Roman"/>
                <w:b/>
                <w:sz w:val="28"/>
                <w:szCs w:val="28"/>
              </w:rPr>
              <w:t>1,2</w:t>
            </w:r>
          </w:p>
        </w:tc>
      </w:tr>
    </w:tbl>
    <w:p w:rsidR="007407B3" w:rsidRPr="007407B3" w:rsidRDefault="007407B3" w:rsidP="007407B3">
      <w:pPr>
        <w:tabs>
          <w:tab w:val="center" w:pos="4465"/>
          <w:tab w:val="left" w:pos="7235"/>
        </w:tabs>
        <w:spacing w:line="276" w:lineRule="auto"/>
        <w:ind w:right="3" w:firstLine="567"/>
        <w:rPr>
          <w:b/>
          <w:sz w:val="28"/>
          <w:szCs w:val="28"/>
        </w:rPr>
      </w:pPr>
    </w:p>
    <w:p w:rsidR="007407B3" w:rsidRPr="007407B3" w:rsidRDefault="001134D4" w:rsidP="007407B3">
      <w:pPr>
        <w:pStyle w:val="aff7"/>
        <w:ind w:right="3" w:firstLine="567"/>
        <w:rPr>
          <w:sz w:val="28"/>
          <w:szCs w:val="28"/>
        </w:rPr>
      </w:pPr>
      <w:r>
        <w:rPr>
          <w:sz w:val="28"/>
          <w:szCs w:val="28"/>
        </w:rPr>
        <w:pict>
          <v:rect id="docshape45" o:spid="_x0000_s1068" style="position:absolute;left:0;text-align:left;margin-left:76.1pt;margin-top:-33.6pt;width:199.95pt;height:15.85pt;z-index:-251655168;mso-position-horizontal-relative:page" stroked="f">
            <w10:wrap anchorx="page"/>
          </v:rect>
        </w:pict>
      </w:r>
      <w:r>
        <w:rPr>
          <w:sz w:val="28"/>
          <w:szCs w:val="28"/>
        </w:rPr>
        <w:pict>
          <v:rect id="docshape46" o:spid="_x0000_s1069" style="position:absolute;left:0;text-align:left;margin-left:283.15pt;margin-top:-33.6pt;width:67.95pt;height:15.85pt;z-index:-251654144;mso-position-horizontal-relative:page" stroked="f">
            <w10:wrap anchorx="page"/>
          </v:rect>
        </w:pict>
      </w:r>
      <w:r>
        <w:rPr>
          <w:sz w:val="28"/>
          <w:szCs w:val="28"/>
        </w:rPr>
        <w:pict>
          <v:rect id="docshape47" o:spid="_x0000_s1070" style="position:absolute;left:0;text-align:left;margin-left:358.15pt;margin-top:-33.6pt;width:67.9pt;height:15.85pt;z-index:-251653120;mso-position-horizontal-relative:page" stroked="f">
            <w10:wrap anchorx="page"/>
          </v:rect>
        </w:pict>
      </w:r>
      <w:r>
        <w:rPr>
          <w:sz w:val="28"/>
          <w:szCs w:val="28"/>
        </w:rPr>
        <w:pict>
          <v:rect id="docshape48" o:spid="_x0000_s1071" style="position:absolute;left:0;text-align:left;margin-left:433.15pt;margin-top:-33.6pt;width:68.65pt;height:15.85pt;z-index:-251652096;mso-position-horizontal-relative:page" stroked="f">
            <w10:wrap anchorx="page"/>
          </v:rect>
        </w:pict>
      </w:r>
      <w:r w:rsidR="007407B3" w:rsidRPr="007407B3">
        <w:rPr>
          <w:sz w:val="28"/>
          <w:szCs w:val="28"/>
        </w:rPr>
        <w:t>В</w:t>
      </w:r>
      <w:r w:rsidR="007407B3" w:rsidRPr="007407B3">
        <w:rPr>
          <w:spacing w:val="1"/>
          <w:sz w:val="28"/>
          <w:szCs w:val="28"/>
        </w:rPr>
        <w:t xml:space="preserve"> </w:t>
      </w:r>
      <w:r w:rsidR="007407B3" w:rsidRPr="007407B3">
        <w:rPr>
          <w:sz w:val="28"/>
          <w:szCs w:val="28"/>
        </w:rPr>
        <w:t>2022-2023</w:t>
      </w:r>
      <w:r w:rsidR="007407B3" w:rsidRPr="007407B3">
        <w:rPr>
          <w:spacing w:val="1"/>
          <w:sz w:val="28"/>
          <w:szCs w:val="28"/>
        </w:rPr>
        <w:t xml:space="preserve"> </w:t>
      </w:r>
      <w:r w:rsidR="007407B3" w:rsidRPr="007407B3">
        <w:rPr>
          <w:sz w:val="28"/>
          <w:szCs w:val="28"/>
        </w:rPr>
        <w:t>учебному</w:t>
      </w:r>
      <w:r w:rsidR="007407B3" w:rsidRPr="007407B3">
        <w:rPr>
          <w:spacing w:val="1"/>
          <w:sz w:val="28"/>
          <w:szCs w:val="28"/>
        </w:rPr>
        <w:t xml:space="preserve"> </w:t>
      </w:r>
      <w:r w:rsidR="007407B3" w:rsidRPr="007407B3">
        <w:rPr>
          <w:sz w:val="28"/>
          <w:szCs w:val="28"/>
        </w:rPr>
        <w:t>году</w:t>
      </w:r>
      <w:r w:rsidR="007407B3" w:rsidRPr="007407B3">
        <w:rPr>
          <w:spacing w:val="1"/>
          <w:sz w:val="28"/>
          <w:szCs w:val="28"/>
        </w:rPr>
        <w:t xml:space="preserve"> </w:t>
      </w:r>
      <w:r w:rsidR="007407B3" w:rsidRPr="007407B3">
        <w:rPr>
          <w:sz w:val="28"/>
          <w:szCs w:val="28"/>
        </w:rPr>
        <w:t xml:space="preserve">  10 </w:t>
      </w:r>
      <w:r w:rsidR="007407B3" w:rsidRPr="007407B3">
        <w:rPr>
          <w:spacing w:val="1"/>
          <w:sz w:val="28"/>
          <w:szCs w:val="28"/>
        </w:rPr>
        <w:t xml:space="preserve"> </w:t>
      </w:r>
      <w:r w:rsidR="007407B3" w:rsidRPr="007407B3">
        <w:rPr>
          <w:sz w:val="28"/>
          <w:szCs w:val="28"/>
        </w:rPr>
        <w:t>человек</w:t>
      </w:r>
      <w:r w:rsidR="007407B3" w:rsidRPr="007407B3">
        <w:rPr>
          <w:spacing w:val="1"/>
          <w:sz w:val="28"/>
          <w:szCs w:val="28"/>
        </w:rPr>
        <w:t xml:space="preserve"> </w:t>
      </w:r>
      <w:r w:rsidR="007407B3" w:rsidRPr="007407B3">
        <w:rPr>
          <w:sz w:val="28"/>
          <w:szCs w:val="28"/>
        </w:rPr>
        <w:t>с</w:t>
      </w:r>
      <w:r w:rsidR="007407B3" w:rsidRPr="007407B3">
        <w:rPr>
          <w:spacing w:val="1"/>
          <w:sz w:val="28"/>
          <w:szCs w:val="28"/>
        </w:rPr>
        <w:t xml:space="preserve"> </w:t>
      </w:r>
      <w:r w:rsidR="007407B3" w:rsidRPr="007407B3">
        <w:rPr>
          <w:sz w:val="28"/>
          <w:szCs w:val="28"/>
        </w:rPr>
        <w:t>ограниченными</w:t>
      </w:r>
      <w:r w:rsidR="007407B3" w:rsidRPr="007407B3">
        <w:rPr>
          <w:spacing w:val="1"/>
          <w:sz w:val="28"/>
          <w:szCs w:val="28"/>
        </w:rPr>
        <w:t xml:space="preserve"> </w:t>
      </w:r>
      <w:r w:rsidR="007407B3" w:rsidRPr="007407B3">
        <w:rPr>
          <w:sz w:val="28"/>
          <w:szCs w:val="28"/>
        </w:rPr>
        <w:t>возможностями</w:t>
      </w:r>
      <w:r w:rsidR="007407B3" w:rsidRPr="007407B3">
        <w:rPr>
          <w:spacing w:val="1"/>
          <w:sz w:val="28"/>
          <w:szCs w:val="28"/>
        </w:rPr>
        <w:t xml:space="preserve"> </w:t>
      </w:r>
      <w:r w:rsidR="007407B3" w:rsidRPr="007407B3">
        <w:rPr>
          <w:sz w:val="28"/>
          <w:szCs w:val="28"/>
        </w:rPr>
        <w:t>здоровья</w:t>
      </w:r>
      <w:r w:rsidR="007407B3" w:rsidRPr="007407B3">
        <w:rPr>
          <w:spacing w:val="1"/>
          <w:sz w:val="28"/>
          <w:szCs w:val="28"/>
        </w:rPr>
        <w:t xml:space="preserve"> </w:t>
      </w:r>
      <w:r w:rsidR="007407B3" w:rsidRPr="007407B3">
        <w:rPr>
          <w:sz w:val="28"/>
          <w:szCs w:val="28"/>
        </w:rPr>
        <w:t>из</w:t>
      </w:r>
      <w:r w:rsidR="007407B3" w:rsidRPr="007407B3">
        <w:rPr>
          <w:spacing w:val="1"/>
          <w:sz w:val="28"/>
          <w:szCs w:val="28"/>
        </w:rPr>
        <w:t xml:space="preserve"> </w:t>
      </w:r>
      <w:r w:rsidR="007407B3" w:rsidRPr="007407B3">
        <w:rPr>
          <w:sz w:val="28"/>
          <w:szCs w:val="28"/>
        </w:rPr>
        <w:t>3</w:t>
      </w:r>
      <w:r w:rsidR="007407B3" w:rsidRPr="007407B3">
        <w:rPr>
          <w:spacing w:val="1"/>
          <w:sz w:val="28"/>
          <w:szCs w:val="28"/>
        </w:rPr>
        <w:t xml:space="preserve"> </w:t>
      </w:r>
      <w:r w:rsidR="007407B3" w:rsidRPr="007407B3">
        <w:rPr>
          <w:sz w:val="28"/>
          <w:szCs w:val="28"/>
        </w:rPr>
        <w:t>общеобразовательных</w:t>
      </w:r>
      <w:r w:rsidR="007407B3" w:rsidRPr="007407B3">
        <w:rPr>
          <w:spacing w:val="1"/>
          <w:sz w:val="28"/>
          <w:szCs w:val="28"/>
        </w:rPr>
        <w:t xml:space="preserve"> </w:t>
      </w:r>
      <w:r w:rsidR="007407B3" w:rsidRPr="007407B3">
        <w:rPr>
          <w:sz w:val="28"/>
          <w:szCs w:val="28"/>
        </w:rPr>
        <w:t>организаций</w:t>
      </w:r>
      <w:r w:rsidR="007407B3" w:rsidRPr="007407B3">
        <w:rPr>
          <w:spacing w:val="1"/>
          <w:sz w:val="28"/>
          <w:szCs w:val="28"/>
        </w:rPr>
        <w:t xml:space="preserve"> </w:t>
      </w:r>
      <w:r w:rsidR="007407B3" w:rsidRPr="007407B3">
        <w:rPr>
          <w:sz w:val="28"/>
          <w:szCs w:val="28"/>
        </w:rPr>
        <w:t>обучалось</w:t>
      </w:r>
      <w:r w:rsidR="007407B3" w:rsidRPr="007407B3">
        <w:rPr>
          <w:spacing w:val="1"/>
          <w:sz w:val="28"/>
          <w:szCs w:val="28"/>
        </w:rPr>
        <w:t xml:space="preserve"> </w:t>
      </w:r>
      <w:r w:rsidR="007407B3" w:rsidRPr="007407B3">
        <w:rPr>
          <w:sz w:val="28"/>
          <w:szCs w:val="28"/>
        </w:rPr>
        <w:t>по</w:t>
      </w:r>
      <w:r w:rsidR="007407B3" w:rsidRPr="007407B3">
        <w:rPr>
          <w:spacing w:val="1"/>
          <w:sz w:val="28"/>
          <w:szCs w:val="28"/>
        </w:rPr>
        <w:t xml:space="preserve"> </w:t>
      </w:r>
      <w:r w:rsidR="007407B3" w:rsidRPr="007407B3">
        <w:rPr>
          <w:sz w:val="28"/>
          <w:szCs w:val="28"/>
        </w:rPr>
        <w:t>адаптированным</w:t>
      </w:r>
      <w:r w:rsidR="007407B3" w:rsidRPr="007407B3">
        <w:rPr>
          <w:spacing w:val="1"/>
          <w:sz w:val="28"/>
          <w:szCs w:val="28"/>
        </w:rPr>
        <w:t xml:space="preserve"> </w:t>
      </w:r>
      <w:r w:rsidR="007407B3" w:rsidRPr="007407B3">
        <w:rPr>
          <w:sz w:val="28"/>
          <w:szCs w:val="28"/>
        </w:rPr>
        <w:t>образовательным</w:t>
      </w:r>
      <w:r w:rsidR="007407B3" w:rsidRPr="007407B3">
        <w:rPr>
          <w:spacing w:val="-3"/>
          <w:sz w:val="28"/>
          <w:szCs w:val="28"/>
        </w:rPr>
        <w:t xml:space="preserve"> </w:t>
      </w:r>
      <w:r w:rsidR="007407B3" w:rsidRPr="007407B3">
        <w:rPr>
          <w:sz w:val="28"/>
          <w:szCs w:val="28"/>
        </w:rPr>
        <w:t>программам.</w:t>
      </w:r>
    </w:p>
    <w:p w:rsidR="007407B3" w:rsidRPr="007407B3" w:rsidRDefault="007407B3" w:rsidP="007407B3">
      <w:pPr>
        <w:pStyle w:val="aff7"/>
        <w:ind w:right="3" w:firstLine="567"/>
        <w:rPr>
          <w:sz w:val="28"/>
          <w:szCs w:val="28"/>
        </w:rPr>
      </w:pPr>
      <w:r w:rsidRPr="007407B3">
        <w:rPr>
          <w:sz w:val="28"/>
          <w:szCs w:val="28"/>
        </w:rPr>
        <w:t>Вместе со всеми детьми дети с ОВЗ получают дополнительное образование: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посещают</w:t>
      </w:r>
      <w:r w:rsidRPr="007407B3">
        <w:rPr>
          <w:spacing w:val="-1"/>
          <w:sz w:val="28"/>
          <w:szCs w:val="28"/>
        </w:rPr>
        <w:t xml:space="preserve"> </w:t>
      </w:r>
      <w:r w:rsidRPr="007407B3">
        <w:rPr>
          <w:sz w:val="28"/>
          <w:szCs w:val="28"/>
        </w:rPr>
        <w:t>кружки, спортивные</w:t>
      </w:r>
      <w:r w:rsidRPr="007407B3">
        <w:rPr>
          <w:spacing w:val="-2"/>
          <w:sz w:val="28"/>
          <w:szCs w:val="28"/>
        </w:rPr>
        <w:t xml:space="preserve"> </w:t>
      </w:r>
      <w:r w:rsidRPr="007407B3">
        <w:rPr>
          <w:sz w:val="28"/>
          <w:szCs w:val="28"/>
        </w:rPr>
        <w:t>секции.</w:t>
      </w:r>
    </w:p>
    <w:p w:rsidR="007407B3" w:rsidRPr="007407B3" w:rsidRDefault="007407B3" w:rsidP="007407B3">
      <w:pPr>
        <w:pStyle w:val="aff7"/>
        <w:ind w:right="3" w:firstLine="567"/>
        <w:rPr>
          <w:sz w:val="28"/>
          <w:szCs w:val="28"/>
        </w:rPr>
      </w:pPr>
      <w:r w:rsidRPr="007407B3">
        <w:rPr>
          <w:sz w:val="28"/>
          <w:szCs w:val="28"/>
        </w:rPr>
        <w:t>В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целях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реализации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права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каждого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человека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на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 xml:space="preserve">образование в </w:t>
      </w:r>
      <w:proofErr w:type="spellStart"/>
      <w:r w:rsidRPr="007407B3">
        <w:rPr>
          <w:sz w:val="28"/>
          <w:szCs w:val="28"/>
        </w:rPr>
        <w:t>Лухской</w:t>
      </w:r>
      <w:proofErr w:type="spellEnd"/>
      <w:r w:rsidRPr="007407B3">
        <w:rPr>
          <w:sz w:val="28"/>
          <w:szCs w:val="28"/>
        </w:rPr>
        <w:t xml:space="preserve"> школе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созданы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необходимые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условия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для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получения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качественного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образования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для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детей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с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ограниченными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возможностями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здоровья,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позволяющие</w:t>
      </w:r>
      <w:r w:rsidRPr="007407B3">
        <w:rPr>
          <w:spacing w:val="-2"/>
          <w:sz w:val="28"/>
          <w:szCs w:val="28"/>
        </w:rPr>
        <w:t xml:space="preserve"> </w:t>
      </w:r>
      <w:r w:rsidRPr="007407B3">
        <w:rPr>
          <w:sz w:val="28"/>
          <w:szCs w:val="28"/>
        </w:rPr>
        <w:t>создать для</w:t>
      </w:r>
      <w:r w:rsidRPr="007407B3">
        <w:rPr>
          <w:spacing w:val="-2"/>
          <w:sz w:val="28"/>
          <w:szCs w:val="28"/>
        </w:rPr>
        <w:t xml:space="preserve"> </w:t>
      </w:r>
      <w:r w:rsidRPr="007407B3">
        <w:rPr>
          <w:sz w:val="28"/>
          <w:szCs w:val="28"/>
        </w:rPr>
        <w:t>них</w:t>
      </w:r>
      <w:r w:rsidRPr="007407B3">
        <w:rPr>
          <w:spacing w:val="1"/>
          <w:sz w:val="28"/>
          <w:szCs w:val="28"/>
        </w:rPr>
        <w:t xml:space="preserve"> </w:t>
      </w:r>
      <w:proofErr w:type="spellStart"/>
      <w:r w:rsidRPr="007407B3">
        <w:rPr>
          <w:sz w:val="28"/>
          <w:szCs w:val="28"/>
        </w:rPr>
        <w:t>безбарьерную</w:t>
      </w:r>
      <w:proofErr w:type="spellEnd"/>
      <w:r w:rsidRPr="007407B3">
        <w:rPr>
          <w:spacing w:val="-1"/>
          <w:sz w:val="28"/>
          <w:szCs w:val="28"/>
        </w:rPr>
        <w:t xml:space="preserve"> </w:t>
      </w:r>
      <w:r w:rsidRPr="007407B3">
        <w:rPr>
          <w:sz w:val="28"/>
          <w:szCs w:val="28"/>
        </w:rPr>
        <w:t>образовательную</w:t>
      </w:r>
      <w:r w:rsidRPr="007407B3">
        <w:rPr>
          <w:spacing w:val="1"/>
          <w:sz w:val="28"/>
          <w:szCs w:val="28"/>
        </w:rPr>
        <w:t xml:space="preserve"> </w:t>
      </w:r>
      <w:r w:rsidRPr="007407B3">
        <w:rPr>
          <w:sz w:val="28"/>
          <w:szCs w:val="28"/>
        </w:rPr>
        <w:t>среду.</w:t>
      </w:r>
    </w:p>
    <w:p w:rsidR="00676C25" w:rsidRPr="007407B3" w:rsidRDefault="00676C25" w:rsidP="00676C2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76C25" w:rsidRPr="007407B3" w:rsidRDefault="00676C25" w:rsidP="00676C2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70F41" w:rsidRPr="00676C25" w:rsidRDefault="003E52E8" w:rsidP="00676C2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6C25">
        <w:rPr>
          <w:rFonts w:ascii="Times New Roman" w:hAnsi="Times New Roman"/>
          <w:b/>
          <w:sz w:val="28"/>
          <w:szCs w:val="28"/>
        </w:rPr>
        <w:lastRenderedPageBreak/>
        <w:t>1.6</w:t>
      </w:r>
      <w:r w:rsidR="00470F41" w:rsidRPr="00676C25">
        <w:rPr>
          <w:rFonts w:ascii="Times New Roman" w:hAnsi="Times New Roman"/>
          <w:b/>
          <w:sz w:val="28"/>
          <w:szCs w:val="28"/>
        </w:rPr>
        <w:t>. Образовательный контекст</w:t>
      </w:r>
    </w:p>
    <w:p w:rsidR="00DF49A0" w:rsidRPr="00676C25" w:rsidRDefault="00DF49A0" w:rsidP="00676C2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676C25">
        <w:rPr>
          <w:rFonts w:ascii="Times New Roman" w:hAnsi="Times New Roman"/>
          <w:i/>
          <w:sz w:val="28"/>
          <w:szCs w:val="28"/>
        </w:rPr>
        <w:t>Экономические условия</w:t>
      </w:r>
    </w:p>
    <w:p w:rsidR="00DF49A0" w:rsidRPr="00676C25" w:rsidRDefault="00EC103A" w:rsidP="00676C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t xml:space="preserve">      </w:t>
      </w:r>
      <w:r w:rsidR="00DF49A0" w:rsidRPr="00676C25">
        <w:rPr>
          <w:rFonts w:ascii="Times New Roman" w:hAnsi="Times New Roman"/>
          <w:sz w:val="28"/>
          <w:szCs w:val="28"/>
        </w:rPr>
        <w:t>Функционирование и эффективное  развитие системы образования Лухского муниципального района неразрывно связано с социально-экономическими условиями территории и демографической ситуацией.</w:t>
      </w:r>
    </w:p>
    <w:p w:rsidR="0091606C" w:rsidRPr="00676C25" w:rsidRDefault="00EC103A" w:rsidP="00676C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DF49A0" w:rsidRPr="00676C25">
        <w:rPr>
          <w:rFonts w:ascii="Times New Roman" w:hAnsi="Times New Roman"/>
          <w:sz w:val="28"/>
          <w:szCs w:val="28"/>
        </w:rPr>
        <w:t>Лухский</w:t>
      </w:r>
      <w:proofErr w:type="spellEnd"/>
      <w:r w:rsidR="00DF49A0" w:rsidRPr="00676C25">
        <w:rPr>
          <w:rFonts w:ascii="Times New Roman" w:hAnsi="Times New Roman"/>
          <w:sz w:val="28"/>
          <w:szCs w:val="28"/>
        </w:rPr>
        <w:t xml:space="preserve"> район расположен на юго-востоке Ивановской области, протяженность района с запада на восток – 42 км и с севера на юг – 27 км.</w:t>
      </w:r>
      <w:r w:rsidR="00DF49A0" w:rsidRPr="00676C25">
        <w:rPr>
          <w:rFonts w:ascii="Times New Roman" w:hAnsi="Times New Roman"/>
          <w:sz w:val="28"/>
          <w:szCs w:val="28"/>
        </w:rPr>
        <w:br/>
        <w:t xml:space="preserve">    Общая площадь района – 955 кв. км,  что составляет 4% от всей территории области. </w:t>
      </w:r>
      <w:proofErr w:type="spellStart"/>
      <w:r w:rsidR="00DF49A0" w:rsidRPr="00676C25">
        <w:rPr>
          <w:rFonts w:ascii="Times New Roman" w:hAnsi="Times New Roman"/>
          <w:sz w:val="28"/>
          <w:szCs w:val="28"/>
        </w:rPr>
        <w:t>Лухский</w:t>
      </w:r>
      <w:proofErr w:type="spellEnd"/>
      <w:r w:rsidR="00DF49A0" w:rsidRPr="00676C25">
        <w:rPr>
          <w:rFonts w:ascii="Times New Roman" w:hAnsi="Times New Roman"/>
          <w:sz w:val="28"/>
          <w:szCs w:val="28"/>
        </w:rPr>
        <w:t xml:space="preserve"> район граничит с Палехским, Родниковским, </w:t>
      </w:r>
      <w:proofErr w:type="spellStart"/>
      <w:r w:rsidR="00DF49A0" w:rsidRPr="00676C25">
        <w:rPr>
          <w:rFonts w:ascii="Times New Roman" w:hAnsi="Times New Roman"/>
          <w:sz w:val="28"/>
          <w:szCs w:val="28"/>
        </w:rPr>
        <w:t>Вичугским</w:t>
      </w:r>
      <w:proofErr w:type="spellEnd"/>
      <w:r w:rsidR="00DF49A0" w:rsidRPr="00676C25">
        <w:rPr>
          <w:rFonts w:ascii="Times New Roman" w:hAnsi="Times New Roman"/>
          <w:sz w:val="28"/>
          <w:szCs w:val="28"/>
        </w:rPr>
        <w:t xml:space="preserve">, Кинешемским, </w:t>
      </w:r>
      <w:proofErr w:type="spellStart"/>
      <w:r w:rsidR="00DF49A0" w:rsidRPr="00676C25">
        <w:rPr>
          <w:rFonts w:ascii="Times New Roman" w:hAnsi="Times New Roman"/>
          <w:sz w:val="28"/>
          <w:szCs w:val="28"/>
        </w:rPr>
        <w:t>Юрьевецким</w:t>
      </w:r>
      <w:proofErr w:type="spellEnd"/>
      <w:r w:rsidR="00DF49A0" w:rsidRPr="00676C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49A0" w:rsidRPr="00676C25">
        <w:rPr>
          <w:rFonts w:ascii="Times New Roman" w:hAnsi="Times New Roman"/>
          <w:sz w:val="28"/>
          <w:szCs w:val="28"/>
        </w:rPr>
        <w:t>Пучежским</w:t>
      </w:r>
      <w:proofErr w:type="spellEnd"/>
      <w:r w:rsidR="00DF49A0" w:rsidRPr="00676C25">
        <w:rPr>
          <w:rFonts w:ascii="Times New Roman" w:hAnsi="Times New Roman"/>
          <w:sz w:val="28"/>
          <w:szCs w:val="28"/>
        </w:rPr>
        <w:t xml:space="preserve"> и Верхне-</w:t>
      </w:r>
      <w:proofErr w:type="spellStart"/>
      <w:r w:rsidR="00DF49A0" w:rsidRPr="00676C25">
        <w:rPr>
          <w:rFonts w:ascii="Times New Roman" w:hAnsi="Times New Roman"/>
          <w:sz w:val="28"/>
          <w:szCs w:val="28"/>
        </w:rPr>
        <w:t>Ландеховским</w:t>
      </w:r>
      <w:proofErr w:type="spellEnd"/>
      <w:r w:rsidR="00DF49A0" w:rsidRPr="00676C25">
        <w:rPr>
          <w:rFonts w:ascii="Times New Roman" w:hAnsi="Times New Roman"/>
          <w:sz w:val="28"/>
          <w:szCs w:val="28"/>
        </w:rPr>
        <w:t xml:space="preserve"> районами.</w:t>
      </w:r>
      <w:r w:rsidR="00DF49A0" w:rsidRPr="00676C25">
        <w:rPr>
          <w:rFonts w:ascii="Times New Roman" w:hAnsi="Times New Roman"/>
          <w:sz w:val="28"/>
          <w:szCs w:val="28"/>
        </w:rPr>
        <w:br/>
        <w:t xml:space="preserve">    </w:t>
      </w:r>
      <w:r w:rsidRPr="00676C25">
        <w:rPr>
          <w:rFonts w:ascii="Times New Roman" w:hAnsi="Times New Roman"/>
          <w:sz w:val="28"/>
          <w:szCs w:val="28"/>
        </w:rPr>
        <w:t xml:space="preserve">   </w:t>
      </w:r>
      <w:r w:rsidR="00DF49A0" w:rsidRPr="00676C25">
        <w:rPr>
          <w:rFonts w:ascii="Times New Roman" w:hAnsi="Times New Roman"/>
          <w:sz w:val="28"/>
          <w:szCs w:val="28"/>
        </w:rPr>
        <w:t>Климат  района умеренно-континентальный, с умеренно теплым и влажным летом, умеренно холодной зимой и выраженными сезонами зимы и лета.</w:t>
      </w:r>
      <w:r w:rsidR="00DF49A0" w:rsidRPr="00676C25">
        <w:rPr>
          <w:rFonts w:ascii="Times New Roman" w:hAnsi="Times New Roman"/>
          <w:sz w:val="28"/>
          <w:szCs w:val="28"/>
        </w:rPr>
        <w:br/>
        <w:t xml:space="preserve">    Район имеет довольно широко </w:t>
      </w:r>
      <w:proofErr w:type="gramStart"/>
      <w:r w:rsidR="00DF49A0" w:rsidRPr="00676C25">
        <w:rPr>
          <w:rFonts w:ascii="Times New Roman" w:hAnsi="Times New Roman"/>
          <w:sz w:val="28"/>
          <w:szCs w:val="28"/>
        </w:rPr>
        <w:t>разветвленную</w:t>
      </w:r>
      <w:proofErr w:type="gramEnd"/>
      <w:r w:rsidR="00DF49A0" w:rsidRPr="00676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49A0" w:rsidRPr="00676C25">
        <w:rPr>
          <w:rFonts w:ascii="Times New Roman" w:hAnsi="Times New Roman"/>
          <w:sz w:val="28"/>
          <w:szCs w:val="28"/>
        </w:rPr>
        <w:t>гидросеть</w:t>
      </w:r>
      <w:proofErr w:type="spellEnd"/>
      <w:r w:rsidR="00DF49A0" w:rsidRPr="00676C25">
        <w:rPr>
          <w:rFonts w:ascii="Times New Roman" w:hAnsi="Times New Roman"/>
          <w:sz w:val="28"/>
          <w:szCs w:val="28"/>
        </w:rPr>
        <w:t xml:space="preserve">. Основная  водная артерия – река </w:t>
      </w:r>
      <w:proofErr w:type="spellStart"/>
      <w:r w:rsidR="00DF49A0" w:rsidRPr="00676C25">
        <w:rPr>
          <w:rFonts w:ascii="Times New Roman" w:hAnsi="Times New Roman"/>
          <w:sz w:val="28"/>
          <w:szCs w:val="28"/>
        </w:rPr>
        <w:t>Лух</w:t>
      </w:r>
      <w:proofErr w:type="spellEnd"/>
      <w:r w:rsidR="00DF49A0" w:rsidRPr="00676C25">
        <w:rPr>
          <w:rFonts w:ascii="Times New Roman" w:hAnsi="Times New Roman"/>
          <w:sz w:val="28"/>
          <w:szCs w:val="28"/>
        </w:rPr>
        <w:t xml:space="preserve">, относящаяся к бассейну </w:t>
      </w:r>
      <w:proofErr w:type="spellStart"/>
      <w:r w:rsidR="00DF49A0" w:rsidRPr="00676C25">
        <w:rPr>
          <w:rFonts w:ascii="Times New Roman" w:hAnsi="Times New Roman"/>
          <w:sz w:val="28"/>
          <w:szCs w:val="28"/>
        </w:rPr>
        <w:t>Клязьмы</w:t>
      </w:r>
      <w:proofErr w:type="spellEnd"/>
      <w:r w:rsidR="00DF49A0" w:rsidRPr="00676C25">
        <w:rPr>
          <w:rFonts w:ascii="Times New Roman" w:hAnsi="Times New Roman"/>
          <w:sz w:val="28"/>
          <w:szCs w:val="28"/>
        </w:rPr>
        <w:t>. На территории района преобладают хвойно-лиственные леса и заболоченные участки. Территория Лухского района характеризуется плоским, пологоволнистым рельефом.</w:t>
      </w:r>
      <w:r w:rsidRPr="00676C25">
        <w:rPr>
          <w:rFonts w:ascii="Times New Roman" w:hAnsi="Times New Roman"/>
          <w:sz w:val="28"/>
          <w:szCs w:val="28"/>
        </w:rPr>
        <w:t xml:space="preserve"> </w:t>
      </w:r>
      <w:r w:rsidR="0091606C" w:rsidRPr="00676C25">
        <w:rPr>
          <w:rFonts w:ascii="Times New Roman" w:hAnsi="Times New Roman"/>
          <w:sz w:val="28"/>
          <w:szCs w:val="28"/>
        </w:rPr>
        <w:t xml:space="preserve">      </w:t>
      </w:r>
    </w:p>
    <w:p w:rsidR="007407B3" w:rsidRDefault="0091606C" w:rsidP="00676C25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6C25">
        <w:rPr>
          <w:rFonts w:ascii="Times New Roman" w:hAnsi="Times New Roman"/>
          <w:sz w:val="28"/>
          <w:szCs w:val="28"/>
        </w:rPr>
        <w:t>Л</w:t>
      </w:r>
      <w:r w:rsidR="00DF49A0" w:rsidRPr="00676C25">
        <w:rPr>
          <w:rFonts w:ascii="Times New Roman" w:hAnsi="Times New Roman"/>
          <w:sz w:val="28"/>
          <w:szCs w:val="28"/>
        </w:rPr>
        <w:t>ухский</w:t>
      </w:r>
      <w:proofErr w:type="spellEnd"/>
      <w:r w:rsidR="00DF49A0" w:rsidRPr="00676C25">
        <w:rPr>
          <w:rFonts w:ascii="Times New Roman" w:hAnsi="Times New Roman"/>
          <w:sz w:val="28"/>
          <w:szCs w:val="28"/>
        </w:rPr>
        <w:t xml:space="preserve"> муниципальный район  Ивановской области удален от областного центра г. Иваново на 100 км, от ближайшей железной дороги на 40 км. Центром района является поселок городского типа </w:t>
      </w:r>
      <w:proofErr w:type="spellStart"/>
      <w:r w:rsidR="00DF49A0" w:rsidRPr="00676C25">
        <w:rPr>
          <w:rFonts w:ascii="Times New Roman" w:hAnsi="Times New Roman"/>
          <w:sz w:val="28"/>
          <w:szCs w:val="28"/>
        </w:rPr>
        <w:t>Лух</w:t>
      </w:r>
      <w:proofErr w:type="spellEnd"/>
      <w:r w:rsidR="00DF49A0" w:rsidRPr="00676C25">
        <w:rPr>
          <w:rFonts w:ascii="Times New Roman" w:hAnsi="Times New Roman"/>
          <w:sz w:val="28"/>
          <w:szCs w:val="28"/>
        </w:rPr>
        <w:t>, основанный в 1404 г. Он находится в цен</w:t>
      </w:r>
      <w:r w:rsidR="00B1227F" w:rsidRPr="00676C25">
        <w:rPr>
          <w:rFonts w:ascii="Times New Roman" w:hAnsi="Times New Roman"/>
          <w:sz w:val="28"/>
          <w:szCs w:val="28"/>
        </w:rPr>
        <w:t xml:space="preserve">тре лесного массива, на берегу живописной, </w:t>
      </w:r>
      <w:r w:rsidR="00DF49A0" w:rsidRPr="00676C25">
        <w:rPr>
          <w:rFonts w:ascii="Times New Roman" w:hAnsi="Times New Roman"/>
          <w:sz w:val="28"/>
          <w:szCs w:val="28"/>
        </w:rPr>
        <w:t xml:space="preserve">красочной, реки </w:t>
      </w:r>
      <w:proofErr w:type="spellStart"/>
      <w:r w:rsidR="00DF49A0" w:rsidRPr="00676C25">
        <w:rPr>
          <w:rFonts w:ascii="Times New Roman" w:hAnsi="Times New Roman"/>
          <w:sz w:val="28"/>
          <w:szCs w:val="28"/>
        </w:rPr>
        <w:t>Лух</w:t>
      </w:r>
      <w:proofErr w:type="spellEnd"/>
      <w:r w:rsidR="00DF49A0" w:rsidRPr="00676C25">
        <w:rPr>
          <w:rFonts w:ascii="Times New Roman" w:hAnsi="Times New Roman"/>
          <w:sz w:val="28"/>
          <w:szCs w:val="28"/>
        </w:rPr>
        <w:t xml:space="preserve">. </w:t>
      </w:r>
      <w:r w:rsidR="00DF49A0" w:rsidRPr="00676C25">
        <w:rPr>
          <w:rFonts w:ascii="Times New Roman" w:hAnsi="Times New Roman"/>
          <w:sz w:val="28"/>
          <w:szCs w:val="28"/>
        </w:rPr>
        <w:br/>
      </w:r>
      <w:r w:rsidRPr="00676C25">
        <w:rPr>
          <w:rFonts w:ascii="Times New Roman" w:hAnsi="Times New Roman"/>
          <w:sz w:val="28"/>
          <w:szCs w:val="28"/>
        </w:rPr>
        <w:t xml:space="preserve">         </w:t>
      </w:r>
      <w:r w:rsidR="00DF49A0" w:rsidRPr="00676C25">
        <w:rPr>
          <w:rFonts w:ascii="Times New Roman" w:hAnsi="Times New Roman"/>
          <w:sz w:val="28"/>
          <w:szCs w:val="28"/>
        </w:rPr>
        <w:t xml:space="preserve">В состав района, помимо поселка </w:t>
      </w:r>
      <w:proofErr w:type="spellStart"/>
      <w:r w:rsidR="00DF49A0" w:rsidRPr="00676C25">
        <w:rPr>
          <w:rFonts w:ascii="Times New Roman" w:hAnsi="Times New Roman"/>
          <w:sz w:val="28"/>
          <w:szCs w:val="28"/>
        </w:rPr>
        <w:t>Лух</w:t>
      </w:r>
      <w:proofErr w:type="spellEnd"/>
      <w:r w:rsidR="00DF49A0" w:rsidRPr="00676C25">
        <w:rPr>
          <w:rFonts w:ascii="Times New Roman" w:hAnsi="Times New Roman"/>
          <w:sz w:val="28"/>
          <w:szCs w:val="28"/>
        </w:rPr>
        <w:t xml:space="preserve">, входят 4 </w:t>
      </w:r>
      <w:proofErr w:type="gramStart"/>
      <w:r w:rsidR="00DF49A0" w:rsidRPr="00676C25">
        <w:rPr>
          <w:rFonts w:ascii="Times New Roman" w:hAnsi="Times New Roman"/>
          <w:sz w:val="28"/>
          <w:szCs w:val="28"/>
        </w:rPr>
        <w:t>сельских</w:t>
      </w:r>
      <w:proofErr w:type="gramEnd"/>
      <w:r w:rsidR="00DF49A0" w:rsidRPr="00676C25">
        <w:rPr>
          <w:rFonts w:ascii="Times New Roman" w:hAnsi="Times New Roman"/>
          <w:sz w:val="28"/>
          <w:szCs w:val="28"/>
        </w:rPr>
        <w:t xml:space="preserve"> поселения: </w:t>
      </w:r>
      <w:proofErr w:type="spellStart"/>
      <w:r w:rsidR="00DF49A0" w:rsidRPr="00676C25">
        <w:rPr>
          <w:rFonts w:ascii="Times New Roman" w:hAnsi="Times New Roman"/>
          <w:sz w:val="28"/>
          <w:szCs w:val="28"/>
        </w:rPr>
        <w:t>Порздневское</w:t>
      </w:r>
      <w:proofErr w:type="spellEnd"/>
      <w:r w:rsidR="00DF49A0" w:rsidRPr="00676C25">
        <w:rPr>
          <w:rFonts w:ascii="Times New Roman" w:hAnsi="Times New Roman"/>
          <w:sz w:val="28"/>
          <w:szCs w:val="28"/>
        </w:rPr>
        <w:t xml:space="preserve"> сельское поселение, Благовещенское сельское поселение, </w:t>
      </w:r>
      <w:proofErr w:type="spellStart"/>
      <w:r w:rsidR="00DF49A0" w:rsidRPr="00676C25">
        <w:rPr>
          <w:rFonts w:ascii="Times New Roman" w:hAnsi="Times New Roman"/>
          <w:sz w:val="28"/>
          <w:szCs w:val="28"/>
        </w:rPr>
        <w:t>Рябовское</w:t>
      </w:r>
      <w:proofErr w:type="spellEnd"/>
      <w:r w:rsidR="00DF49A0" w:rsidRPr="00676C25">
        <w:rPr>
          <w:rFonts w:ascii="Times New Roman" w:hAnsi="Times New Roman"/>
          <w:sz w:val="28"/>
          <w:szCs w:val="28"/>
        </w:rPr>
        <w:t xml:space="preserve"> сельское поселение, </w:t>
      </w:r>
      <w:proofErr w:type="spellStart"/>
      <w:r w:rsidR="00DF49A0" w:rsidRPr="00676C25">
        <w:rPr>
          <w:rFonts w:ascii="Times New Roman" w:hAnsi="Times New Roman"/>
          <w:sz w:val="28"/>
          <w:szCs w:val="28"/>
        </w:rPr>
        <w:t>Тимирязевское</w:t>
      </w:r>
      <w:proofErr w:type="spellEnd"/>
      <w:r w:rsidR="00DF49A0" w:rsidRPr="00676C25">
        <w:rPr>
          <w:rFonts w:ascii="Times New Roman" w:hAnsi="Times New Roman"/>
          <w:sz w:val="28"/>
          <w:szCs w:val="28"/>
        </w:rPr>
        <w:t xml:space="preserve"> сельское поселение и 1  городское -  </w:t>
      </w:r>
      <w:proofErr w:type="spellStart"/>
      <w:r w:rsidR="00DF49A0" w:rsidRPr="00676C25">
        <w:rPr>
          <w:rFonts w:ascii="Times New Roman" w:hAnsi="Times New Roman"/>
          <w:sz w:val="28"/>
          <w:szCs w:val="28"/>
        </w:rPr>
        <w:t>Лухское</w:t>
      </w:r>
      <w:proofErr w:type="spellEnd"/>
      <w:r w:rsidR="00DF49A0" w:rsidRPr="00676C25">
        <w:rPr>
          <w:rFonts w:ascii="Times New Roman" w:hAnsi="Times New Roman"/>
          <w:sz w:val="28"/>
          <w:szCs w:val="28"/>
        </w:rPr>
        <w:t xml:space="preserve"> поселение, куда входит 123 </w:t>
      </w:r>
      <w:proofErr w:type="gramStart"/>
      <w:r w:rsidR="00DF49A0" w:rsidRPr="00676C25">
        <w:rPr>
          <w:rFonts w:ascii="Times New Roman" w:hAnsi="Times New Roman"/>
          <w:sz w:val="28"/>
          <w:szCs w:val="28"/>
        </w:rPr>
        <w:t>населенных</w:t>
      </w:r>
      <w:proofErr w:type="gramEnd"/>
      <w:r w:rsidR="00DF49A0" w:rsidRPr="00676C25">
        <w:rPr>
          <w:rFonts w:ascii="Times New Roman" w:hAnsi="Times New Roman"/>
          <w:sz w:val="28"/>
          <w:szCs w:val="28"/>
        </w:rPr>
        <w:t xml:space="preserve"> пункта.  Через поселок и с. Рябово проходит автомагистр</w:t>
      </w:r>
      <w:r w:rsidR="00B1227F" w:rsidRPr="00676C25">
        <w:rPr>
          <w:rFonts w:ascii="Times New Roman" w:hAnsi="Times New Roman"/>
          <w:sz w:val="28"/>
          <w:szCs w:val="28"/>
        </w:rPr>
        <w:t xml:space="preserve">аль Иваново — Нижний Новгород. </w:t>
      </w:r>
      <w:r w:rsidR="00DF49A0" w:rsidRPr="00676C25">
        <w:rPr>
          <w:rFonts w:ascii="Times New Roman" w:hAnsi="Times New Roman"/>
          <w:sz w:val="28"/>
          <w:szCs w:val="28"/>
        </w:rPr>
        <w:t>Почти 68% площади района занимают леса.</w:t>
      </w:r>
      <w:r w:rsidR="00DF49A0" w:rsidRPr="00676C25">
        <w:rPr>
          <w:rFonts w:ascii="Times New Roman" w:hAnsi="Times New Roman"/>
          <w:sz w:val="28"/>
          <w:szCs w:val="28"/>
        </w:rPr>
        <w:br/>
      </w:r>
      <w:r w:rsidR="003C3C33" w:rsidRPr="00676C25">
        <w:rPr>
          <w:rFonts w:ascii="Times New Roman" w:hAnsi="Times New Roman"/>
          <w:sz w:val="28"/>
          <w:szCs w:val="28"/>
        </w:rPr>
        <w:t xml:space="preserve">     </w:t>
      </w:r>
    </w:p>
    <w:p w:rsidR="00470F41" w:rsidRPr="00676C25" w:rsidRDefault="003C3C33" w:rsidP="00676C2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76C25">
        <w:rPr>
          <w:rFonts w:ascii="Times New Roman" w:hAnsi="Times New Roman"/>
          <w:sz w:val="28"/>
          <w:szCs w:val="28"/>
        </w:rPr>
        <w:t xml:space="preserve">  </w:t>
      </w:r>
      <w:r w:rsidR="00470F41" w:rsidRPr="00676C25">
        <w:rPr>
          <w:rFonts w:ascii="Times New Roman" w:hAnsi="Times New Roman"/>
          <w:i/>
          <w:sz w:val="28"/>
          <w:szCs w:val="28"/>
          <w:u w:val="single"/>
        </w:rPr>
        <w:t>Экономические характеристики</w:t>
      </w:r>
    </w:p>
    <w:p w:rsidR="000713E2" w:rsidRPr="00676C25" w:rsidRDefault="00470F41" w:rsidP="00676C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t xml:space="preserve"> </w:t>
      </w:r>
      <w:r w:rsidRPr="00676C25">
        <w:rPr>
          <w:rFonts w:ascii="Times New Roman" w:hAnsi="Times New Roman"/>
          <w:sz w:val="28"/>
          <w:szCs w:val="28"/>
        </w:rPr>
        <w:tab/>
        <w:t xml:space="preserve">В настоящее время </w:t>
      </w:r>
      <w:proofErr w:type="spellStart"/>
      <w:r w:rsidRPr="00676C25">
        <w:rPr>
          <w:rFonts w:ascii="Times New Roman" w:hAnsi="Times New Roman"/>
          <w:sz w:val="28"/>
          <w:szCs w:val="28"/>
        </w:rPr>
        <w:t>Лухский</w:t>
      </w:r>
      <w:proofErr w:type="spellEnd"/>
      <w:r w:rsidRPr="00676C25">
        <w:rPr>
          <w:rFonts w:ascii="Times New Roman" w:hAnsi="Times New Roman"/>
          <w:sz w:val="28"/>
          <w:szCs w:val="28"/>
        </w:rPr>
        <w:t xml:space="preserve"> муниципальный район представляет собой регион, сохранивший экономический п</w:t>
      </w:r>
      <w:r w:rsidR="005867AC" w:rsidRPr="00676C25">
        <w:rPr>
          <w:rFonts w:ascii="Times New Roman" w:hAnsi="Times New Roman"/>
          <w:sz w:val="28"/>
          <w:szCs w:val="28"/>
        </w:rPr>
        <w:t xml:space="preserve">отенциал в сельском хозяйстве. </w:t>
      </w:r>
      <w:r w:rsidR="00DF49A0" w:rsidRPr="00676C25">
        <w:rPr>
          <w:rFonts w:ascii="Times New Roman" w:hAnsi="Times New Roman"/>
          <w:sz w:val="28"/>
          <w:szCs w:val="28"/>
        </w:rPr>
        <w:t xml:space="preserve">Основа экономики Лухского муниципального  района — сельское хозяйство, заготовка и переработка леса. </w:t>
      </w:r>
      <w:r w:rsidR="00FB7238" w:rsidRPr="00676C25">
        <w:rPr>
          <w:rFonts w:ascii="Times New Roman" w:hAnsi="Times New Roman"/>
          <w:sz w:val="28"/>
          <w:szCs w:val="28"/>
        </w:rPr>
        <w:t xml:space="preserve"> Важную роль в социально-экономическом развитии района играет малый и средний бизнес.</w:t>
      </w:r>
      <w:r w:rsidR="003C3C33" w:rsidRPr="00676C25">
        <w:rPr>
          <w:rFonts w:ascii="Times New Roman" w:hAnsi="Times New Roman"/>
          <w:sz w:val="28"/>
          <w:szCs w:val="28"/>
        </w:rPr>
        <w:t xml:space="preserve"> Развитие этого сектора экономики обеспечивает не только рост производства, но и создание новых рабочих мест, повышение благосостояния населения района.</w:t>
      </w:r>
    </w:p>
    <w:p w:rsidR="000713E2" w:rsidRPr="00676C25" w:rsidRDefault="005D058D" w:rsidP="00676C2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="000713E2" w:rsidRPr="00676C25">
        <w:rPr>
          <w:rFonts w:ascii="Times New Roman" w:hAnsi="Times New Roman"/>
          <w:sz w:val="28"/>
          <w:szCs w:val="28"/>
        </w:rPr>
        <w:t xml:space="preserve"> году в условиях пандемии отрасли экономики район, в том числе малый и средний, столкнулись с существенными социально – экономическими последствиями.</w:t>
      </w:r>
    </w:p>
    <w:p w:rsidR="000713E2" w:rsidRPr="00676C25" w:rsidRDefault="000713E2" w:rsidP="00676C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t xml:space="preserve">В 2021 году наблюдалось </w:t>
      </w:r>
      <w:r w:rsidR="005D058D">
        <w:rPr>
          <w:rFonts w:ascii="Times New Roman" w:hAnsi="Times New Roman"/>
          <w:sz w:val="28"/>
          <w:szCs w:val="28"/>
        </w:rPr>
        <w:t xml:space="preserve">сохранение </w:t>
      </w:r>
      <w:r w:rsidRPr="00676C25">
        <w:rPr>
          <w:rFonts w:ascii="Times New Roman" w:hAnsi="Times New Roman"/>
          <w:sz w:val="28"/>
          <w:szCs w:val="28"/>
        </w:rPr>
        <w:t>числа зарегистрированных субъектов малого предпринимательства</w:t>
      </w:r>
      <w:r w:rsidR="005D058D">
        <w:rPr>
          <w:rFonts w:ascii="Times New Roman" w:hAnsi="Times New Roman"/>
          <w:sz w:val="28"/>
          <w:szCs w:val="28"/>
        </w:rPr>
        <w:t xml:space="preserve"> на уровне прошлого года. В 2022</w:t>
      </w:r>
      <w:r w:rsidRPr="00676C25">
        <w:rPr>
          <w:rFonts w:ascii="Times New Roman" w:hAnsi="Times New Roman"/>
          <w:sz w:val="28"/>
          <w:szCs w:val="28"/>
        </w:rPr>
        <w:t xml:space="preserve"> году в этом </w:t>
      </w:r>
      <w:r w:rsidRPr="00676C25">
        <w:rPr>
          <w:rFonts w:ascii="Times New Roman" w:hAnsi="Times New Roman"/>
          <w:sz w:val="28"/>
          <w:szCs w:val="28"/>
        </w:rPr>
        <w:lastRenderedPageBreak/>
        <w:t xml:space="preserve">сегменте в </w:t>
      </w:r>
      <w:proofErr w:type="spellStart"/>
      <w:r w:rsidRPr="00676C25">
        <w:rPr>
          <w:rFonts w:ascii="Times New Roman" w:hAnsi="Times New Roman"/>
          <w:sz w:val="28"/>
          <w:szCs w:val="28"/>
        </w:rPr>
        <w:t>Лухском</w:t>
      </w:r>
      <w:proofErr w:type="spellEnd"/>
      <w:r w:rsidRPr="00676C25">
        <w:rPr>
          <w:rFonts w:ascii="Times New Roman" w:hAnsi="Times New Roman"/>
          <w:sz w:val="28"/>
          <w:szCs w:val="28"/>
        </w:rPr>
        <w:t xml:space="preserve"> муниципальном районе работает 152 субъекта, в том числе  54 юридических лица и 98 индивидуальных предпринимателей.</w:t>
      </w:r>
      <w:r w:rsidR="00DF49A0" w:rsidRPr="00676C25">
        <w:rPr>
          <w:rFonts w:ascii="Times New Roman" w:hAnsi="Times New Roman"/>
          <w:sz w:val="28"/>
          <w:szCs w:val="28"/>
        </w:rPr>
        <w:t xml:space="preserve"> </w:t>
      </w:r>
    </w:p>
    <w:p w:rsidR="004B267F" w:rsidRPr="00676C25" w:rsidRDefault="004B267F" w:rsidP="00676C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t>Сложившаяся отраслевая структура по количеству предприятий в последние годы практически не меняется. Усилия представителей малого бизнеса направлены в основном на обрабатывающее производство (деревообработка, швейное производство и розничная торговля).</w:t>
      </w:r>
    </w:p>
    <w:p w:rsidR="003C3C33" w:rsidRPr="00676C25" w:rsidRDefault="003C3C33" w:rsidP="00676C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t>Социально-значимыми предприятиями на территории района являются</w:t>
      </w:r>
      <w:proofErr w:type="gramStart"/>
      <w:r w:rsidRPr="00676C2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76C25">
        <w:rPr>
          <w:rFonts w:ascii="Times New Roman" w:hAnsi="Times New Roman"/>
          <w:sz w:val="28"/>
          <w:szCs w:val="28"/>
        </w:rPr>
        <w:t xml:space="preserve"> </w:t>
      </w:r>
      <w:r w:rsidR="005D058D">
        <w:rPr>
          <w:rFonts w:ascii="Times New Roman" w:hAnsi="Times New Roman"/>
          <w:sz w:val="28"/>
          <w:szCs w:val="28"/>
        </w:rPr>
        <w:t>ЗАО «</w:t>
      </w:r>
      <w:proofErr w:type="spellStart"/>
      <w:r w:rsidR="005D058D">
        <w:rPr>
          <w:rFonts w:ascii="Times New Roman" w:hAnsi="Times New Roman"/>
          <w:sz w:val="28"/>
          <w:szCs w:val="28"/>
        </w:rPr>
        <w:t>Лухремтехпредприятие</w:t>
      </w:r>
      <w:proofErr w:type="spellEnd"/>
      <w:r w:rsidR="005D058D">
        <w:rPr>
          <w:rFonts w:ascii="Times New Roman" w:hAnsi="Times New Roman"/>
          <w:sz w:val="28"/>
          <w:szCs w:val="28"/>
        </w:rPr>
        <w:t xml:space="preserve">», </w:t>
      </w:r>
      <w:r w:rsidR="004618FF" w:rsidRPr="00676C25">
        <w:rPr>
          <w:rFonts w:ascii="Times New Roman" w:hAnsi="Times New Roman"/>
          <w:sz w:val="28"/>
          <w:szCs w:val="28"/>
        </w:rPr>
        <w:t>ООО «Завод упаковочного оборудования</w:t>
      </w:r>
      <w:r w:rsidR="00727BCA" w:rsidRPr="00676C25">
        <w:rPr>
          <w:rFonts w:ascii="Times New Roman" w:hAnsi="Times New Roman"/>
          <w:sz w:val="28"/>
          <w:szCs w:val="28"/>
        </w:rPr>
        <w:t xml:space="preserve">», </w:t>
      </w:r>
      <w:r w:rsidR="005D058D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5D058D">
        <w:rPr>
          <w:rFonts w:ascii="Times New Roman" w:hAnsi="Times New Roman"/>
          <w:sz w:val="28"/>
          <w:szCs w:val="28"/>
        </w:rPr>
        <w:t>Баландин</w:t>
      </w:r>
      <w:proofErr w:type="spellEnd"/>
      <w:r w:rsidR="005D058D">
        <w:rPr>
          <w:rFonts w:ascii="Times New Roman" w:hAnsi="Times New Roman"/>
          <w:sz w:val="28"/>
          <w:szCs w:val="28"/>
        </w:rPr>
        <w:t xml:space="preserve"> В.П.</w:t>
      </w:r>
      <w:r w:rsidR="00430428" w:rsidRPr="00676C25">
        <w:rPr>
          <w:rFonts w:ascii="Times New Roman" w:hAnsi="Times New Roman"/>
          <w:sz w:val="28"/>
          <w:szCs w:val="28"/>
        </w:rPr>
        <w:t>,</w:t>
      </w:r>
      <w:r w:rsidR="00727BCA" w:rsidRPr="00676C25">
        <w:rPr>
          <w:rFonts w:ascii="Times New Roman" w:hAnsi="Times New Roman"/>
          <w:sz w:val="28"/>
          <w:szCs w:val="28"/>
        </w:rPr>
        <w:t xml:space="preserve"> ИП </w:t>
      </w:r>
      <w:proofErr w:type="spellStart"/>
      <w:r w:rsidR="00727BCA" w:rsidRPr="00676C25">
        <w:rPr>
          <w:rFonts w:ascii="Times New Roman" w:hAnsi="Times New Roman"/>
          <w:sz w:val="28"/>
          <w:szCs w:val="28"/>
        </w:rPr>
        <w:t>Шилков</w:t>
      </w:r>
      <w:proofErr w:type="spellEnd"/>
      <w:r w:rsidR="00727BCA" w:rsidRPr="00676C25">
        <w:rPr>
          <w:rFonts w:ascii="Times New Roman" w:hAnsi="Times New Roman"/>
          <w:sz w:val="28"/>
          <w:szCs w:val="28"/>
        </w:rPr>
        <w:t xml:space="preserve"> В.А. и </w:t>
      </w:r>
      <w:r w:rsidRPr="00676C25">
        <w:rPr>
          <w:rFonts w:ascii="Times New Roman" w:hAnsi="Times New Roman"/>
          <w:sz w:val="28"/>
          <w:szCs w:val="28"/>
        </w:rPr>
        <w:t xml:space="preserve">  другие. Наиболее крупными сельскохозяйственными предприятиями являются: ООО «Колос», ООО «Агрофирма </w:t>
      </w:r>
      <w:proofErr w:type="spellStart"/>
      <w:r w:rsidRPr="00676C25">
        <w:rPr>
          <w:rFonts w:ascii="Times New Roman" w:hAnsi="Times New Roman"/>
          <w:sz w:val="28"/>
          <w:szCs w:val="28"/>
        </w:rPr>
        <w:t>Порзни</w:t>
      </w:r>
      <w:proofErr w:type="spellEnd"/>
      <w:r w:rsidR="005D058D">
        <w:rPr>
          <w:rFonts w:ascii="Times New Roman" w:hAnsi="Times New Roman"/>
          <w:sz w:val="28"/>
          <w:szCs w:val="28"/>
        </w:rPr>
        <w:t>, ООО «</w:t>
      </w:r>
      <w:proofErr w:type="spellStart"/>
      <w:r w:rsidR="005D058D">
        <w:rPr>
          <w:rFonts w:ascii="Times New Roman" w:hAnsi="Times New Roman"/>
          <w:sz w:val="28"/>
          <w:szCs w:val="28"/>
        </w:rPr>
        <w:t>Приискагро</w:t>
      </w:r>
      <w:proofErr w:type="spellEnd"/>
      <w:r w:rsidR="005D058D">
        <w:rPr>
          <w:rFonts w:ascii="Times New Roman" w:hAnsi="Times New Roman"/>
          <w:sz w:val="28"/>
          <w:szCs w:val="28"/>
        </w:rPr>
        <w:t>».</w:t>
      </w:r>
    </w:p>
    <w:p w:rsidR="00DF49A0" w:rsidRPr="00676C25" w:rsidRDefault="00EC103A" w:rsidP="00676C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t xml:space="preserve"> </w:t>
      </w:r>
      <w:r w:rsidR="00DF49A0" w:rsidRPr="00676C25">
        <w:rPr>
          <w:rFonts w:ascii="Times New Roman" w:hAnsi="Times New Roman"/>
          <w:sz w:val="28"/>
          <w:szCs w:val="28"/>
        </w:rPr>
        <w:t xml:space="preserve">В сфере торгового обслуживания, наряду с потребительским обществом большое место занимает частная предпринимательская деятельность. </w:t>
      </w:r>
      <w:r w:rsidR="00727BCA" w:rsidRPr="00676C25">
        <w:rPr>
          <w:rFonts w:ascii="Times New Roman" w:hAnsi="Times New Roman"/>
          <w:sz w:val="28"/>
          <w:szCs w:val="28"/>
        </w:rPr>
        <w:t xml:space="preserve">На территории района работают ИП  </w:t>
      </w:r>
      <w:proofErr w:type="spellStart"/>
      <w:r w:rsidR="00727BCA" w:rsidRPr="00676C25">
        <w:rPr>
          <w:rFonts w:ascii="Times New Roman" w:hAnsi="Times New Roman"/>
          <w:sz w:val="28"/>
          <w:szCs w:val="28"/>
        </w:rPr>
        <w:t>МарфинаТ.Б</w:t>
      </w:r>
      <w:proofErr w:type="spellEnd"/>
      <w:r w:rsidR="00727BCA" w:rsidRPr="00676C25">
        <w:rPr>
          <w:rFonts w:ascii="Times New Roman" w:hAnsi="Times New Roman"/>
          <w:sz w:val="28"/>
          <w:szCs w:val="28"/>
        </w:rPr>
        <w:t xml:space="preserve">., ИП Малков В.А., </w:t>
      </w:r>
      <w:r w:rsidR="003C3C33" w:rsidRPr="00676C25">
        <w:rPr>
          <w:rFonts w:ascii="Times New Roman" w:hAnsi="Times New Roman"/>
          <w:sz w:val="28"/>
          <w:szCs w:val="28"/>
        </w:rPr>
        <w:t xml:space="preserve"> </w:t>
      </w:r>
      <w:r w:rsidR="00B8459E" w:rsidRPr="00676C25">
        <w:rPr>
          <w:rFonts w:ascii="Times New Roman" w:hAnsi="Times New Roman"/>
          <w:sz w:val="28"/>
          <w:szCs w:val="28"/>
        </w:rPr>
        <w:t>2 сетевые компании</w:t>
      </w:r>
      <w:r w:rsidR="003C3C33" w:rsidRPr="00676C25">
        <w:rPr>
          <w:rFonts w:ascii="Times New Roman" w:hAnsi="Times New Roman"/>
          <w:sz w:val="28"/>
          <w:szCs w:val="28"/>
        </w:rPr>
        <w:t xml:space="preserve"> </w:t>
      </w:r>
      <w:r w:rsidR="005D058D">
        <w:rPr>
          <w:rFonts w:ascii="Times New Roman" w:hAnsi="Times New Roman"/>
          <w:sz w:val="28"/>
          <w:szCs w:val="28"/>
        </w:rPr>
        <w:t>«Бристоль», Пятерочка и   6</w:t>
      </w:r>
      <w:r w:rsidR="00B8459E" w:rsidRPr="00676C25">
        <w:rPr>
          <w:rFonts w:ascii="Times New Roman" w:hAnsi="Times New Roman"/>
          <w:sz w:val="28"/>
          <w:szCs w:val="28"/>
        </w:rPr>
        <w:t xml:space="preserve"> предприятий общественного питания, в т</w:t>
      </w:r>
      <w:r w:rsidR="005D058D">
        <w:rPr>
          <w:rFonts w:ascii="Times New Roman" w:hAnsi="Times New Roman"/>
          <w:sz w:val="28"/>
          <w:szCs w:val="28"/>
        </w:rPr>
        <w:t>ом числе: 4 школьных столовых, 1</w:t>
      </w:r>
      <w:r w:rsidR="00B8459E" w:rsidRPr="00676C25">
        <w:rPr>
          <w:rFonts w:ascii="Times New Roman" w:hAnsi="Times New Roman"/>
          <w:sz w:val="28"/>
          <w:szCs w:val="28"/>
        </w:rPr>
        <w:t xml:space="preserve"> кафе и столовая ООО «Общепит».</w:t>
      </w:r>
    </w:p>
    <w:p w:rsidR="00DF49A0" w:rsidRPr="00676C25" w:rsidRDefault="00DF49A0" w:rsidP="00676C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t xml:space="preserve"> </w:t>
      </w:r>
      <w:r w:rsidR="00B1227F" w:rsidRPr="00676C25">
        <w:rPr>
          <w:rFonts w:ascii="Times New Roman" w:hAnsi="Times New Roman"/>
          <w:sz w:val="28"/>
          <w:szCs w:val="28"/>
        </w:rPr>
        <w:t xml:space="preserve"> </w:t>
      </w:r>
      <w:r w:rsidR="005867AC" w:rsidRPr="00676C25">
        <w:rPr>
          <w:rFonts w:ascii="Times New Roman" w:hAnsi="Times New Roman"/>
          <w:sz w:val="28"/>
          <w:szCs w:val="28"/>
        </w:rPr>
        <w:t xml:space="preserve"> </w:t>
      </w:r>
      <w:r w:rsidRPr="00676C25">
        <w:rPr>
          <w:rFonts w:ascii="Times New Roman" w:hAnsi="Times New Roman"/>
          <w:sz w:val="28"/>
          <w:szCs w:val="28"/>
        </w:rPr>
        <w:t>В поселке находятся районный Совет, Администрация района, территориальные органы вертикально-интегрир</w:t>
      </w:r>
      <w:r w:rsidR="005D058D">
        <w:rPr>
          <w:rFonts w:ascii="Times New Roman" w:hAnsi="Times New Roman"/>
          <w:sz w:val="28"/>
          <w:szCs w:val="28"/>
        </w:rPr>
        <w:t>ованных структур, Сбербанка РФ</w:t>
      </w:r>
      <w:r w:rsidRPr="00676C25">
        <w:rPr>
          <w:rFonts w:ascii="Times New Roman" w:hAnsi="Times New Roman"/>
          <w:sz w:val="28"/>
          <w:szCs w:val="28"/>
        </w:rPr>
        <w:t>, отдела образования</w:t>
      </w:r>
      <w:r w:rsidR="00B8459E" w:rsidRPr="00676C25">
        <w:rPr>
          <w:rFonts w:ascii="Times New Roman" w:hAnsi="Times New Roman"/>
          <w:sz w:val="28"/>
          <w:szCs w:val="28"/>
        </w:rPr>
        <w:t xml:space="preserve"> и делам молодежи</w:t>
      </w:r>
      <w:r w:rsidRPr="00676C25">
        <w:rPr>
          <w:rFonts w:ascii="Times New Roman" w:hAnsi="Times New Roman"/>
          <w:sz w:val="28"/>
          <w:szCs w:val="28"/>
        </w:rPr>
        <w:t xml:space="preserve">, здравоохранения, культуры, а также  культурно – досуговый центр, больница. </w:t>
      </w:r>
      <w:r w:rsidRPr="00676C25">
        <w:rPr>
          <w:rFonts w:ascii="Times New Roman" w:hAnsi="Times New Roman"/>
          <w:sz w:val="28"/>
          <w:szCs w:val="28"/>
        </w:rPr>
        <w:br/>
      </w:r>
      <w:r w:rsidR="00EC103A" w:rsidRPr="00676C25">
        <w:rPr>
          <w:rFonts w:ascii="Times New Roman" w:hAnsi="Times New Roman"/>
          <w:sz w:val="28"/>
          <w:szCs w:val="28"/>
        </w:rPr>
        <w:t xml:space="preserve">       </w:t>
      </w:r>
      <w:r w:rsidR="00B8459E" w:rsidRPr="00676C25">
        <w:rPr>
          <w:rFonts w:ascii="Times New Roman" w:hAnsi="Times New Roman"/>
          <w:sz w:val="28"/>
          <w:szCs w:val="28"/>
        </w:rPr>
        <w:t xml:space="preserve"> Культура района многогранна, ярка и самобытна. </w:t>
      </w:r>
      <w:proofErr w:type="spellStart"/>
      <w:r w:rsidR="00B8459E" w:rsidRPr="00676C25">
        <w:rPr>
          <w:rFonts w:ascii="Times New Roman" w:hAnsi="Times New Roman"/>
          <w:sz w:val="28"/>
          <w:szCs w:val="28"/>
        </w:rPr>
        <w:t>Лух</w:t>
      </w:r>
      <w:proofErr w:type="spellEnd"/>
      <w:r w:rsidR="00B8459E" w:rsidRPr="00676C25">
        <w:rPr>
          <w:rFonts w:ascii="Times New Roman" w:hAnsi="Times New Roman"/>
          <w:sz w:val="28"/>
          <w:szCs w:val="28"/>
        </w:rPr>
        <w:t xml:space="preserve"> </w:t>
      </w:r>
      <w:r w:rsidRPr="00676C25">
        <w:rPr>
          <w:rFonts w:ascii="Times New Roman" w:hAnsi="Times New Roman"/>
          <w:sz w:val="28"/>
          <w:szCs w:val="28"/>
        </w:rPr>
        <w:t>являются  центром сбыта продукции местных производителей для туристов и транзитных путешественников, консультационных и других услуг для местного бизнеса.</w:t>
      </w:r>
    </w:p>
    <w:p w:rsidR="007407B3" w:rsidRDefault="00B1227F" w:rsidP="00676C2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676C25">
        <w:rPr>
          <w:rFonts w:ascii="Times New Roman" w:hAnsi="Times New Roman"/>
          <w:i/>
          <w:sz w:val="28"/>
          <w:szCs w:val="28"/>
        </w:rPr>
        <w:t xml:space="preserve">      </w:t>
      </w:r>
    </w:p>
    <w:p w:rsidR="00B8459E" w:rsidRPr="00676C25" w:rsidRDefault="00B1227F" w:rsidP="00676C2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676C25">
        <w:rPr>
          <w:rFonts w:ascii="Times New Roman" w:hAnsi="Times New Roman"/>
          <w:i/>
          <w:sz w:val="28"/>
          <w:szCs w:val="28"/>
        </w:rPr>
        <w:t xml:space="preserve"> </w:t>
      </w:r>
      <w:r w:rsidR="00EC103A" w:rsidRPr="00676C25">
        <w:rPr>
          <w:rFonts w:ascii="Times New Roman" w:hAnsi="Times New Roman"/>
          <w:i/>
          <w:sz w:val="28"/>
          <w:szCs w:val="28"/>
        </w:rPr>
        <w:t xml:space="preserve">   </w:t>
      </w:r>
      <w:r w:rsidR="00B8459E" w:rsidRPr="00676C25">
        <w:rPr>
          <w:rFonts w:ascii="Times New Roman" w:hAnsi="Times New Roman"/>
          <w:i/>
          <w:sz w:val="28"/>
          <w:szCs w:val="28"/>
        </w:rPr>
        <w:t xml:space="preserve">Демографическая характеристика. </w:t>
      </w:r>
    </w:p>
    <w:p w:rsidR="004B267F" w:rsidRPr="00676C25" w:rsidRDefault="004B267F" w:rsidP="00676C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t xml:space="preserve">По состоянию </w:t>
      </w:r>
      <w:r w:rsidR="00C43070" w:rsidRPr="00676C25">
        <w:rPr>
          <w:rFonts w:ascii="Times New Roman" w:hAnsi="Times New Roman"/>
          <w:sz w:val="28"/>
          <w:szCs w:val="28"/>
        </w:rPr>
        <w:t>на 1.01</w:t>
      </w:r>
      <w:r w:rsidR="002552B0">
        <w:rPr>
          <w:rFonts w:ascii="Times New Roman" w:hAnsi="Times New Roman"/>
          <w:sz w:val="28"/>
          <w:szCs w:val="28"/>
        </w:rPr>
        <w:t xml:space="preserve">.2023 </w:t>
      </w:r>
      <w:r w:rsidRPr="00676C25">
        <w:rPr>
          <w:rFonts w:ascii="Times New Roman" w:hAnsi="Times New Roman"/>
          <w:sz w:val="28"/>
          <w:szCs w:val="28"/>
        </w:rPr>
        <w:t xml:space="preserve">года численность постоянного населения в </w:t>
      </w:r>
      <w:proofErr w:type="spellStart"/>
      <w:r w:rsidRPr="00676C25">
        <w:rPr>
          <w:rFonts w:ascii="Times New Roman" w:hAnsi="Times New Roman"/>
          <w:sz w:val="28"/>
          <w:szCs w:val="28"/>
        </w:rPr>
        <w:t>Лухском</w:t>
      </w:r>
      <w:proofErr w:type="spellEnd"/>
      <w:r w:rsidRPr="00676C25">
        <w:rPr>
          <w:rFonts w:ascii="Times New Roman" w:hAnsi="Times New Roman"/>
          <w:sz w:val="28"/>
          <w:szCs w:val="28"/>
        </w:rPr>
        <w:t xml:space="preserve"> муниципальном районе по предварительным данным </w:t>
      </w:r>
      <w:proofErr w:type="spellStart"/>
      <w:r w:rsidRPr="00676C25">
        <w:rPr>
          <w:rFonts w:ascii="Times New Roman" w:hAnsi="Times New Roman"/>
          <w:sz w:val="28"/>
          <w:szCs w:val="28"/>
        </w:rPr>
        <w:t>Ивановостат</w:t>
      </w:r>
      <w:proofErr w:type="spellEnd"/>
      <w:r w:rsidRPr="00676C25">
        <w:rPr>
          <w:rFonts w:ascii="Times New Roman" w:hAnsi="Times New Roman"/>
          <w:sz w:val="28"/>
          <w:szCs w:val="28"/>
        </w:rPr>
        <w:t xml:space="preserve"> составляет </w:t>
      </w:r>
      <w:r w:rsidR="002552B0">
        <w:rPr>
          <w:rFonts w:ascii="Times New Roman" w:hAnsi="Times New Roman"/>
          <w:sz w:val="28"/>
          <w:szCs w:val="28"/>
        </w:rPr>
        <w:t xml:space="preserve">7523 </w:t>
      </w:r>
      <w:r w:rsidRPr="00676C25">
        <w:rPr>
          <w:rFonts w:ascii="Times New Roman" w:hAnsi="Times New Roman"/>
          <w:sz w:val="28"/>
          <w:szCs w:val="28"/>
        </w:rPr>
        <w:t>человек</w:t>
      </w:r>
      <w:r w:rsidR="002552B0">
        <w:rPr>
          <w:rFonts w:ascii="Times New Roman" w:hAnsi="Times New Roman"/>
          <w:sz w:val="28"/>
          <w:szCs w:val="28"/>
        </w:rPr>
        <w:t>а</w:t>
      </w:r>
      <w:r w:rsidRPr="00676C25">
        <w:rPr>
          <w:rFonts w:ascii="Times New Roman" w:hAnsi="Times New Roman"/>
          <w:sz w:val="28"/>
          <w:szCs w:val="28"/>
        </w:rPr>
        <w:t>.  Демографическая ситуация характеризуется сокращением численности населения в силу его естественной убыли и миграционных процессов.</w:t>
      </w:r>
    </w:p>
    <w:p w:rsidR="004B267F" w:rsidRPr="00676C25" w:rsidRDefault="004B267F" w:rsidP="001C51B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t>Численность детей в возрасте от 0 до 18 лет по сос</w:t>
      </w:r>
      <w:r w:rsidR="002552B0">
        <w:rPr>
          <w:rFonts w:ascii="Times New Roman" w:hAnsi="Times New Roman"/>
          <w:sz w:val="28"/>
          <w:szCs w:val="28"/>
        </w:rPr>
        <w:t>тоянию на 01.01.2023</w:t>
      </w:r>
      <w:r w:rsidR="007B007E" w:rsidRPr="00676C25">
        <w:rPr>
          <w:rFonts w:ascii="Times New Roman" w:hAnsi="Times New Roman"/>
          <w:sz w:val="28"/>
          <w:szCs w:val="28"/>
        </w:rPr>
        <w:t xml:space="preserve">   -    </w:t>
      </w:r>
      <w:r w:rsidR="002552B0">
        <w:rPr>
          <w:rFonts w:ascii="Times New Roman" w:hAnsi="Times New Roman"/>
          <w:sz w:val="28"/>
          <w:szCs w:val="28"/>
        </w:rPr>
        <w:t xml:space="preserve">972 </w:t>
      </w:r>
      <w:r w:rsidRPr="00676C25">
        <w:rPr>
          <w:rFonts w:ascii="Times New Roman" w:hAnsi="Times New Roman"/>
          <w:sz w:val="28"/>
          <w:szCs w:val="28"/>
        </w:rPr>
        <w:t>человек, от 5 д</w:t>
      </w:r>
      <w:r w:rsidR="002552B0">
        <w:rPr>
          <w:rFonts w:ascii="Times New Roman" w:hAnsi="Times New Roman"/>
          <w:sz w:val="28"/>
          <w:szCs w:val="28"/>
        </w:rPr>
        <w:t>о 18 лет  (включительно) – 787</w:t>
      </w:r>
      <w:r w:rsidRPr="00676C25">
        <w:rPr>
          <w:rFonts w:ascii="Times New Roman" w:hAnsi="Times New Roman"/>
          <w:sz w:val="28"/>
          <w:szCs w:val="28"/>
        </w:rPr>
        <w:t xml:space="preserve"> человек.</w:t>
      </w:r>
    </w:p>
    <w:p w:rsidR="007435EA" w:rsidRPr="00676C25" w:rsidRDefault="00470F41" w:rsidP="00676C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t xml:space="preserve">На протяжении последних </w:t>
      </w:r>
      <w:r w:rsidR="007435EA" w:rsidRPr="00676C25">
        <w:rPr>
          <w:rFonts w:ascii="Times New Roman" w:hAnsi="Times New Roman"/>
          <w:sz w:val="28"/>
          <w:szCs w:val="28"/>
        </w:rPr>
        <w:t xml:space="preserve">пяти- шести </w:t>
      </w:r>
      <w:r w:rsidRPr="00676C25">
        <w:rPr>
          <w:rFonts w:ascii="Times New Roman" w:hAnsi="Times New Roman"/>
          <w:sz w:val="28"/>
          <w:szCs w:val="28"/>
        </w:rPr>
        <w:t>лет численность населения в районе остается приблизительно на одном уровне, показатель смертности не растет, но при этом число умерших превышает число родившихся</w:t>
      </w:r>
      <w:r w:rsidR="007435EA" w:rsidRPr="00676C25">
        <w:rPr>
          <w:rFonts w:ascii="Times New Roman" w:hAnsi="Times New Roman"/>
          <w:sz w:val="28"/>
          <w:szCs w:val="28"/>
        </w:rPr>
        <w:t xml:space="preserve"> (показатель рождаемости ежегодно уменьшается).</w:t>
      </w:r>
    </w:p>
    <w:p w:rsidR="007435EA" w:rsidRPr="00676C25" w:rsidRDefault="007435EA" w:rsidP="00676C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t xml:space="preserve">Образование для сельских поселений на сегодняшний день носит двойственный характер. С одной стороны, способно стимулировать процессы социального развития и благотворно влиять на экономическое развитие сел и деревень. Но, с другой </w:t>
      </w:r>
      <w:r w:rsidRPr="00676C25">
        <w:rPr>
          <w:rFonts w:ascii="Times New Roman" w:hAnsi="Times New Roman"/>
          <w:color w:val="535353"/>
          <w:sz w:val="28"/>
          <w:szCs w:val="28"/>
        </w:rPr>
        <w:t xml:space="preserve">- </w:t>
      </w:r>
      <w:r w:rsidRPr="00676C25">
        <w:rPr>
          <w:rFonts w:ascii="Times New Roman" w:hAnsi="Times New Roman"/>
          <w:sz w:val="28"/>
          <w:szCs w:val="28"/>
        </w:rPr>
        <w:t xml:space="preserve">становится потенциальной угрозой демографической устойчивости. Перспективная молодежь уезжает учиться в города и не возвращается обратно. Решение проблемы образовательной </w:t>
      </w:r>
      <w:r w:rsidRPr="00676C25">
        <w:rPr>
          <w:rFonts w:ascii="Times New Roman" w:hAnsi="Times New Roman"/>
          <w:sz w:val="28"/>
          <w:szCs w:val="28"/>
        </w:rPr>
        <w:lastRenderedPageBreak/>
        <w:t xml:space="preserve">миграции с малых территорий </w:t>
      </w:r>
      <w:r w:rsidRPr="00676C25">
        <w:rPr>
          <w:rFonts w:ascii="Times New Roman" w:hAnsi="Times New Roman"/>
          <w:color w:val="535353"/>
          <w:sz w:val="28"/>
          <w:szCs w:val="28"/>
        </w:rPr>
        <w:t xml:space="preserve">- </w:t>
      </w:r>
      <w:r w:rsidRPr="00676C25">
        <w:rPr>
          <w:rFonts w:ascii="Times New Roman" w:hAnsi="Times New Roman"/>
          <w:sz w:val="28"/>
          <w:szCs w:val="28"/>
        </w:rPr>
        <w:t>это ключевой вопрос демографической безопасности.</w:t>
      </w:r>
    </w:p>
    <w:p w:rsidR="006F5C65" w:rsidRDefault="007435EA" w:rsidP="00676C25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6C25">
        <w:rPr>
          <w:rFonts w:ascii="Times New Roman" w:hAnsi="Times New Roman"/>
          <w:sz w:val="28"/>
          <w:szCs w:val="28"/>
        </w:rPr>
        <w:t xml:space="preserve">Численность обучающихся в </w:t>
      </w:r>
      <w:r w:rsidR="002552B0">
        <w:rPr>
          <w:rFonts w:ascii="Times New Roman" w:hAnsi="Times New Roman"/>
          <w:sz w:val="28"/>
          <w:szCs w:val="28"/>
        </w:rPr>
        <w:t xml:space="preserve">2022 </w:t>
      </w:r>
      <w:r w:rsidR="00786424" w:rsidRPr="00676C25">
        <w:rPr>
          <w:rFonts w:ascii="Times New Roman" w:hAnsi="Times New Roman"/>
          <w:sz w:val="28"/>
          <w:szCs w:val="28"/>
        </w:rPr>
        <w:t xml:space="preserve">году в  школах составила  </w:t>
      </w:r>
      <w:r w:rsidR="002552B0">
        <w:rPr>
          <w:rFonts w:ascii="Times New Roman" w:hAnsi="Times New Roman"/>
          <w:sz w:val="28"/>
          <w:szCs w:val="28"/>
        </w:rPr>
        <w:t xml:space="preserve">343 </w:t>
      </w:r>
      <w:r w:rsidR="00DF49A0" w:rsidRPr="00676C25">
        <w:rPr>
          <w:rFonts w:ascii="Times New Roman" w:hAnsi="Times New Roman"/>
          <w:sz w:val="28"/>
          <w:szCs w:val="28"/>
        </w:rPr>
        <w:t>человек</w:t>
      </w:r>
      <w:r w:rsidR="002552B0">
        <w:rPr>
          <w:rFonts w:ascii="Times New Roman" w:hAnsi="Times New Roman"/>
          <w:sz w:val="28"/>
          <w:szCs w:val="28"/>
        </w:rPr>
        <w:t>а.</w:t>
      </w:r>
      <w:proofErr w:type="gramEnd"/>
      <w:r w:rsidR="00DF49A0" w:rsidRPr="00676C25">
        <w:rPr>
          <w:rFonts w:ascii="Times New Roman" w:hAnsi="Times New Roman"/>
          <w:sz w:val="28"/>
          <w:szCs w:val="28"/>
        </w:rPr>
        <w:t xml:space="preserve">  Идет снижение количеств</w:t>
      </w:r>
      <w:r w:rsidR="00776624" w:rsidRPr="00676C25">
        <w:rPr>
          <w:rFonts w:ascii="Times New Roman" w:hAnsi="Times New Roman"/>
          <w:sz w:val="28"/>
          <w:szCs w:val="28"/>
        </w:rPr>
        <w:t>а учащихся. Дошкольнико</w:t>
      </w:r>
      <w:r w:rsidR="002552B0">
        <w:rPr>
          <w:rFonts w:ascii="Times New Roman" w:hAnsi="Times New Roman"/>
          <w:sz w:val="28"/>
          <w:szCs w:val="28"/>
        </w:rPr>
        <w:t>в  в 2022</w:t>
      </w:r>
      <w:r w:rsidR="00DF49A0" w:rsidRPr="00676C25">
        <w:rPr>
          <w:rFonts w:ascii="Times New Roman" w:hAnsi="Times New Roman"/>
          <w:sz w:val="28"/>
          <w:szCs w:val="28"/>
        </w:rPr>
        <w:t xml:space="preserve"> году в детских дошкольных учреждениях и сад</w:t>
      </w:r>
      <w:r w:rsidR="007407B3">
        <w:rPr>
          <w:rFonts w:ascii="Times New Roman" w:hAnsi="Times New Roman"/>
          <w:sz w:val="28"/>
          <w:szCs w:val="28"/>
        </w:rPr>
        <w:t>овых группах насчитывалось  88</w:t>
      </w:r>
      <w:r w:rsidR="00E37D41" w:rsidRPr="00676C25">
        <w:rPr>
          <w:rFonts w:ascii="Times New Roman" w:hAnsi="Times New Roman"/>
          <w:sz w:val="28"/>
          <w:szCs w:val="28"/>
        </w:rPr>
        <w:t xml:space="preserve"> </w:t>
      </w:r>
      <w:r w:rsidR="00970ED8" w:rsidRPr="00676C25">
        <w:rPr>
          <w:rFonts w:ascii="Times New Roman" w:hAnsi="Times New Roman"/>
          <w:sz w:val="28"/>
          <w:szCs w:val="28"/>
        </w:rPr>
        <w:t>детей</w:t>
      </w:r>
      <w:r w:rsidR="00DF49A0" w:rsidRPr="00676C25">
        <w:rPr>
          <w:rFonts w:ascii="Times New Roman" w:hAnsi="Times New Roman"/>
          <w:sz w:val="28"/>
          <w:szCs w:val="28"/>
        </w:rPr>
        <w:t>.</w:t>
      </w:r>
    </w:p>
    <w:p w:rsidR="007407B3" w:rsidRPr="00676C25" w:rsidRDefault="007407B3" w:rsidP="00676C2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7400" w:rsidRPr="00676C25" w:rsidRDefault="00EC103A" w:rsidP="00676C2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6C25">
        <w:rPr>
          <w:rFonts w:ascii="Times New Roman" w:hAnsi="Times New Roman"/>
          <w:b/>
          <w:sz w:val="28"/>
          <w:szCs w:val="28"/>
        </w:rPr>
        <w:t xml:space="preserve">          </w:t>
      </w:r>
      <w:r w:rsidR="00287400" w:rsidRPr="00676C25">
        <w:rPr>
          <w:rFonts w:ascii="Times New Roman" w:hAnsi="Times New Roman"/>
          <w:b/>
          <w:sz w:val="28"/>
          <w:szCs w:val="28"/>
        </w:rPr>
        <w:t>1.7. Особенности образовательной системы</w:t>
      </w:r>
    </w:p>
    <w:p w:rsidR="00AE6F1D" w:rsidRPr="00AE6F1D" w:rsidRDefault="00AE6F1D" w:rsidP="00AE6F1D">
      <w:pPr>
        <w:tabs>
          <w:tab w:val="left" w:pos="1015"/>
        </w:tabs>
        <w:spacing w:before="40" w:line="276" w:lineRule="auto"/>
        <w:ind w:right="3" w:firstLine="567"/>
        <w:rPr>
          <w:sz w:val="28"/>
          <w:szCs w:val="28"/>
        </w:rPr>
      </w:pPr>
      <w:r w:rsidRPr="00AE6F1D">
        <w:rPr>
          <w:sz w:val="28"/>
          <w:szCs w:val="28"/>
        </w:rPr>
        <w:t>Деятельность Отдела образования и делам молодежи администрации Лухского муниципального района ивановской области  в 2022/2023 учебном году была нацелена на обеспечение доступности и качества образования в муниципалитете.</w:t>
      </w:r>
    </w:p>
    <w:p w:rsidR="00AE6F1D" w:rsidRPr="00AE6F1D" w:rsidRDefault="00AE6F1D" w:rsidP="00AE6F1D">
      <w:pPr>
        <w:tabs>
          <w:tab w:val="left" w:pos="1015"/>
        </w:tabs>
        <w:spacing w:before="40" w:line="276" w:lineRule="auto"/>
        <w:ind w:right="3" w:firstLine="567"/>
        <w:rPr>
          <w:sz w:val="28"/>
          <w:szCs w:val="28"/>
        </w:rPr>
      </w:pPr>
      <w:r w:rsidRPr="00AE6F1D">
        <w:rPr>
          <w:sz w:val="28"/>
          <w:szCs w:val="28"/>
        </w:rPr>
        <w:t>Основные направления развития муниципальной системы образования:</w:t>
      </w:r>
    </w:p>
    <w:p w:rsidR="00AE6F1D" w:rsidRPr="00AE6F1D" w:rsidRDefault="00AE6F1D" w:rsidP="00AE6F1D">
      <w:pPr>
        <w:tabs>
          <w:tab w:val="left" w:pos="1015"/>
        </w:tabs>
        <w:spacing w:before="40" w:line="276" w:lineRule="auto"/>
        <w:ind w:right="3" w:firstLine="567"/>
        <w:rPr>
          <w:sz w:val="28"/>
          <w:szCs w:val="28"/>
        </w:rPr>
      </w:pPr>
      <w:r w:rsidRPr="00AE6F1D">
        <w:rPr>
          <w:sz w:val="28"/>
          <w:szCs w:val="28"/>
        </w:rPr>
        <w:t>- сохранение 100% доступности дошкольного образования для детей дошкольного возраста;</w:t>
      </w:r>
    </w:p>
    <w:p w:rsidR="00AE6F1D" w:rsidRPr="00AE6F1D" w:rsidRDefault="00AE6F1D" w:rsidP="00AE6F1D">
      <w:pPr>
        <w:tabs>
          <w:tab w:val="left" w:pos="1015"/>
        </w:tabs>
        <w:spacing w:before="40" w:line="276" w:lineRule="auto"/>
        <w:ind w:right="3" w:firstLine="567"/>
        <w:rPr>
          <w:sz w:val="28"/>
          <w:szCs w:val="28"/>
        </w:rPr>
      </w:pPr>
      <w:r w:rsidRPr="00AE6F1D">
        <w:rPr>
          <w:sz w:val="28"/>
          <w:szCs w:val="28"/>
        </w:rPr>
        <w:t>- создание условий для обучения о дополнительной профессиональной программе повышения квалификации «Направления и условия реализации Федеральной образовательной программы дошкольного образования»;</w:t>
      </w:r>
    </w:p>
    <w:p w:rsidR="00AE6F1D" w:rsidRPr="00AE6F1D" w:rsidRDefault="00AE6F1D" w:rsidP="00AE6F1D">
      <w:pPr>
        <w:tabs>
          <w:tab w:val="left" w:pos="1015"/>
        </w:tabs>
        <w:spacing w:before="40" w:line="276" w:lineRule="auto"/>
        <w:ind w:right="3" w:firstLine="567"/>
        <w:rPr>
          <w:sz w:val="28"/>
          <w:szCs w:val="28"/>
        </w:rPr>
      </w:pPr>
      <w:r w:rsidRPr="00AE6F1D">
        <w:rPr>
          <w:sz w:val="28"/>
          <w:szCs w:val="28"/>
        </w:rPr>
        <w:t>- создание в муниципальной системе общего образования единого образовательного пространства: переход всех общеобразовательных организаций на реализацию федеральных основных общеобразовательных программ, введение обновленных ФГОС для обучающихся 1-10 классов, систематизация внеурочной деятельности;</w:t>
      </w:r>
    </w:p>
    <w:p w:rsidR="00AE6F1D" w:rsidRPr="00AE6F1D" w:rsidRDefault="00AE6F1D" w:rsidP="00AE6F1D">
      <w:pPr>
        <w:tabs>
          <w:tab w:val="left" w:pos="1015"/>
        </w:tabs>
        <w:spacing w:before="40" w:line="276" w:lineRule="auto"/>
        <w:ind w:right="3" w:firstLine="567"/>
        <w:rPr>
          <w:sz w:val="28"/>
          <w:szCs w:val="28"/>
        </w:rPr>
      </w:pPr>
      <w:r w:rsidRPr="00AE6F1D">
        <w:rPr>
          <w:sz w:val="28"/>
          <w:szCs w:val="28"/>
        </w:rPr>
        <w:t>- 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AE6F1D" w:rsidRPr="00AE6F1D" w:rsidRDefault="00AE6F1D" w:rsidP="00AE6F1D">
      <w:pPr>
        <w:tabs>
          <w:tab w:val="left" w:pos="1015"/>
        </w:tabs>
        <w:spacing w:before="40" w:line="276" w:lineRule="auto"/>
        <w:ind w:right="3" w:firstLine="567"/>
        <w:rPr>
          <w:sz w:val="28"/>
          <w:szCs w:val="28"/>
        </w:rPr>
      </w:pPr>
      <w:r w:rsidRPr="00AE6F1D">
        <w:rPr>
          <w:sz w:val="28"/>
          <w:szCs w:val="28"/>
        </w:rPr>
        <w:t>- формирование эффективной системы выявления. Поддержки и развития способностей и талантов детей и молодежи;</w:t>
      </w:r>
    </w:p>
    <w:p w:rsidR="00AE6F1D" w:rsidRPr="00AE6F1D" w:rsidRDefault="00AE6F1D" w:rsidP="00AE6F1D">
      <w:pPr>
        <w:tabs>
          <w:tab w:val="left" w:pos="1015"/>
        </w:tabs>
        <w:spacing w:before="40" w:line="276" w:lineRule="auto"/>
        <w:ind w:right="3" w:firstLine="567"/>
        <w:rPr>
          <w:sz w:val="28"/>
          <w:szCs w:val="28"/>
        </w:rPr>
      </w:pPr>
      <w:r w:rsidRPr="00AE6F1D">
        <w:rPr>
          <w:sz w:val="28"/>
          <w:szCs w:val="28"/>
        </w:rPr>
        <w:t>- создание условий для получения детьми с инвалидностью и ОВЗ доступного и качественного образования</w:t>
      </w:r>
      <w:proofErr w:type="gramStart"/>
      <w:r w:rsidRPr="00AE6F1D">
        <w:rPr>
          <w:sz w:val="28"/>
          <w:szCs w:val="28"/>
        </w:rPr>
        <w:t xml:space="preserve"> ,</w:t>
      </w:r>
      <w:proofErr w:type="gramEnd"/>
      <w:r w:rsidRPr="00AE6F1D">
        <w:rPr>
          <w:sz w:val="28"/>
          <w:szCs w:val="28"/>
        </w:rPr>
        <w:t xml:space="preserve"> независимо от состояния здоровья и места проживания;</w:t>
      </w:r>
    </w:p>
    <w:p w:rsidR="00AE6F1D" w:rsidRPr="00AE6F1D" w:rsidRDefault="00AE6F1D" w:rsidP="00AE6F1D">
      <w:pPr>
        <w:tabs>
          <w:tab w:val="left" w:pos="1015"/>
        </w:tabs>
        <w:spacing w:before="40" w:line="276" w:lineRule="auto"/>
        <w:ind w:right="3" w:firstLine="567"/>
        <w:rPr>
          <w:sz w:val="28"/>
          <w:szCs w:val="28"/>
        </w:rPr>
      </w:pPr>
      <w:r w:rsidRPr="00AE6F1D">
        <w:rPr>
          <w:sz w:val="28"/>
          <w:szCs w:val="28"/>
        </w:rPr>
        <w:t xml:space="preserve">- организация работы по совершенствованию системы профессиональной ориентации и самоопределения </w:t>
      </w:r>
      <w:proofErr w:type="gramStart"/>
      <w:r w:rsidRPr="00AE6F1D">
        <w:rPr>
          <w:sz w:val="28"/>
          <w:szCs w:val="28"/>
        </w:rPr>
        <w:t>обучающихся</w:t>
      </w:r>
      <w:proofErr w:type="gramEnd"/>
      <w:r w:rsidRPr="00AE6F1D">
        <w:rPr>
          <w:sz w:val="28"/>
          <w:szCs w:val="28"/>
        </w:rPr>
        <w:t>;</w:t>
      </w:r>
    </w:p>
    <w:p w:rsidR="00AE6F1D" w:rsidRPr="00AE6F1D" w:rsidRDefault="00AE6F1D" w:rsidP="00AE6F1D">
      <w:pPr>
        <w:tabs>
          <w:tab w:val="left" w:pos="1015"/>
        </w:tabs>
        <w:spacing w:before="40" w:line="276" w:lineRule="auto"/>
        <w:ind w:right="3" w:firstLine="567"/>
        <w:rPr>
          <w:sz w:val="28"/>
          <w:szCs w:val="28"/>
        </w:rPr>
      </w:pPr>
      <w:r w:rsidRPr="00AE6F1D">
        <w:rPr>
          <w:sz w:val="28"/>
          <w:szCs w:val="28"/>
        </w:rPr>
        <w:t>- формирование положительного имиджа педагога;</w:t>
      </w:r>
    </w:p>
    <w:p w:rsidR="00AE6F1D" w:rsidRPr="00AE6F1D" w:rsidRDefault="00AE6F1D" w:rsidP="00AE6F1D">
      <w:pPr>
        <w:tabs>
          <w:tab w:val="left" w:pos="1015"/>
        </w:tabs>
        <w:spacing w:before="40" w:line="276" w:lineRule="auto"/>
        <w:ind w:right="3" w:firstLine="567"/>
        <w:rPr>
          <w:sz w:val="28"/>
          <w:szCs w:val="28"/>
        </w:rPr>
      </w:pPr>
      <w:r w:rsidRPr="00AE6F1D">
        <w:rPr>
          <w:sz w:val="28"/>
          <w:szCs w:val="28"/>
        </w:rPr>
        <w:t>- совершенствование системы воспитательной работы, актуализация школьных рабочих программ воспитания;</w:t>
      </w:r>
    </w:p>
    <w:p w:rsidR="00AE6F1D" w:rsidRPr="00AE6F1D" w:rsidRDefault="00AE6F1D" w:rsidP="00AE6F1D">
      <w:pPr>
        <w:tabs>
          <w:tab w:val="left" w:pos="1015"/>
        </w:tabs>
        <w:spacing w:before="40" w:line="276" w:lineRule="auto"/>
        <w:ind w:right="3" w:firstLine="567"/>
        <w:rPr>
          <w:sz w:val="28"/>
          <w:szCs w:val="28"/>
        </w:rPr>
      </w:pPr>
      <w:r w:rsidRPr="00AE6F1D">
        <w:rPr>
          <w:sz w:val="28"/>
          <w:szCs w:val="28"/>
        </w:rPr>
        <w:lastRenderedPageBreak/>
        <w:t>- введение в школах советника директора по воспитанию и взаимодействию с детскими общественными организациями, открытие в ОО первичных организаций РДДМ, создание центров детских инициатив;</w:t>
      </w:r>
    </w:p>
    <w:p w:rsidR="00AE6F1D" w:rsidRPr="00AE6F1D" w:rsidRDefault="00AE6F1D" w:rsidP="00AE6F1D">
      <w:pPr>
        <w:tabs>
          <w:tab w:val="left" w:pos="1015"/>
        </w:tabs>
        <w:spacing w:before="40" w:line="276" w:lineRule="auto"/>
        <w:ind w:right="3" w:firstLine="567"/>
        <w:rPr>
          <w:sz w:val="28"/>
          <w:szCs w:val="28"/>
        </w:rPr>
      </w:pPr>
      <w:r w:rsidRPr="00AE6F1D">
        <w:rPr>
          <w:sz w:val="28"/>
          <w:szCs w:val="28"/>
        </w:rPr>
        <w:t>- создание условий для развития наставничества.</w:t>
      </w:r>
    </w:p>
    <w:p w:rsidR="000E397B" w:rsidRPr="00676C25" w:rsidRDefault="00B1227F" w:rsidP="00676C2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t xml:space="preserve">         </w:t>
      </w:r>
    </w:p>
    <w:p w:rsidR="00DF49A0" w:rsidRPr="00676C25" w:rsidRDefault="000E397B" w:rsidP="00676C2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t xml:space="preserve"> </w:t>
      </w:r>
      <w:r w:rsidRPr="00676C25">
        <w:rPr>
          <w:rFonts w:ascii="Times New Roman" w:hAnsi="Times New Roman"/>
          <w:b/>
          <w:sz w:val="28"/>
          <w:szCs w:val="28"/>
        </w:rPr>
        <w:t xml:space="preserve"> </w:t>
      </w:r>
      <w:r w:rsidR="00DF49A0" w:rsidRPr="00676C25">
        <w:rPr>
          <w:rFonts w:ascii="Times New Roman" w:hAnsi="Times New Roman"/>
          <w:b/>
          <w:sz w:val="28"/>
          <w:szCs w:val="28"/>
        </w:rPr>
        <w:t>2.  Анализ состояния и перспектив развития системы образования</w:t>
      </w:r>
    </w:p>
    <w:p w:rsidR="00937770" w:rsidRDefault="00937770" w:rsidP="007407B3">
      <w:pPr>
        <w:pStyle w:val="a4"/>
        <w:spacing w:line="276" w:lineRule="auto"/>
        <w:ind w:right="3" w:firstLine="567"/>
        <w:jc w:val="both"/>
        <w:rPr>
          <w:rFonts w:ascii="Times New Roman" w:hAnsi="Times New Roman"/>
          <w:sz w:val="28"/>
          <w:szCs w:val="28"/>
        </w:rPr>
      </w:pPr>
    </w:p>
    <w:p w:rsidR="007407B3" w:rsidRPr="007407B3" w:rsidRDefault="007407B3" w:rsidP="007407B3">
      <w:pPr>
        <w:pStyle w:val="a4"/>
        <w:spacing w:line="276" w:lineRule="auto"/>
        <w:ind w:right="3" w:firstLine="567"/>
        <w:jc w:val="both"/>
        <w:rPr>
          <w:rFonts w:ascii="Times New Roman" w:hAnsi="Times New Roman"/>
          <w:sz w:val="28"/>
          <w:szCs w:val="28"/>
        </w:rPr>
      </w:pPr>
      <w:r w:rsidRPr="007407B3">
        <w:rPr>
          <w:rFonts w:ascii="Times New Roman" w:hAnsi="Times New Roman"/>
          <w:sz w:val="28"/>
          <w:szCs w:val="28"/>
        </w:rPr>
        <w:t xml:space="preserve">Указом Президента Российской Федерации В.В. Путиным 2023 год объявлен Годом педагога и наставника. В системе образования Лухского муниципального района более 80 учителей, воспитателей, мастеров производственного обучения, педагогов дополнительного образования. </w:t>
      </w:r>
    </w:p>
    <w:p w:rsidR="007407B3" w:rsidRPr="007407B3" w:rsidRDefault="007407B3" w:rsidP="007407B3">
      <w:pPr>
        <w:spacing w:line="276" w:lineRule="auto"/>
        <w:ind w:firstLine="567"/>
        <w:rPr>
          <w:color w:val="2C2D2E"/>
          <w:sz w:val="28"/>
          <w:szCs w:val="28"/>
          <w:lang w:eastAsia="ru-RU"/>
        </w:rPr>
      </w:pPr>
      <w:r w:rsidRPr="007407B3">
        <w:rPr>
          <w:sz w:val="28"/>
          <w:szCs w:val="28"/>
          <w:lang w:eastAsia="ru-RU"/>
        </w:rPr>
        <w:t>Сегодня очень важно именно в социальных сетях, где «живут» наши дети и взрослые, уметь позитивно рассказать о современной школе, понятно разъяснить смыслы единого образовательного пространства, и, конечно, показать личность учителя.</w:t>
      </w:r>
    </w:p>
    <w:p w:rsidR="007407B3" w:rsidRPr="007407B3" w:rsidRDefault="007407B3" w:rsidP="007407B3">
      <w:pPr>
        <w:spacing w:line="276" w:lineRule="auto"/>
        <w:ind w:firstLine="567"/>
        <w:rPr>
          <w:sz w:val="28"/>
          <w:szCs w:val="28"/>
          <w:lang w:eastAsia="ru-RU"/>
        </w:rPr>
      </w:pPr>
      <w:r w:rsidRPr="007407B3">
        <w:rPr>
          <w:color w:val="2C2D2E"/>
          <w:sz w:val="28"/>
          <w:szCs w:val="28"/>
          <w:lang w:eastAsia="ru-RU"/>
        </w:rPr>
        <w:t>Район подключился к федеральному проекту «Педагогические династии России». Оказалось, что педагогические династии есть во всех без исключения школах. С</w:t>
      </w:r>
      <w:r w:rsidRPr="007407B3">
        <w:rPr>
          <w:sz w:val="28"/>
          <w:szCs w:val="28"/>
          <w:lang w:eastAsia="ru-RU"/>
        </w:rPr>
        <w:t xml:space="preserve">амым большим стажем династии - более 365 лет </w:t>
      </w:r>
      <w:proofErr w:type="gramStart"/>
      <w:r w:rsidRPr="007407B3">
        <w:rPr>
          <w:sz w:val="28"/>
          <w:szCs w:val="28"/>
          <w:lang w:eastAsia="ru-RU"/>
        </w:rPr>
        <w:t>-м</w:t>
      </w:r>
      <w:proofErr w:type="gramEnd"/>
      <w:r w:rsidRPr="007407B3">
        <w:rPr>
          <w:sz w:val="28"/>
          <w:szCs w:val="28"/>
          <w:lang w:eastAsia="ru-RU"/>
        </w:rPr>
        <w:t xml:space="preserve">огут похвастаться </w:t>
      </w:r>
      <w:r w:rsidRPr="007407B3">
        <w:rPr>
          <w:color w:val="2C2D2E"/>
          <w:sz w:val="28"/>
          <w:szCs w:val="28"/>
          <w:lang w:eastAsia="ru-RU"/>
        </w:rPr>
        <w:t xml:space="preserve">представители  педагогической династии из </w:t>
      </w:r>
      <w:r w:rsidRPr="007407B3">
        <w:rPr>
          <w:sz w:val="28"/>
          <w:szCs w:val="28"/>
          <w:lang w:eastAsia="ru-RU"/>
        </w:rPr>
        <w:t xml:space="preserve">Рябовской основной школы. </w:t>
      </w:r>
    </w:p>
    <w:p w:rsidR="007407B3" w:rsidRPr="007407B3" w:rsidRDefault="007407B3" w:rsidP="007407B3">
      <w:pPr>
        <w:spacing w:line="276" w:lineRule="auto"/>
        <w:ind w:firstLine="567"/>
        <w:rPr>
          <w:sz w:val="28"/>
          <w:szCs w:val="28"/>
          <w:lang w:eastAsia="ru-RU"/>
        </w:rPr>
      </w:pPr>
      <w:r w:rsidRPr="007407B3">
        <w:rPr>
          <w:sz w:val="28"/>
          <w:szCs w:val="28"/>
          <w:lang w:eastAsia="ru-RU"/>
        </w:rPr>
        <w:t xml:space="preserve">Педагогическое сообщество включились в реализацию всероссийских и региональных акций, которые можно объединить одним смысловым названием «Спасибо учителю». </w:t>
      </w:r>
      <w:proofErr w:type="spellStart"/>
      <w:r w:rsidRPr="007407B3">
        <w:rPr>
          <w:sz w:val="28"/>
          <w:szCs w:val="28"/>
          <w:lang w:eastAsia="ru-RU"/>
        </w:rPr>
        <w:t>Лухской</w:t>
      </w:r>
      <w:proofErr w:type="spellEnd"/>
      <w:r w:rsidRPr="007407B3">
        <w:rPr>
          <w:sz w:val="28"/>
          <w:szCs w:val="28"/>
          <w:lang w:eastAsia="ru-RU"/>
        </w:rPr>
        <w:t xml:space="preserve"> центральной библиотекой собрана информация по педагогам </w:t>
      </w:r>
      <w:proofErr w:type="gramStart"/>
      <w:r w:rsidRPr="007407B3">
        <w:rPr>
          <w:sz w:val="28"/>
          <w:szCs w:val="28"/>
          <w:lang w:eastAsia="ru-RU"/>
        </w:rPr>
        <w:t>–н</w:t>
      </w:r>
      <w:proofErr w:type="gramEnd"/>
      <w:r w:rsidRPr="007407B3">
        <w:rPr>
          <w:sz w:val="28"/>
          <w:szCs w:val="28"/>
          <w:lang w:eastAsia="ru-RU"/>
        </w:rPr>
        <w:t xml:space="preserve">аставникам «О тех, кто нас выводит в люди». </w:t>
      </w:r>
    </w:p>
    <w:p w:rsidR="007407B3" w:rsidRPr="007407B3" w:rsidRDefault="007407B3" w:rsidP="007407B3">
      <w:pPr>
        <w:pStyle w:val="a4"/>
        <w:spacing w:line="276" w:lineRule="auto"/>
        <w:ind w:right="3" w:firstLine="567"/>
        <w:jc w:val="both"/>
        <w:rPr>
          <w:rFonts w:ascii="Times New Roman" w:hAnsi="Times New Roman"/>
          <w:sz w:val="28"/>
          <w:szCs w:val="28"/>
        </w:rPr>
      </w:pPr>
      <w:r w:rsidRPr="007407B3">
        <w:rPr>
          <w:rFonts w:ascii="Times New Roman" w:hAnsi="Times New Roman"/>
          <w:sz w:val="28"/>
          <w:szCs w:val="28"/>
        </w:rPr>
        <w:t xml:space="preserve"> В социальных сетях организованы различные публикации о лучших педагогах и наставниках, которыми гордится Лухская земля. </w:t>
      </w:r>
    </w:p>
    <w:p w:rsidR="007407B3" w:rsidRPr="007407B3" w:rsidRDefault="007407B3" w:rsidP="007407B3">
      <w:pPr>
        <w:pStyle w:val="a4"/>
        <w:spacing w:line="276" w:lineRule="auto"/>
        <w:ind w:right="3" w:firstLine="567"/>
        <w:jc w:val="both"/>
        <w:rPr>
          <w:rFonts w:ascii="Times New Roman" w:hAnsi="Times New Roman"/>
          <w:sz w:val="28"/>
          <w:szCs w:val="28"/>
        </w:rPr>
      </w:pPr>
      <w:r w:rsidRPr="007407B3">
        <w:rPr>
          <w:rFonts w:ascii="Times New Roman" w:hAnsi="Times New Roman"/>
          <w:sz w:val="28"/>
          <w:szCs w:val="28"/>
        </w:rPr>
        <w:t>В 2022/2023 учебном году продолжена работа по реализации мероприятий национальных и региональных проектов, повышению доступности и качества образования, достигнуты определенные целевые показатели, установленные региональными и муниципальными проектами.</w:t>
      </w:r>
    </w:p>
    <w:p w:rsidR="007407B3" w:rsidRPr="007407B3" w:rsidRDefault="007407B3" w:rsidP="007407B3">
      <w:pPr>
        <w:pStyle w:val="a4"/>
        <w:spacing w:line="276" w:lineRule="auto"/>
        <w:ind w:right="3" w:firstLine="567"/>
        <w:jc w:val="both"/>
        <w:rPr>
          <w:rFonts w:ascii="Times New Roman" w:hAnsi="Times New Roman"/>
          <w:sz w:val="28"/>
          <w:szCs w:val="28"/>
        </w:rPr>
      </w:pPr>
      <w:r w:rsidRPr="007407B3">
        <w:rPr>
          <w:rFonts w:ascii="Times New Roman" w:hAnsi="Times New Roman"/>
          <w:sz w:val="28"/>
          <w:szCs w:val="28"/>
        </w:rPr>
        <w:t>Консолидированный бюджет системы образования Лухского муниципального района на 2022 год утвержден в сумме 107,8 млн. рублей.</w:t>
      </w:r>
    </w:p>
    <w:p w:rsidR="007407B3" w:rsidRPr="007407B3" w:rsidRDefault="007407B3" w:rsidP="007407B3">
      <w:pPr>
        <w:pStyle w:val="a4"/>
        <w:spacing w:line="276" w:lineRule="auto"/>
        <w:ind w:right="3" w:firstLine="567"/>
        <w:jc w:val="both"/>
        <w:rPr>
          <w:rFonts w:ascii="Times New Roman" w:hAnsi="Times New Roman"/>
          <w:sz w:val="28"/>
          <w:szCs w:val="28"/>
        </w:rPr>
      </w:pPr>
      <w:r w:rsidRPr="007407B3">
        <w:rPr>
          <w:rFonts w:ascii="Times New Roman" w:hAnsi="Times New Roman"/>
          <w:sz w:val="28"/>
          <w:szCs w:val="28"/>
        </w:rPr>
        <w:t>В 2022/2023 учебном году в рамах национальных проектов  «Образование» и «Демография» в районной системе образования реализован ряд значимых инфраструктурных мероприятий на сумму 142,4 тыс. рублей, из которых 141,0 тыс. рублей - средства федерального бюджета, 1,4 тыс. рубле</w:t>
      </w:r>
      <w:proofErr w:type="gramStart"/>
      <w:r w:rsidRPr="007407B3">
        <w:rPr>
          <w:rFonts w:ascii="Times New Roman" w:hAnsi="Times New Roman"/>
          <w:sz w:val="28"/>
          <w:szCs w:val="28"/>
        </w:rPr>
        <w:t>й-</w:t>
      </w:r>
      <w:proofErr w:type="gramEnd"/>
      <w:r w:rsidRPr="007407B3">
        <w:rPr>
          <w:rFonts w:ascii="Times New Roman" w:hAnsi="Times New Roman"/>
          <w:sz w:val="28"/>
          <w:szCs w:val="28"/>
        </w:rPr>
        <w:t xml:space="preserve"> средства областного бюджета.</w:t>
      </w:r>
    </w:p>
    <w:p w:rsidR="007407B3" w:rsidRPr="007407B3" w:rsidRDefault="007407B3" w:rsidP="007407B3">
      <w:pPr>
        <w:pStyle w:val="a4"/>
        <w:spacing w:line="276" w:lineRule="auto"/>
        <w:ind w:right="3" w:firstLine="567"/>
        <w:jc w:val="both"/>
        <w:rPr>
          <w:rFonts w:ascii="Times New Roman" w:hAnsi="Times New Roman"/>
          <w:sz w:val="28"/>
          <w:szCs w:val="28"/>
        </w:rPr>
      </w:pPr>
      <w:r w:rsidRPr="007407B3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spellStart"/>
      <w:r w:rsidRPr="007407B3">
        <w:rPr>
          <w:rFonts w:ascii="Times New Roman" w:hAnsi="Times New Roman"/>
          <w:sz w:val="28"/>
          <w:szCs w:val="28"/>
        </w:rPr>
        <w:t>Лухском</w:t>
      </w:r>
      <w:proofErr w:type="spellEnd"/>
      <w:r w:rsidRPr="007407B3">
        <w:rPr>
          <w:rFonts w:ascii="Times New Roman" w:hAnsi="Times New Roman"/>
          <w:sz w:val="28"/>
          <w:szCs w:val="28"/>
        </w:rPr>
        <w:t xml:space="preserve"> муниципальном районе обеспечена 100% доступность дошкольного образования.</w:t>
      </w:r>
    </w:p>
    <w:p w:rsidR="007407B3" w:rsidRPr="007407B3" w:rsidRDefault="007407B3" w:rsidP="007407B3">
      <w:pPr>
        <w:pStyle w:val="a4"/>
        <w:spacing w:line="276" w:lineRule="auto"/>
        <w:ind w:right="3" w:firstLine="567"/>
        <w:jc w:val="both"/>
        <w:rPr>
          <w:rFonts w:ascii="Times New Roman" w:hAnsi="Times New Roman"/>
          <w:sz w:val="28"/>
          <w:szCs w:val="28"/>
        </w:rPr>
      </w:pPr>
      <w:r w:rsidRPr="007407B3">
        <w:rPr>
          <w:rFonts w:ascii="Times New Roman" w:hAnsi="Times New Roman"/>
          <w:sz w:val="28"/>
          <w:szCs w:val="28"/>
        </w:rPr>
        <w:t xml:space="preserve">В 2022году по поручению Губернатора Ивановской области в </w:t>
      </w:r>
      <w:proofErr w:type="spellStart"/>
      <w:r w:rsidRPr="007407B3">
        <w:rPr>
          <w:rFonts w:ascii="Times New Roman" w:hAnsi="Times New Roman"/>
          <w:sz w:val="28"/>
          <w:szCs w:val="28"/>
        </w:rPr>
        <w:t>Лухском</w:t>
      </w:r>
      <w:proofErr w:type="spellEnd"/>
      <w:r w:rsidRPr="007407B3">
        <w:rPr>
          <w:rFonts w:ascii="Times New Roman" w:hAnsi="Times New Roman"/>
          <w:sz w:val="28"/>
          <w:szCs w:val="28"/>
        </w:rPr>
        <w:t xml:space="preserve"> муниципальном районе начато проведение капитальных ремонтов ДОО. По поручению Губернатора Ивановской области детский сад № 2 п. </w:t>
      </w:r>
      <w:proofErr w:type="spellStart"/>
      <w:r w:rsidRPr="007407B3">
        <w:rPr>
          <w:rFonts w:ascii="Times New Roman" w:hAnsi="Times New Roman"/>
          <w:sz w:val="28"/>
          <w:szCs w:val="28"/>
        </w:rPr>
        <w:t>Лух</w:t>
      </w:r>
      <w:proofErr w:type="spellEnd"/>
      <w:r w:rsidRPr="007407B3">
        <w:rPr>
          <w:rFonts w:ascii="Times New Roman" w:hAnsi="Times New Roman"/>
          <w:sz w:val="28"/>
          <w:szCs w:val="28"/>
        </w:rPr>
        <w:t xml:space="preserve"> включен в перечень объектов по капитальному ремонту дошкольных образовательных учреждений в этом учебном году. В рамках данного социально-значимого проекта «Создание безопасных условий для пребывания в дошкольных образовательных организациях, дошкольных групп в муниципальных общеобразовательных организациях» в 2022г отремонтирована крыша детского сада «Ручеек». Кроме того, в рамках проекта «Территория детства» благоустроена территория детского сада.</w:t>
      </w:r>
    </w:p>
    <w:p w:rsidR="007407B3" w:rsidRPr="007407B3" w:rsidRDefault="007407B3" w:rsidP="007407B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407B3">
        <w:rPr>
          <w:rFonts w:ascii="Times New Roman" w:hAnsi="Times New Roman"/>
          <w:sz w:val="28"/>
          <w:szCs w:val="28"/>
        </w:rPr>
        <w:t xml:space="preserve"> </w:t>
      </w:r>
      <w:r w:rsidRPr="007407B3">
        <w:rPr>
          <w:rFonts w:ascii="Times New Roman" w:hAnsi="Times New Roman"/>
          <w:sz w:val="28"/>
          <w:szCs w:val="28"/>
        </w:rPr>
        <w:tab/>
        <w:t>В 2022 голу в рамах реализации федеральной программы по модернизации школьных систем образования (партийный проект «Большой капитальный ремонт») в МБОУ «Лухская средняя школа» проведен капитальный ремонт и поставлено современное оборудование.</w:t>
      </w:r>
    </w:p>
    <w:p w:rsidR="007407B3" w:rsidRPr="007407B3" w:rsidRDefault="007407B3" w:rsidP="007407B3">
      <w:pPr>
        <w:pStyle w:val="a4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7407B3">
        <w:rPr>
          <w:rFonts w:ascii="Times New Roman" w:hAnsi="Times New Roman"/>
          <w:sz w:val="28"/>
          <w:szCs w:val="28"/>
        </w:rPr>
        <w:t>В рамках регионального проекта «Цифровая образовательная среда» национального проекта «Образование» в 2022 году поставлено новое современное компьютерное  и презентационное оборудование в одну из школ муниципалитета.</w:t>
      </w:r>
    </w:p>
    <w:p w:rsidR="007407B3" w:rsidRPr="007407B3" w:rsidRDefault="007407B3" w:rsidP="007407B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7B3">
        <w:rPr>
          <w:rFonts w:ascii="Times New Roman" w:hAnsi="Times New Roman"/>
          <w:sz w:val="28"/>
          <w:szCs w:val="28"/>
        </w:rPr>
        <w:t>В 2022 /2023 учебном году продолжена работа в государственной информационной системе «Цифровая образовательная платформа Ивановской области», созданной в рамках государственно-частного партнерства, для управления системой образования</w:t>
      </w:r>
      <w:proofErr w:type="gramStart"/>
      <w:r w:rsidRPr="007407B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407B3">
        <w:rPr>
          <w:rFonts w:ascii="Times New Roman" w:hAnsi="Times New Roman"/>
          <w:sz w:val="28"/>
          <w:szCs w:val="28"/>
        </w:rPr>
        <w:t xml:space="preserve"> оказания социально-значимых услуг в электронном виде, в том числе по зачислению в образовательные организации и предоставление информации об успеваемости и д</w:t>
      </w:r>
      <w:r w:rsidR="0073496A">
        <w:rPr>
          <w:rFonts w:ascii="Times New Roman" w:hAnsi="Times New Roman"/>
          <w:sz w:val="28"/>
          <w:szCs w:val="28"/>
        </w:rPr>
        <w:t>о</w:t>
      </w:r>
      <w:r w:rsidRPr="007407B3">
        <w:rPr>
          <w:rFonts w:ascii="Times New Roman" w:hAnsi="Times New Roman"/>
          <w:sz w:val="28"/>
          <w:szCs w:val="28"/>
        </w:rPr>
        <w:t>стижениях обучающихся.</w:t>
      </w:r>
    </w:p>
    <w:p w:rsidR="007407B3" w:rsidRPr="007407B3" w:rsidRDefault="007407B3" w:rsidP="007407B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7B3">
        <w:rPr>
          <w:rFonts w:ascii="Times New Roman" w:hAnsi="Times New Roman"/>
          <w:sz w:val="28"/>
          <w:szCs w:val="28"/>
        </w:rPr>
        <w:t>В социальных сетях созданы официальные аккаунты образовательных организаций, подключенные к компоненту «</w:t>
      </w:r>
      <w:proofErr w:type="spellStart"/>
      <w:r w:rsidRPr="007407B3">
        <w:rPr>
          <w:rFonts w:ascii="Times New Roman" w:hAnsi="Times New Roman"/>
          <w:sz w:val="28"/>
          <w:szCs w:val="28"/>
        </w:rPr>
        <w:t>Госпаблики</w:t>
      </w:r>
      <w:proofErr w:type="spellEnd"/>
      <w:r w:rsidRPr="007407B3">
        <w:rPr>
          <w:rFonts w:ascii="Times New Roman" w:hAnsi="Times New Roman"/>
          <w:sz w:val="28"/>
          <w:szCs w:val="28"/>
        </w:rPr>
        <w:t>».</w:t>
      </w:r>
    </w:p>
    <w:p w:rsidR="007407B3" w:rsidRPr="007407B3" w:rsidRDefault="007407B3" w:rsidP="007407B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7B3">
        <w:rPr>
          <w:rFonts w:ascii="Times New Roman" w:hAnsi="Times New Roman"/>
          <w:sz w:val="28"/>
          <w:szCs w:val="28"/>
        </w:rPr>
        <w:t xml:space="preserve">Все школы подключены к ЕСПД. Доступ к образовательным и интернет - ресурсам организован по защищенным каналам связи с применением автоматического сквозного шифрования данных, что позволяет гарантировать безопасность и </w:t>
      </w:r>
      <w:proofErr w:type="spellStart"/>
      <w:r w:rsidRPr="007407B3">
        <w:rPr>
          <w:rFonts w:ascii="Times New Roman" w:hAnsi="Times New Roman"/>
          <w:sz w:val="28"/>
          <w:szCs w:val="28"/>
        </w:rPr>
        <w:t>конфеденциальность</w:t>
      </w:r>
      <w:proofErr w:type="spellEnd"/>
      <w:r w:rsidRPr="007407B3">
        <w:rPr>
          <w:rFonts w:ascii="Times New Roman" w:hAnsi="Times New Roman"/>
          <w:sz w:val="28"/>
          <w:szCs w:val="28"/>
        </w:rPr>
        <w:t xml:space="preserve"> передаваемых сведений. Скорость передачи данных составляет не менее 100Мбит/с в городской школе и не менее 50 МБИТ /</w:t>
      </w:r>
      <w:proofErr w:type="gramStart"/>
      <w:r w:rsidRPr="007407B3">
        <w:rPr>
          <w:rFonts w:ascii="Times New Roman" w:hAnsi="Times New Roman"/>
          <w:sz w:val="28"/>
          <w:szCs w:val="28"/>
        </w:rPr>
        <w:t>с</w:t>
      </w:r>
      <w:proofErr w:type="gramEnd"/>
      <w:r w:rsidRPr="007407B3">
        <w:rPr>
          <w:rFonts w:ascii="Times New Roman" w:hAnsi="Times New Roman"/>
          <w:sz w:val="28"/>
          <w:szCs w:val="28"/>
        </w:rPr>
        <w:t xml:space="preserve"> – в сельских образовательных организациях.</w:t>
      </w:r>
    </w:p>
    <w:p w:rsidR="007407B3" w:rsidRPr="007407B3" w:rsidRDefault="007407B3" w:rsidP="007407B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7B3">
        <w:rPr>
          <w:rFonts w:ascii="Times New Roman" w:hAnsi="Times New Roman"/>
          <w:sz w:val="28"/>
          <w:szCs w:val="28"/>
        </w:rPr>
        <w:t>С 1 сентября 2022 года организована работа по обеспечению доступа к федеральной государственной информационной системе «Моя школа»: регистрация педагогических работников и ОО на ЕПГУ.</w:t>
      </w:r>
    </w:p>
    <w:p w:rsidR="007407B3" w:rsidRPr="007407B3" w:rsidRDefault="007407B3" w:rsidP="007407B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7B3">
        <w:rPr>
          <w:rFonts w:ascii="Times New Roman" w:hAnsi="Times New Roman"/>
          <w:sz w:val="28"/>
          <w:szCs w:val="28"/>
        </w:rPr>
        <w:lastRenderedPageBreak/>
        <w:t>В 2022 -2023 учебном году продолжена реализация проекта по ранней профориентации школьников «Билет в будущее» 9 обучающихся района стали участниками проекта.</w:t>
      </w:r>
    </w:p>
    <w:p w:rsidR="007407B3" w:rsidRPr="007407B3" w:rsidRDefault="007407B3" w:rsidP="007407B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7B3">
        <w:rPr>
          <w:rFonts w:ascii="Times New Roman" w:hAnsi="Times New Roman"/>
          <w:sz w:val="28"/>
          <w:szCs w:val="28"/>
        </w:rPr>
        <w:t xml:space="preserve">В 2022 году в рамках централизованных поставок </w:t>
      </w:r>
      <w:proofErr w:type="spellStart"/>
      <w:r w:rsidRPr="007407B3">
        <w:rPr>
          <w:rFonts w:ascii="Times New Roman" w:hAnsi="Times New Roman"/>
          <w:sz w:val="28"/>
          <w:szCs w:val="28"/>
        </w:rPr>
        <w:t>Лухский</w:t>
      </w:r>
      <w:proofErr w:type="spellEnd"/>
      <w:r w:rsidRPr="007407B3">
        <w:rPr>
          <w:rFonts w:ascii="Times New Roman" w:hAnsi="Times New Roman"/>
          <w:sz w:val="28"/>
          <w:szCs w:val="28"/>
        </w:rPr>
        <w:t xml:space="preserve"> муниципальный район получил новый автобус.</w:t>
      </w:r>
    </w:p>
    <w:p w:rsidR="007407B3" w:rsidRPr="007407B3" w:rsidRDefault="007407B3" w:rsidP="007407B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7B3">
        <w:rPr>
          <w:rFonts w:ascii="Times New Roman" w:hAnsi="Times New Roman"/>
          <w:sz w:val="28"/>
          <w:szCs w:val="28"/>
        </w:rPr>
        <w:t xml:space="preserve">Образовательные организации муниципалитета включились в реализацию нового федерального проекта «Школа </w:t>
      </w:r>
      <w:proofErr w:type="spellStart"/>
      <w:r w:rsidRPr="007407B3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7407B3">
        <w:rPr>
          <w:rFonts w:ascii="Times New Roman" w:hAnsi="Times New Roman"/>
          <w:sz w:val="28"/>
          <w:szCs w:val="28"/>
        </w:rPr>
        <w:t xml:space="preserve"> России», направленного на создание единого образовательного пространства школ России, часть ОО прошла диагностику на портале проекта и разработала планы развития образовательных учреждений.</w:t>
      </w:r>
    </w:p>
    <w:p w:rsidR="007407B3" w:rsidRPr="007407B3" w:rsidRDefault="007407B3" w:rsidP="007407B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7B3">
        <w:rPr>
          <w:rFonts w:ascii="Times New Roman" w:hAnsi="Times New Roman"/>
          <w:sz w:val="28"/>
          <w:szCs w:val="28"/>
        </w:rPr>
        <w:t>В рамках регионального проекта «Патриотическое воспитание граждан Российской Федерации» национального проекта «Образование» все муниципальные общеобразовательные организации оснащены государственной символикой Российской Федерации.</w:t>
      </w:r>
    </w:p>
    <w:p w:rsidR="007407B3" w:rsidRPr="007407B3" w:rsidRDefault="007407B3" w:rsidP="007407B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7B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407B3">
        <w:rPr>
          <w:rFonts w:ascii="Times New Roman" w:hAnsi="Times New Roman"/>
          <w:sz w:val="28"/>
          <w:szCs w:val="28"/>
        </w:rPr>
        <w:t>Лухском</w:t>
      </w:r>
      <w:proofErr w:type="spellEnd"/>
      <w:r w:rsidRPr="007407B3">
        <w:rPr>
          <w:rFonts w:ascii="Times New Roman" w:hAnsi="Times New Roman"/>
          <w:sz w:val="28"/>
          <w:szCs w:val="28"/>
        </w:rPr>
        <w:t xml:space="preserve"> муниципальном районе разработан комплекс мер социальной поддержки детей из семей военнослужащих – участников СВО:</w:t>
      </w:r>
    </w:p>
    <w:p w:rsidR="007407B3" w:rsidRPr="007407B3" w:rsidRDefault="007407B3" w:rsidP="007407B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7B3">
        <w:rPr>
          <w:rFonts w:ascii="Times New Roman" w:hAnsi="Times New Roman"/>
          <w:sz w:val="28"/>
          <w:szCs w:val="28"/>
        </w:rPr>
        <w:t>- установлен первоочередной прием в детские сады и школы;</w:t>
      </w:r>
    </w:p>
    <w:p w:rsidR="007407B3" w:rsidRPr="007407B3" w:rsidRDefault="007407B3" w:rsidP="007407B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7B3">
        <w:rPr>
          <w:rFonts w:ascii="Times New Roman" w:hAnsi="Times New Roman"/>
          <w:sz w:val="28"/>
          <w:szCs w:val="28"/>
        </w:rPr>
        <w:t>-организовано бесплатное горячее питание один раз в день для обучающихся 5-11 классов;</w:t>
      </w:r>
    </w:p>
    <w:p w:rsidR="007407B3" w:rsidRPr="007407B3" w:rsidRDefault="007407B3" w:rsidP="007407B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7B3">
        <w:rPr>
          <w:rFonts w:ascii="Times New Roman" w:hAnsi="Times New Roman"/>
          <w:sz w:val="28"/>
          <w:szCs w:val="28"/>
        </w:rPr>
        <w:t>- установлена льгота по родительской плате за детский сад. Льгота составляет 25% среднего размера родительской платы на первого ребенка, 55%  - на второго ребенка, 75% - на третьего и последующих детей. Возмещение расходов осуществляется не только на кровных детей участников СВО, но и его пасынков и падчериц.</w:t>
      </w:r>
    </w:p>
    <w:p w:rsidR="007407B3" w:rsidRPr="007407B3" w:rsidRDefault="007407B3" w:rsidP="007407B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7B3">
        <w:rPr>
          <w:rFonts w:ascii="Times New Roman" w:hAnsi="Times New Roman"/>
          <w:sz w:val="28"/>
          <w:szCs w:val="28"/>
        </w:rPr>
        <w:t>Для всех участников 1-4 классов организовано бесплатное горячее питание.</w:t>
      </w:r>
    </w:p>
    <w:p w:rsidR="007407B3" w:rsidRPr="007407B3" w:rsidRDefault="007407B3" w:rsidP="007407B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7B3">
        <w:rPr>
          <w:rFonts w:ascii="Times New Roman" w:hAnsi="Times New Roman"/>
          <w:sz w:val="28"/>
          <w:szCs w:val="28"/>
        </w:rPr>
        <w:t>В 2022 году внедрена целевая модель развития дополнительного образования детей Лухского муниципального района: персонифицированный учет обучающихся, занимающихся по программам дополнительного образования, через информационную систему «Навигатор дополнительного образования Ивановской области», персонифицированное финансирование дополнительного образования.</w:t>
      </w:r>
    </w:p>
    <w:p w:rsidR="007407B3" w:rsidRPr="007407B3" w:rsidRDefault="007407B3" w:rsidP="007407B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7B3">
        <w:rPr>
          <w:rFonts w:ascii="Times New Roman" w:hAnsi="Times New Roman"/>
          <w:sz w:val="28"/>
          <w:szCs w:val="28"/>
        </w:rPr>
        <w:t>В 2022-2023 учебном году продолжена реализация межведомственных проектов «Культурный дневник школьника» и «Пушкинская карта». 234 школьника стали участниками проекта «Культурный дневник школьника» , 85 школьников от 14 до 18 лет – участниками проекта «Пушкинская карта».</w:t>
      </w:r>
    </w:p>
    <w:p w:rsidR="007407B3" w:rsidRPr="007407B3" w:rsidRDefault="007407B3" w:rsidP="007407B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7B3">
        <w:rPr>
          <w:rFonts w:ascii="Times New Roman" w:hAnsi="Times New Roman"/>
          <w:sz w:val="28"/>
          <w:szCs w:val="28"/>
        </w:rPr>
        <w:lastRenderedPageBreak/>
        <w:t>Продолжены ежемесячные выплаты в размере 5 тыс. рублей в качестве мер федеральной поддержки классных руководителей.</w:t>
      </w:r>
    </w:p>
    <w:p w:rsidR="007407B3" w:rsidRDefault="007407B3" w:rsidP="007407B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7B3">
        <w:rPr>
          <w:rFonts w:ascii="Times New Roman" w:hAnsi="Times New Roman"/>
          <w:sz w:val="28"/>
          <w:szCs w:val="28"/>
        </w:rPr>
        <w:t xml:space="preserve">Инфраструктурные изменения системы образования способствуют повышению качества образования. </w:t>
      </w:r>
    </w:p>
    <w:p w:rsidR="00937770" w:rsidRPr="007407B3" w:rsidRDefault="00937770" w:rsidP="007407B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50C2" w:rsidRPr="00676C25" w:rsidRDefault="002450C2" w:rsidP="00676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49A0" w:rsidRDefault="00642E72" w:rsidP="00676C2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6C25">
        <w:rPr>
          <w:rFonts w:ascii="Times New Roman" w:hAnsi="Times New Roman"/>
          <w:b/>
          <w:sz w:val="28"/>
          <w:szCs w:val="28"/>
        </w:rPr>
        <w:t>2.1.</w:t>
      </w:r>
      <w:r w:rsidR="00DF49A0" w:rsidRPr="00676C25">
        <w:rPr>
          <w:rFonts w:ascii="Times New Roman" w:hAnsi="Times New Roman"/>
          <w:b/>
          <w:sz w:val="28"/>
          <w:szCs w:val="28"/>
        </w:rPr>
        <w:t xml:space="preserve"> Сведения о развитии дошкольного образования</w:t>
      </w:r>
    </w:p>
    <w:p w:rsidR="00E9216D" w:rsidRPr="00676C25" w:rsidRDefault="00E9216D" w:rsidP="00676C2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42E72" w:rsidRPr="00676C25" w:rsidRDefault="00642E72" w:rsidP="00E9216D">
      <w:pPr>
        <w:pStyle w:val="a4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76C25">
        <w:rPr>
          <w:rFonts w:ascii="Times New Roman" w:hAnsi="Times New Roman"/>
          <w:i/>
          <w:sz w:val="28"/>
          <w:szCs w:val="28"/>
          <w:u w:val="single"/>
        </w:rPr>
        <w:t>Сведения о развитии дошкольного образования</w:t>
      </w:r>
    </w:p>
    <w:p w:rsidR="00E9216D" w:rsidRPr="00E9216D" w:rsidRDefault="000115BB" w:rsidP="00E9216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9216D">
        <w:rPr>
          <w:rFonts w:ascii="Times New Roman" w:hAnsi="Times New Roman"/>
          <w:sz w:val="28"/>
          <w:szCs w:val="28"/>
        </w:rPr>
        <w:t>.</w:t>
      </w:r>
      <w:r w:rsidR="00E9216D" w:rsidRPr="00E9216D">
        <w:rPr>
          <w:rFonts w:ascii="Times New Roman" w:hAnsi="Times New Roman"/>
          <w:sz w:val="28"/>
          <w:szCs w:val="28"/>
        </w:rPr>
        <w:t xml:space="preserve"> По состоянию на 01.01.2023 года в </w:t>
      </w:r>
      <w:proofErr w:type="spellStart"/>
      <w:r w:rsidR="00E9216D" w:rsidRPr="00E9216D">
        <w:rPr>
          <w:rFonts w:ascii="Times New Roman" w:hAnsi="Times New Roman"/>
          <w:sz w:val="28"/>
          <w:szCs w:val="28"/>
        </w:rPr>
        <w:t>Лухском</w:t>
      </w:r>
      <w:proofErr w:type="spellEnd"/>
      <w:r w:rsidR="00E9216D" w:rsidRPr="00E9216D">
        <w:rPr>
          <w:rFonts w:ascii="Times New Roman" w:hAnsi="Times New Roman"/>
          <w:sz w:val="28"/>
          <w:szCs w:val="28"/>
        </w:rPr>
        <w:t xml:space="preserve"> муниципальном районе функционирует 3 образовательные организации, реализующие программы дошкольного образования, в их числе:</w:t>
      </w:r>
    </w:p>
    <w:p w:rsidR="00E9216D" w:rsidRPr="00E9216D" w:rsidRDefault="00E9216D" w:rsidP="00E9216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9216D">
        <w:rPr>
          <w:rFonts w:ascii="Times New Roman" w:hAnsi="Times New Roman"/>
          <w:sz w:val="28"/>
          <w:szCs w:val="28"/>
        </w:rPr>
        <w:t>- 3 образовательные организации для детей дошкольного и младшего школьного возраста;</w:t>
      </w:r>
    </w:p>
    <w:p w:rsidR="00E9216D" w:rsidRPr="00E9216D" w:rsidRDefault="00E9216D" w:rsidP="00E9216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9216D">
        <w:rPr>
          <w:rFonts w:ascii="Times New Roman" w:hAnsi="Times New Roman"/>
          <w:sz w:val="28"/>
          <w:szCs w:val="28"/>
        </w:rPr>
        <w:t>- 1 общеобразовательная организация, которая имеет в структуре дошкольную группу.</w:t>
      </w:r>
    </w:p>
    <w:p w:rsidR="00E9216D" w:rsidRPr="00E9216D" w:rsidRDefault="00E9216D" w:rsidP="00E9216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9216D">
        <w:rPr>
          <w:rFonts w:ascii="Times New Roman" w:hAnsi="Times New Roman"/>
          <w:sz w:val="28"/>
          <w:szCs w:val="28"/>
        </w:rPr>
        <w:t>В настоящее время дошкольное образование получают 88 воспитанников.</w:t>
      </w:r>
    </w:p>
    <w:p w:rsidR="00E9216D" w:rsidRPr="00E9216D" w:rsidRDefault="00E9216D" w:rsidP="00E9216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9216D">
        <w:rPr>
          <w:rFonts w:ascii="Times New Roman" w:hAnsi="Times New Roman"/>
          <w:sz w:val="28"/>
          <w:szCs w:val="28"/>
        </w:rPr>
        <w:t>В целях создания современных условий в 2022 году началась реализация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организациях». На капитальный ремонт из областного бюджета выделено 7 млн. рублей.</w:t>
      </w:r>
    </w:p>
    <w:p w:rsidR="00E9216D" w:rsidRPr="00E9216D" w:rsidRDefault="00E9216D" w:rsidP="00E9216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9216D">
        <w:rPr>
          <w:rFonts w:ascii="Times New Roman" w:hAnsi="Times New Roman"/>
          <w:sz w:val="28"/>
          <w:szCs w:val="28"/>
        </w:rPr>
        <w:t xml:space="preserve">В 2022году по поручению Губернатора Ивановской области детский сад № 2 п. </w:t>
      </w:r>
      <w:proofErr w:type="spellStart"/>
      <w:r w:rsidRPr="00E9216D">
        <w:rPr>
          <w:rFonts w:ascii="Times New Roman" w:hAnsi="Times New Roman"/>
          <w:sz w:val="28"/>
          <w:szCs w:val="28"/>
        </w:rPr>
        <w:t>Лух</w:t>
      </w:r>
      <w:proofErr w:type="spellEnd"/>
      <w:r w:rsidRPr="00E9216D">
        <w:rPr>
          <w:rFonts w:ascii="Times New Roman" w:hAnsi="Times New Roman"/>
          <w:sz w:val="28"/>
          <w:szCs w:val="28"/>
        </w:rPr>
        <w:t xml:space="preserve"> включен в перечень объектов по капитальному ремонту дошкольных образовательных учреждений. В ходе проведенных мероприятий отремонтирована крыша детского сада «Ручеек». Кроме того, в рамках партийного проекта «Территория детства» благоустроена территория детского сада. Проектом предусмотрена замена асфальтового покрытия (текущий ремонт) дорожек детских садов. В 2022 году на данный проект предусмотрены средства областного бюджета в сумме 400,0  тыс. рублей. Кроме того, в рамках областного </w:t>
      </w:r>
      <w:proofErr w:type="gramStart"/>
      <w:r w:rsidRPr="00E9216D">
        <w:rPr>
          <w:rFonts w:ascii="Times New Roman" w:hAnsi="Times New Roman"/>
          <w:sz w:val="28"/>
          <w:szCs w:val="28"/>
        </w:rPr>
        <w:t>закона по исполнению</w:t>
      </w:r>
      <w:proofErr w:type="gramEnd"/>
      <w:r w:rsidRPr="00E9216D">
        <w:rPr>
          <w:rFonts w:ascii="Times New Roman" w:hAnsi="Times New Roman"/>
          <w:sz w:val="28"/>
          <w:szCs w:val="28"/>
        </w:rPr>
        <w:t xml:space="preserve"> наказов избирателей на укрепление материальной базы учреждений дошкольного образования в 2022 году направлено 400,0 тыс. рублей.</w:t>
      </w:r>
    </w:p>
    <w:p w:rsidR="00E9216D" w:rsidRPr="00E9216D" w:rsidRDefault="00E9216D" w:rsidP="00E9216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9216D">
        <w:rPr>
          <w:rFonts w:ascii="Times New Roman" w:hAnsi="Times New Roman"/>
          <w:sz w:val="28"/>
          <w:szCs w:val="28"/>
        </w:rPr>
        <w:t>В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E9216D">
        <w:rPr>
          <w:rFonts w:ascii="Times New Roman" w:hAnsi="Times New Roman"/>
          <w:sz w:val="28"/>
          <w:szCs w:val="28"/>
        </w:rPr>
        <w:t>Лухском</w:t>
      </w:r>
      <w:proofErr w:type="spellEnd"/>
      <w:r w:rsidRPr="00E9216D">
        <w:rPr>
          <w:rFonts w:ascii="Times New Roman" w:hAnsi="Times New Roman"/>
          <w:sz w:val="28"/>
          <w:szCs w:val="28"/>
        </w:rPr>
        <w:t xml:space="preserve"> муниципальном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районе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функционирует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Автоматизированная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информационная система АИС “Комплектование ДОО” на цифровой образовательной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платформе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E9216D">
        <w:rPr>
          <w:rFonts w:ascii="Times New Roman" w:hAnsi="Times New Roman"/>
          <w:sz w:val="28"/>
          <w:szCs w:val="28"/>
        </w:rPr>
        <w:t>Дневник</w:t>
      </w:r>
      <w:proofErr w:type="gramStart"/>
      <w:r w:rsidRPr="00E9216D">
        <w:rPr>
          <w:rFonts w:ascii="Times New Roman" w:hAnsi="Times New Roman"/>
          <w:sz w:val="28"/>
          <w:szCs w:val="28"/>
        </w:rPr>
        <w:t>.р</w:t>
      </w:r>
      <w:proofErr w:type="gramEnd"/>
      <w:r w:rsidRPr="00E9216D">
        <w:rPr>
          <w:rFonts w:ascii="Times New Roman" w:hAnsi="Times New Roman"/>
          <w:sz w:val="28"/>
          <w:szCs w:val="28"/>
        </w:rPr>
        <w:t>у</w:t>
      </w:r>
      <w:proofErr w:type="spellEnd"/>
      <w:r w:rsidRPr="00E9216D">
        <w:rPr>
          <w:rFonts w:ascii="Times New Roman" w:hAnsi="Times New Roman"/>
          <w:sz w:val="28"/>
          <w:szCs w:val="28"/>
        </w:rPr>
        <w:t>.,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обеспечивающая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учёт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заявлений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родителей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(законных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представителей) в дошкольные организации и прозрачность при распределении новых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мест в детские сады района. В период с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01.01.2022 г. по 01.01.2023 г. принято от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родителей</w:t>
      </w:r>
      <w:r w:rsidRPr="00E9216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(законных</w:t>
      </w:r>
      <w:r w:rsidRPr="00E9216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представителей) 16 заявлений, на  01.09.2023г – 12 заявлений.</w:t>
      </w:r>
    </w:p>
    <w:p w:rsidR="00E9216D" w:rsidRPr="00E9216D" w:rsidRDefault="00E9216D" w:rsidP="00E9216D">
      <w:pPr>
        <w:spacing w:line="276" w:lineRule="auto"/>
        <w:ind w:right="3" w:firstLine="567"/>
        <w:rPr>
          <w:sz w:val="28"/>
          <w:szCs w:val="28"/>
        </w:rPr>
        <w:sectPr w:rsidR="00E9216D" w:rsidRPr="00E9216D" w:rsidSect="00E9216D">
          <w:pgSz w:w="11910" w:h="16840" w:code="9"/>
          <w:pgMar w:top="1134" w:right="1134" w:bottom="1134" w:left="1701" w:header="0" w:footer="1020" w:gutter="0"/>
          <w:cols w:space="720"/>
        </w:sectPr>
      </w:pPr>
    </w:p>
    <w:p w:rsidR="00E9216D" w:rsidRDefault="00E9216D" w:rsidP="00CF79D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9216D">
        <w:rPr>
          <w:rFonts w:ascii="Times New Roman" w:hAnsi="Times New Roman"/>
          <w:sz w:val="28"/>
          <w:szCs w:val="28"/>
        </w:rPr>
        <w:lastRenderedPageBreak/>
        <w:t>В настоящее время детские сады на льготных условиях оплаты посещает 25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воспитаннико</w:t>
      </w:r>
      <w:proofErr w:type="gramStart"/>
      <w:r w:rsidRPr="00E9216D">
        <w:rPr>
          <w:rFonts w:ascii="Times New Roman" w:hAnsi="Times New Roman"/>
          <w:sz w:val="28"/>
          <w:szCs w:val="28"/>
        </w:rPr>
        <w:t>в(</w:t>
      </w:r>
      <w:proofErr w:type="gramEnd"/>
      <w:r w:rsidRPr="00E9216D">
        <w:rPr>
          <w:rFonts w:ascii="Times New Roman" w:hAnsi="Times New Roman"/>
          <w:sz w:val="28"/>
          <w:szCs w:val="28"/>
        </w:rPr>
        <w:t>это</w:t>
      </w:r>
      <w:r w:rsidRPr="00E9216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дети</w:t>
      </w:r>
      <w:r w:rsidRPr="00E9216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из</w:t>
      </w:r>
      <w:r w:rsidRPr="00E9216D">
        <w:rPr>
          <w:rFonts w:ascii="Times New Roman" w:hAnsi="Times New Roman"/>
          <w:spacing w:val="-1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многодетных семей</w:t>
      </w:r>
      <w:r w:rsidRPr="00E9216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–</w:t>
      </w:r>
      <w:r w:rsidRPr="00E9216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19</w:t>
      </w:r>
      <w:r w:rsidRPr="00E9216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человек,</w:t>
      </w:r>
      <w:r w:rsidRPr="00E9216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опекаемые</w:t>
      </w:r>
      <w:r w:rsidRPr="00E9216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–3человека, инвалиды- 3).</w:t>
      </w:r>
    </w:p>
    <w:p w:rsidR="00E9216D" w:rsidRDefault="00E9216D" w:rsidP="00E9216D">
      <w:pPr>
        <w:pStyle w:val="210"/>
        <w:spacing w:line="276" w:lineRule="auto"/>
        <w:ind w:left="0" w:right="3" w:firstLine="567"/>
        <w:jc w:val="center"/>
      </w:pPr>
    </w:p>
    <w:p w:rsidR="00E9216D" w:rsidRPr="00E9216D" w:rsidRDefault="00E9216D" w:rsidP="00E9216D">
      <w:pPr>
        <w:pStyle w:val="a4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E9216D">
        <w:rPr>
          <w:rFonts w:ascii="Times New Roman" w:hAnsi="Times New Roman"/>
          <w:i/>
          <w:sz w:val="28"/>
          <w:szCs w:val="28"/>
          <w:u w:val="single"/>
        </w:rPr>
        <w:t>Организация</w:t>
      </w:r>
      <w:r w:rsidRPr="00E9216D">
        <w:rPr>
          <w:rFonts w:ascii="Times New Roman" w:hAnsi="Times New Roman"/>
          <w:i/>
          <w:spacing w:val="-3"/>
          <w:sz w:val="28"/>
          <w:szCs w:val="28"/>
          <w:u w:val="single"/>
        </w:rPr>
        <w:t xml:space="preserve"> </w:t>
      </w:r>
      <w:r w:rsidRPr="00E9216D">
        <w:rPr>
          <w:rFonts w:ascii="Times New Roman" w:hAnsi="Times New Roman"/>
          <w:i/>
          <w:sz w:val="28"/>
          <w:szCs w:val="28"/>
          <w:u w:val="single"/>
        </w:rPr>
        <w:t>питания</w:t>
      </w:r>
      <w:r w:rsidRPr="00E9216D">
        <w:rPr>
          <w:rFonts w:ascii="Times New Roman" w:hAnsi="Times New Roman"/>
          <w:i/>
          <w:spacing w:val="-5"/>
          <w:sz w:val="28"/>
          <w:szCs w:val="28"/>
          <w:u w:val="single"/>
        </w:rPr>
        <w:t xml:space="preserve"> </w:t>
      </w:r>
      <w:r w:rsidRPr="00E9216D">
        <w:rPr>
          <w:rFonts w:ascii="Times New Roman" w:hAnsi="Times New Roman"/>
          <w:i/>
          <w:sz w:val="28"/>
          <w:szCs w:val="28"/>
          <w:u w:val="single"/>
        </w:rPr>
        <w:t>в</w:t>
      </w:r>
      <w:r w:rsidRPr="00E9216D">
        <w:rPr>
          <w:rFonts w:ascii="Times New Roman" w:hAnsi="Times New Roman"/>
          <w:i/>
          <w:spacing w:val="-3"/>
          <w:sz w:val="28"/>
          <w:szCs w:val="28"/>
          <w:u w:val="single"/>
        </w:rPr>
        <w:t xml:space="preserve"> </w:t>
      </w:r>
      <w:r w:rsidRPr="00E9216D">
        <w:rPr>
          <w:rFonts w:ascii="Times New Roman" w:hAnsi="Times New Roman"/>
          <w:i/>
          <w:sz w:val="28"/>
          <w:szCs w:val="28"/>
          <w:u w:val="single"/>
        </w:rPr>
        <w:t>детских</w:t>
      </w:r>
      <w:r w:rsidRPr="00E9216D">
        <w:rPr>
          <w:rFonts w:ascii="Times New Roman" w:hAnsi="Times New Roman"/>
          <w:i/>
          <w:spacing w:val="-3"/>
          <w:sz w:val="28"/>
          <w:szCs w:val="28"/>
          <w:u w:val="single"/>
        </w:rPr>
        <w:t xml:space="preserve"> </w:t>
      </w:r>
      <w:r w:rsidRPr="00E9216D">
        <w:rPr>
          <w:rFonts w:ascii="Times New Roman" w:hAnsi="Times New Roman"/>
          <w:i/>
          <w:sz w:val="28"/>
          <w:szCs w:val="28"/>
          <w:u w:val="single"/>
        </w:rPr>
        <w:t>садах</w:t>
      </w:r>
    </w:p>
    <w:p w:rsidR="00E9216D" w:rsidRPr="00E9216D" w:rsidRDefault="00E9216D" w:rsidP="00E9216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216D" w:rsidRPr="00E9216D" w:rsidRDefault="00E9216D" w:rsidP="00CF79D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9216D">
        <w:rPr>
          <w:rFonts w:ascii="Times New Roman" w:hAnsi="Times New Roman"/>
          <w:sz w:val="28"/>
          <w:szCs w:val="28"/>
        </w:rPr>
        <w:t>Для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укрепления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здоровья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и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гармоничного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развития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детей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в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дошкольных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образовательных организациях обеспечивается рациональное питание в соответствии с</w:t>
      </w:r>
      <w:r w:rsidRPr="00E9216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требованиями</w:t>
      </w:r>
      <w:r w:rsidRPr="00E9216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действующего</w:t>
      </w:r>
      <w:r w:rsidRPr="00E9216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СанПиН</w:t>
      </w:r>
      <w:r w:rsidRPr="00E9216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2.3/2.4.3590-20.</w:t>
      </w:r>
      <w:r w:rsidRPr="00E9216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Все</w:t>
      </w:r>
      <w:r w:rsidRPr="00E9216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муниципальные</w:t>
      </w:r>
      <w:r w:rsidRPr="00E9216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дошкольные</w:t>
      </w:r>
      <w:r w:rsidRPr="00E9216D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образовательные организации работают по 10-ти дневному меню. Меню составлено с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учётом</w:t>
      </w:r>
      <w:r w:rsidRPr="00E9216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рациона</w:t>
      </w:r>
      <w:r w:rsidRPr="00E9216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питания детей дошкольного</w:t>
      </w:r>
      <w:r w:rsidRPr="00E9216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возраста.</w:t>
      </w:r>
    </w:p>
    <w:p w:rsidR="00E9216D" w:rsidRPr="00E9216D" w:rsidRDefault="00E9216D" w:rsidP="00CF79D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216D">
        <w:rPr>
          <w:rFonts w:ascii="Times New Roman" w:hAnsi="Times New Roman"/>
          <w:sz w:val="28"/>
          <w:szCs w:val="28"/>
        </w:rPr>
        <w:t>В соответствии с постановлением администрации Лухского муниципального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района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Ивановской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области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№ 35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от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30.01.2019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г.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«Об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установлении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размера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родительской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платы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за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содержание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детей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(присмотр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и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уход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за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детьми)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в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образовательных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организациях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Лухского муниципального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района,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реализующих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образовательную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программу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дошкольного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образования»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определен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размер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платы,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взимаемой с родителей (законных представителей) за присмотр и уход за детьми в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образовательных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организациях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района,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реализующих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образовательную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программу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дошкольного</w:t>
      </w:r>
      <w:proofErr w:type="gramEnd"/>
      <w:r w:rsidRPr="00E9216D">
        <w:rPr>
          <w:rFonts w:ascii="Times New Roman" w:hAnsi="Times New Roman"/>
          <w:sz w:val="28"/>
          <w:szCs w:val="28"/>
        </w:rPr>
        <w:t xml:space="preserve"> образования в сумме 1490 рублей. </w:t>
      </w:r>
    </w:p>
    <w:p w:rsidR="00E9216D" w:rsidRDefault="00E9216D" w:rsidP="00CF79D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9216D">
        <w:rPr>
          <w:rFonts w:ascii="Times New Roman" w:hAnsi="Times New Roman"/>
          <w:sz w:val="28"/>
          <w:szCs w:val="28"/>
        </w:rPr>
        <w:t>Ежеквартально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проводится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мониторинг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выполнения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натуральных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норм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по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продуктам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питания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(Данный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вопрос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находится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в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центре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внимания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заведующих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и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специалистов</w:t>
      </w:r>
      <w:r w:rsidRPr="00E9216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отдела</w:t>
      </w:r>
      <w:r w:rsidRPr="00E9216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 xml:space="preserve">образования). </w:t>
      </w:r>
    </w:p>
    <w:p w:rsidR="00CF79DB" w:rsidRPr="00E9216D" w:rsidRDefault="00CF79DB" w:rsidP="00E9216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216D" w:rsidRPr="00E9216D" w:rsidRDefault="00E9216D" w:rsidP="00E9216D">
      <w:pPr>
        <w:pStyle w:val="a4"/>
        <w:jc w:val="center"/>
        <w:rPr>
          <w:rFonts w:ascii="Times New Roman" w:hAnsi="Times New Roman"/>
          <w:i/>
          <w:sz w:val="28"/>
          <w:szCs w:val="28"/>
          <w:u w:val="single"/>
        </w:rPr>
      </w:pPr>
      <w:bookmarkStart w:id="8" w:name="_TOC_250000"/>
      <w:r w:rsidRPr="00E9216D">
        <w:rPr>
          <w:rFonts w:ascii="Times New Roman" w:hAnsi="Times New Roman"/>
          <w:i/>
          <w:sz w:val="28"/>
          <w:szCs w:val="28"/>
        </w:rPr>
        <w:t>Кадровый</w:t>
      </w:r>
      <w:r w:rsidRPr="00E9216D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bookmarkEnd w:id="8"/>
      <w:r w:rsidRPr="00E9216D">
        <w:rPr>
          <w:rFonts w:ascii="Times New Roman" w:hAnsi="Times New Roman"/>
          <w:i/>
          <w:sz w:val="28"/>
          <w:szCs w:val="28"/>
        </w:rPr>
        <w:t>потенциал</w:t>
      </w:r>
    </w:p>
    <w:p w:rsidR="00E9216D" w:rsidRPr="00E9216D" w:rsidRDefault="00E9216D" w:rsidP="00CF79DB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216D">
        <w:rPr>
          <w:rFonts w:ascii="Times New Roman" w:hAnsi="Times New Roman"/>
          <w:color w:val="000000" w:themeColor="text1"/>
          <w:sz w:val="28"/>
          <w:szCs w:val="28"/>
        </w:rPr>
        <w:t xml:space="preserve">В образовательных учреждениях, реализующих программу дошкольного образования, в 2022 году работало 14 педагогических работников </w:t>
      </w:r>
      <w:proofErr w:type="gramStart"/>
      <w:r w:rsidRPr="00E9216D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Pr="00E9216D">
        <w:rPr>
          <w:rFonts w:ascii="Times New Roman" w:hAnsi="Times New Roman"/>
          <w:color w:val="000000" w:themeColor="text1"/>
          <w:sz w:val="28"/>
          <w:szCs w:val="28"/>
        </w:rPr>
        <w:t xml:space="preserve">в 2021 году- 16 человек, в 2020 году – 21человек).  Из них 11 </w:t>
      </w:r>
      <w:r w:rsidRPr="00E9216D">
        <w:rPr>
          <w:rFonts w:ascii="Times New Roman" w:hAnsi="Times New Roman"/>
          <w:sz w:val="28"/>
          <w:szCs w:val="28"/>
        </w:rPr>
        <w:t xml:space="preserve"> педагогических работников ДОУ</w:t>
      </w:r>
      <w:proofErr w:type="gramStart"/>
      <w:r w:rsidRPr="00E9216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9216D">
        <w:rPr>
          <w:rFonts w:ascii="Times New Roman" w:hAnsi="Times New Roman"/>
          <w:sz w:val="28"/>
          <w:szCs w:val="28"/>
        </w:rPr>
        <w:t xml:space="preserve"> а это 92 % имеют среднее специальное педагогическое образование. Среди педагогов дошкольных образовательных организаций старше 55 лет -  33%, моложе 35 лет - 8   % педагогов.</w:t>
      </w:r>
    </w:p>
    <w:p w:rsidR="003103D9" w:rsidRPr="003103D9" w:rsidRDefault="003103D9" w:rsidP="003103D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03D9">
        <w:rPr>
          <w:rFonts w:ascii="Times New Roman" w:hAnsi="Times New Roman"/>
          <w:sz w:val="28"/>
          <w:szCs w:val="28"/>
        </w:rPr>
        <w:t xml:space="preserve">С целью активизации работы по выявлению практик инновационной деятельности, в соответствии с основными направлениями государственной политики в сфере образования МКОУ детский сад № 2 п. </w:t>
      </w:r>
      <w:proofErr w:type="spellStart"/>
      <w:r w:rsidRPr="003103D9">
        <w:rPr>
          <w:rFonts w:ascii="Times New Roman" w:hAnsi="Times New Roman"/>
          <w:sz w:val="28"/>
          <w:szCs w:val="28"/>
        </w:rPr>
        <w:t>Лух</w:t>
      </w:r>
      <w:proofErr w:type="spellEnd"/>
      <w:r w:rsidRPr="003103D9">
        <w:rPr>
          <w:rFonts w:ascii="Times New Roman" w:hAnsi="Times New Roman"/>
          <w:sz w:val="28"/>
          <w:szCs w:val="28"/>
        </w:rPr>
        <w:t xml:space="preserve"> стал одной из региональных инновационных площадок в Ивановской области. Воспитатели дошкольного образовательного учреждения делились опытом работы по направлению финансовой грамотности « Юный финансист»</w:t>
      </w:r>
    </w:p>
    <w:p w:rsidR="00E9216D" w:rsidRPr="003103D9" w:rsidRDefault="00E9216D" w:rsidP="003103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216D" w:rsidRDefault="00E9216D" w:rsidP="00E9216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9216D">
        <w:rPr>
          <w:rFonts w:ascii="Times New Roman" w:hAnsi="Times New Roman"/>
          <w:sz w:val="28"/>
          <w:szCs w:val="28"/>
        </w:rPr>
        <w:t>Вывод: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в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образовательных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организациях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района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созданы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условия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для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организации питания обучающихся. Процесс организации питания основывается на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 xml:space="preserve">нормативных и методических документах в соответствии </w:t>
      </w:r>
      <w:r w:rsidRPr="00E9216D">
        <w:rPr>
          <w:rFonts w:ascii="Times New Roman" w:hAnsi="Times New Roman"/>
          <w:sz w:val="28"/>
          <w:szCs w:val="28"/>
        </w:rPr>
        <w:lastRenderedPageBreak/>
        <w:t>с СанПиН 2.3/2.4.3590-20.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Питание</w:t>
      </w:r>
      <w:r w:rsidRPr="00E9216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детей</w:t>
      </w:r>
      <w:r w:rsidRPr="00E9216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осуществляется в</w:t>
      </w:r>
      <w:r w:rsidRPr="00E9216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соответствии с утвержденным</w:t>
      </w:r>
      <w:r w:rsidRPr="00E9216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меню.</w:t>
      </w:r>
    </w:p>
    <w:p w:rsidR="00CF79DB" w:rsidRPr="00E9216D" w:rsidRDefault="00CF79DB" w:rsidP="00E9216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216D" w:rsidRPr="00E9216D" w:rsidRDefault="00E9216D" w:rsidP="00CF79D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9216D">
        <w:rPr>
          <w:rFonts w:ascii="Times New Roman" w:hAnsi="Times New Roman"/>
          <w:sz w:val="28"/>
          <w:szCs w:val="28"/>
        </w:rPr>
        <w:t xml:space="preserve">В 2022 году НОК </w:t>
      </w:r>
      <w:proofErr w:type="gramStart"/>
      <w:r w:rsidRPr="00E9216D">
        <w:rPr>
          <w:rFonts w:ascii="Times New Roman" w:hAnsi="Times New Roman"/>
          <w:sz w:val="28"/>
          <w:szCs w:val="28"/>
        </w:rPr>
        <w:t>проведена</w:t>
      </w:r>
      <w:proofErr w:type="gramEnd"/>
      <w:r w:rsidRPr="00E9216D">
        <w:rPr>
          <w:rFonts w:ascii="Times New Roman" w:hAnsi="Times New Roman"/>
          <w:sz w:val="28"/>
          <w:szCs w:val="28"/>
        </w:rPr>
        <w:t xml:space="preserve"> в отношении 3 ДОО.  Сбор и обобщение информации о качестве условий образовательной деятельности осуществлены единым региональным оператором, определенным по результатам конкурсных процедур.</w:t>
      </w:r>
    </w:p>
    <w:p w:rsidR="00E9216D" w:rsidRPr="00E9216D" w:rsidRDefault="00E9216D" w:rsidP="00CF79D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9216D">
        <w:rPr>
          <w:rFonts w:ascii="Times New Roman" w:hAnsi="Times New Roman"/>
          <w:sz w:val="28"/>
          <w:szCs w:val="28"/>
        </w:rPr>
        <w:t xml:space="preserve"> В целом ДОО Лухского муниципального района получили достаточно высокую оценку по результатам НОК. Средний балл </w:t>
      </w:r>
      <w:proofErr w:type="gramStart"/>
      <w:r w:rsidRPr="00E9216D">
        <w:rPr>
          <w:rFonts w:ascii="Times New Roman" w:hAnsi="Times New Roman"/>
          <w:sz w:val="28"/>
          <w:szCs w:val="28"/>
        </w:rPr>
        <w:t>п</w:t>
      </w:r>
      <w:proofErr w:type="gramEnd"/>
      <w:r w:rsidRPr="00E9216D">
        <w:rPr>
          <w:rFonts w:ascii="Times New Roman" w:hAnsi="Times New Roman"/>
          <w:sz w:val="28"/>
          <w:szCs w:val="28"/>
        </w:rPr>
        <w:t xml:space="preserve"> району – 82,9 из 100 максимальных баллов.</w:t>
      </w:r>
    </w:p>
    <w:p w:rsidR="00E9216D" w:rsidRPr="00E9216D" w:rsidRDefault="00E9216D" w:rsidP="00CF79D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9216D">
        <w:rPr>
          <w:rFonts w:ascii="Times New Roman" w:hAnsi="Times New Roman"/>
          <w:sz w:val="28"/>
          <w:szCs w:val="28"/>
        </w:rPr>
        <w:t xml:space="preserve">Лидирующую позицию в рейтинге занял МКДОУ детский сад № 2 п. </w:t>
      </w:r>
      <w:proofErr w:type="spellStart"/>
      <w:r w:rsidRPr="00E9216D">
        <w:rPr>
          <w:rFonts w:ascii="Times New Roman" w:hAnsi="Times New Roman"/>
          <w:sz w:val="28"/>
          <w:szCs w:val="28"/>
        </w:rPr>
        <w:t>Лух</w:t>
      </w:r>
      <w:proofErr w:type="spellEnd"/>
      <w:r w:rsidRPr="00E9216D">
        <w:rPr>
          <w:rFonts w:ascii="Times New Roman" w:hAnsi="Times New Roman"/>
          <w:sz w:val="28"/>
          <w:szCs w:val="28"/>
        </w:rPr>
        <w:t>.</w:t>
      </w:r>
    </w:p>
    <w:p w:rsidR="00E9216D" w:rsidRPr="00E9216D" w:rsidRDefault="00E9216D" w:rsidP="00CF79D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9216D">
        <w:rPr>
          <w:rFonts w:ascii="Times New Roman" w:hAnsi="Times New Roman"/>
          <w:sz w:val="28"/>
          <w:szCs w:val="28"/>
        </w:rPr>
        <w:t>Наиболее высокие результаты достигнуты образовательными учреждениями по критериям комфортность условий, в которых осуществляется образовательная деятельность,  доброжелательность и вежливость организации</w:t>
      </w:r>
      <w:proofErr w:type="gramStart"/>
      <w:r w:rsidRPr="00E9216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9216D">
        <w:rPr>
          <w:rFonts w:ascii="Times New Roman" w:hAnsi="Times New Roman"/>
          <w:sz w:val="28"/>
          <w:szCs w:val="28"/>
        </w:rPr>
        <w:t xml:space="preserve"> а также по критерию условиями ведения образовательной деятельности организаций.</w:t>
      </w:r>
    </w:p>
    <w:p w:rsidR="00E9216D" w:rsidRPr="00E9216D" w:rsidRDefault="00E9216D" w:rsidP="00E9216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9216D">
        <w:rPr>
          <w:rFonts w:ascii="Times New Roman" w:hAnsi="Times New Roman"/>
          <w:sz w:val="28"/>
          <w:szCs w:val="28"/>
        </w:rPr>
        <w:t>Удовлетворенность условиями ведения образовательной деятельности организаций составила 99,2 баллов.</w:t>
      </w:r>
    </w:p>
    <w:p w:rsidR="00E9216D" w:rsidRPr="00E9216D" w:rsidRDefault="00E9216D" w:rsidP="00E9216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9216D">
        <w:rPr>
          <w:rFonts w:ascii="Times New Roman" w:hAnsi="Times New Roman"/>
          <w:sz w:val="28"/>
          <w:szCs w:val="28"/>
        </w:rPr>
        <w:t>Открытость и доступность информации об организациях -  80,4  балла. Выявлен и практически общий для всех проблемный критерий – доступность услуг для инвалидов. Средний балл по району составил 82,9 баллов, (по региону – 50 баллов).</w:t>
      </w:r>
    </w:p>
    <w:p w:rsidR="00E9216D" w:rsidRPr="00E9216D" w:rsidRDefault="00E9216D" w:rsidP="00CF79D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921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216D">
        <w:rPr>
          <w:rFonts w:ascii="Times New Roman" w:hAnsi="Times New Roman"/>
          <w:sz w:val="28"/>
          <w:szCs w:val="28"/>
        </w:rPr>
        <w:t>целях</w:t>
      </w:r>
      <w:proofErr w:type="gramEnd"/>
      <w:r w:rsidRPr="00E9216D">
        <w:rPr>
          <w:rFonts w:ascii="Times New Roman" w:hAnsi="Times New Roman"/>
          <w:sz w:val="28"/>
          <w:szCs w:val="28"/>
        </w:rPr>
        <w:t xml:space="preserve"> повышения  качества оказания услуг ДОО Лухского муниципального района рекомендовано:</w:t>
      </w:r>
    </w:p>
    <w:p w:rsidR="00E9216D" w:rsidRPr="00E9216D" w:rsidRDefault="00E9216D" w:rsidP="00E9216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9216D">
        <w:rPr>
          <w:rFonts w:ascii="Times New Roman" w:hAnsi="Times New Roman"/>
          <w:sz w:val="28"/>
          <w:szCs w:val="28"/>
        </w:rPr>
        <w:t xml:space="preserve">- обеспечить размещение информации на официальных сайтах ДОО в сети «Интернет», в том числе о материально-техническом обеспечении организаций, отчетов о </w:t>
      </w:r>
      <w:proofErr w:type="spellStart"/>
      <w:r w:rsidRPr="00E9216D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Pr="00E9216D">
        <w:rPr>
          <w:rFonts w:ascii="Times New Roman" w:hAnsi="Times New Roman"/>
          <w:sz w:val="28"/>
          <w:szCs w:val="28"/>
        </w:rPr>
        <w:t>;</w:t>
      </w:r>
    </w:p>
    <w:p w:rsidR="00E9216D" w:rsidRPr="00E9216D" w:rsidRDefault="00E9216D" w:rsidP="00E9216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9216D">
        <w:rPr>
          <w:rFonts w:ascii="Times New Roman" w:hAnsi="Times New Roman"/>
          <w:sz w:val="28"/>
          <w:szCs w:val="28"/>
        </w:rPr>
        <w:t>- совершенствовать материально-техническую базу ДОО;</w:t>
      </w:r>
    </w:p>
    <w:p w:rsidR="00E9216D" w:rsidRDefault="00E9216D" w:rsidP="00E9216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9216D">
        <w:rPr>
          <w:rFonts w:ascii="Times New Roman" w:hAnsi="Times New Roman"/>
          <w:sz w:val="28"/>
          <w:szCs w:val="28"/>
        </w:rPr>
        <w:t>- принять меры по повышению доступности услуг, оснащению</w:t>
      </w:r>
      <w:r w:rsidR="00CF79DB">
        <w:rPr>
          <w:rFonts w:ascii="Times New Roman" w:hAnsi="Times New Roman"/>
          <w:sz w:val="28"/>
          <w:szCs w:val="28"/>
        </w:rPr>
        <w:t xml:space="preserve"> территорий и помещений ДОУ для лиц с ОВЗ и инвалидов.</w:t>
      </w:r>
    </w:p>
    <w:p w:rsidR="00CF79DB" w:rsidRPr="00E9216D" w:rsidRDefault="00CF79DB" w:rsidP="00E9216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216D" w:rsidRPr="00E9216D" w:rsidRDefault="00E9216D" w:rsidP="00CF79D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9216D">
        <w:rPr>
          <w:rFonts w:ascii="Times New Roman" w:hAnsi="Times New Roman"/>
          <w:color w:val="333333"/>
          <w:sz w:val="28"/>
          <w:szCs w:val="28"/>
        </w:rPr>
        <w:t>Вывод:</w:t>
      </w:r>
      <w:r w:rsidRPr="00E9216D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color w:val="333333"/>
          <w:sz w:val="28"/>
          <w:szCs w:val="28"/>
        </w:rPr>
        <w:t>На</w:t>
      </w:r>
      <w:r w:rsidRPr="00E9216D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color w:val="333333"/>
          <w:sz w:val="28"/>
          <w:szCs w:val="28"/>
        </w:rPr>
        <w:t>территории</w:t>
      </w:r>
      <w:r w:rsidRPr="00E9216D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color w:val="333333"/>
          <w:sz w:val="28"/>
          <w:szCs w:val="28"/>
        </w:rPr>
        <w:t>района</w:t>
      </w:r>
      <w:r w:rsidRPr="00E9216D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color w:val="333333"/>
          <w:sz w:val="28"/>
          <w:szCs w:val="28"/>
        </w:rPr>
        <w:t>отсутствует</w:t>
      </w:r>
      <w:r w:rsidRPr="00E9216D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color w:val="333333"/>
          <w:sz w:val="28"/>
          <w:szCs w:val="28"/>
        </w:rPr>
        <w:t>очередь</w:t>
      </w:r>
      <w:r w:rsidRPr="00E9216D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color w:val="333333"/>
          <w:sz w:val="28"/>
          <w:szCs w:val="28"/>
        </w:rPr>
        <w:t>в</w:t>
      </w:r>
      <w:r w:rsidRPr="00E9216D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color w:val="333333"/>
          <w:sz w:val="28"/>
          <w:szCs w:val="28"/>
        </w:rPr>
        <w:t>дошкольные</w:t>
      </w:r>
      <w:r w:rsidRPr="00E9216D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color w:val="333333"/>
          <w:sz w:val="28"/>
          <w:szCs w:val="28"/>
        </w:rPr>
        <w:t xml:space="preserve">образовательные организации. Всем желающим предоставлены места. </w:t>
      </w:r>
      <w:r w:rsidRPr="00E9216D">
        <w:rPr>
          <w:rFonts w:ascii="Times New Roman" w:hAnsi="Times New Roman"/>
          <w:sz w:val="28"/>
          <w:szCs w:val="28"/>
        </w:rPr>
        <w:t>Образовательная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деятельность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в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дошкольных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образовательных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организациях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организована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в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соответствии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с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требованиями,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предъявляемыми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законодательством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к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дошкольному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образованию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и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направлена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на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сохранение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и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укрепление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здоровья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обучающихся,</w:t>
      </w:r>
      <w:r w:rsidRPr="00E921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предоставление</w:t>
      </w:r>
      <w:r w:rsidRPr="00E9216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равных</w:t>
      </w:r>
      <w:r w:rsidRPr="00E9216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возможностей</w:t>
      </w:r>
      <w:r w:rsidRPr="00E9216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для</w:t>
      </w:r>
      <w:r w:rsidRPr="00E9216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полноценного</w:t>
      </w:r>
      <w:r w:rsidRPr="00E9216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развития</w:t>
      </w:r>
      <w:r w:rsidRPr="00E9216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каждого</w:t>
      </w:r>
      <w:r w:rsidRPr="00E9216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9216D">
        <w:rPr>
          <w:rFonts w:ascii="Times New Roman" w:hAnsi="Times New Roman"/>
          <w:sz w:val="28"/>
          <w:szCs w:val="28"/>
        </w:rPr>
        <w:t>ребёнка.</w:t>
      </w:r>
    </w:p>
    <w:p w:rsidR="000115BB" w:rsidRPr="00676C25" w:rsidRDefault="00B81800" w:rsidP="00676C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t xml:space="preserve">       </w:t>
      </w:r>
      <w:r w:rsidR="00EC103A" w:rsidRPr="00676C25">
        <w:rPr>
          <w:rFonts w:ascii="Times New Roman" w:hAnsi="Times New Roman"/>
          <w:sz w:val="28"/>
          <w:szCs w:val="28"/>
        </w:rPr>
        <w:t xml:space="preserve">    </w:t>
      </w:r>
    </w:p>
    <w:p w:rsidR="00CF79DB" w:rsidRDefault="00B81800" w:rsidP="00676C2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6C25">
        <w:rPr>
          <w:rFonts w:ascii="Times New Roman" w:hAnsi="Times New Roman"/>
          <w:b/>
          <w:sz w:val="28"/>
          <w:szCs w:val="28"/>
        </w:rPr>
        <w:t xml:space="preserve"> </w:t>
      </w:r>
      <w:r w:rsidR="000115BB" w:rsidRPr="00676C25">
        <w:rPr>
          <w:rFonts w:ascii="Times New Roman" w:hAnsi="Times New Roman"/>
          <w:b/>
          <w:sz w:val="28"/>
          <w:szCs w:val="28"/>
        </w:rPr>
        <w:t>2.2.</w:t>
      </w:r>
      <w:r w:rsidR="00DF49A0" w:rsidRPr="00676C25">
        <w:rPr>
          <w:rFonts w:ascii="Times New Roman" w:hAnsi="Times New Roman"/>
          <w:b/>
          <w:sz w:val="28"/>
          <w:szCs w:val="28"/>
        </w:rPr>
        <w:t xml:space="preserve"> Сведения о развитии начального общего образования, основного общего образования </w:t>
      </w:r>
      <w:r w:rsidR="00EC103A" w:rsidRPr="00676C25">
        <w:rPr>
          <w:rFonts w:ascii="Times New Roman" w:hAnsi="Times New Roman"/>
          <w:b/>
          <w:sz w:val="28"/>
          <w:szCs w:val="28"/>
        </w:rPr>
        <w:t xml:space="preserve">    </w:t>
      </w:r>
      <w:r w:rsidR="00DF49A0" w:rsidRPr="00676C25">
        <w:rPr>
          <w:rFonts w:ascii="Times New Roman" w:hAnsi="Times New Roman"/>
          <w:b/>
          <w:sz w:val="28"/>
          <w:szCs w:val="28"/>
        </w:rPr>
        <w:t xml:space="preserve">и среднего общего образования  </w:t>
      </w:r>
    </w:p>
    <w:p w:rsidR="00CF79DB" w:rsidRDefault="00CF79DB" w:rsidP="00CF79D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F79DB" w:rsidRPr="00CF79DB" w:rsidRDefault="00CF79DB" w:rsidP="00CF79D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F79DB">
        <w:rPr>
          <w:rFonts w:ascii="Times New Roman" w:hAnsi="Times New Roman"/>
          <w:sz w:val="28"/>
          <w:szCs w:val="28"/>
        </w:rPr>
        <w:lastRenderedPageBreak/>
        <w:t xml:space="preserve">С 1 сентября 2022 года образовательную деятельность в </w:t>
      </w:r>
      <w:proofErr w:type="spellStart"/>
      <w:r w:rsidRPr="00CF79DB">
        <w:rPr>
          <w:rFonts w:ascii="Times New Roman" w:hAnsi="Times New Roman"/>
          <w:sz w:val="28"/>
          <w:szCs w:val="28"/>
        </w:rPr>
        <w:t>Лухском</w:t>
      </w:r>
      <w:proofErr w:type="spellEnd"/>
      <w:r w:rsidRPr="00CF79DB">
        <w:rPr>
          <w:rFonts w:ascii="Times New Roman" w:hAnsi="Times New Roman"/>
          <w:sz w:val="28"/>
          <w:szCs w:val="28"/>
        </w:rPr>
        <w:t xml:space="preserve"> муниципальном районе осуществляли 4 общеобразовательные организации, в том числе:</w:t>
      </w:r>
    </w:p>
    <w:p w:rsidR="00CF79DB" w:rsidRPr="00CF79DB" w:rsidRDefault="00CF79DB" w:rsidP="00CF79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F79DB">
        <w:rPr>
          <w:rFonts w:ascii="Times New Roman" w:hAnsi="Times New Roman"/>
          <w:sz w:val="28"/>
          <w:szCs w:val="28"/>
        </w:rPr>
        <w:t>- 2 средние муниципальные общеобразовательные организации;</w:t>
      </w:r>
    </w:p>
    <w:p w:rsidR="00CF79DB" w:rsidRPr="00CF79DB" w:rsidRDefault="00CF79DB" w:rsidP="00CF79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F79DB">
        <w:rPr>
          <w:rFonts w:ascii="Times New Roman" w:hAnsi="Times New Roman"/>
          <w:sz w:val="28"/>
          <w:szCs w:val="28"/>
        </w:rPr>
        <w:t>- 2 основные муниципальные общеобразовательные организации.</w:t>
      </w:r>
    </w:p>
    <w:p w:rsidR="00CF79DB" w:rsidRPr="00CF79DB" w:rsidRDefault="00CF79DB" w:rsidP="00CF79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F79DB">
        <w:rPr>
          <w:rFonts w:ascii="Times New Roman" w:hAnsi="Times New Roman"/>
          <w:sz w:val="28"/>
          <w:szCs w:val="28"/>
        </w:rPr>
        <w:t xml:space="preserve">Кроме того, 3 общеобразовательные организации из них являются малокомплектными, сельскими. </w:t>
      </w:r>
    </w:p>
    <w:p w:rsidR="00CF79DB" w:rsidRPr="00CF79DB" w:rsidRDefault="00CF79DB" w:rsidP="00CF79D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F79DB">
        <w:rPr>
          <w:rFonts w:ascii="Times New Roman" w:hAnsi="Times New Roman"/>
          <w:sz w:val="28"/>
          <w:szCs w:val="28"/>
        </w:rPr>
        <w:t xml:space="preserve">На 1 сентября 2022 года в общеобразовательных школах обучалось 343 человека, что на 10 человек меньше, чем в 2021 году. </w:t>
      </w:r>
      <w:proofErr w:type="gramStart"/>
      <w:r w:rsidRPr="00CF79DB">
        <w:rPr>
          <w:rFonts w:ascii="Times New Roman" w:hAnsi="Times New Roman"/>
          <w:sz w:val="28"/>
          <w:szCs w:val="28"/>
        </w:rPr>
        <w:t>Численность обучающихся в малокомплектных школах составляет 73</w:t>
      </w:r>
      <w:r>
        <w:t xml:space="preserve"> </w:t>
      </w:r>
      <w:r w:rsidRPr="00CF79DB">
        <w:rPr>
          <w:rFonts w:ascii="Times New Roman" w:hAnsi="Times New Roman"/>
          <w:sz w:val="28"/>
          <w:szCs w:val="28"/>
        </w:rPr>
        <w:t>человека, что составляет 21,3% от  общего количества обучающихся.</w:t>
      </w:r>
      <w:proofErr w:type="gramEnd"/>
      <w:r w:rsidRPr="00CF79DB">
        <w:rPr>
          <w:rFonts w:ascii="Times New Roman" w:hAnsi="Times New Roman"/>
          <w:sz w:val="28"/>
          <w:szCs w:val="28"/>
        </w:rPr>
        <w:t xml:space="preserve"> Средняя наполняемость классов в 2022/2023 учебном году составила 12,3 человека.</w:t>
      </w:r>
    </w:p>
    <w:p w:rsidR="00CF79DB" w:rsidRPr="00CF79DB" w:rsidRDefault="00CF79DB" w:rsidP="00CF79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F79DB">
        <w:rPr>
          <w:rFonts w:ascii="Times New Roman" w:hAnsi="Times New Roman"/>
          <w:sz w:val="28"/>
          <w:szCs w:val="28"/>
        </w:rPr>
        <w:t xml:space="preserve">Появляется тенденция уменьшения количества первоклассников. Общее количество первоклассников по состоянию на 1 сентября 2022 года составило 34 человека. </w:t>
      </w:r>
    </w:p>
    <w:p w:rsidR="00CF79DB" w:rsidRPr="00CF79DB" w:rsidRDefault="00CF79DB" w:rsidP="00CF79D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CF79DB">
        <w:rPr>
          <w:rFonts w:ascii="Times New Roman" w:hAnsi="Times New Roman"/>
          <w:sz w:val="28"/>
          <w:szCs w:val="28"/>
        </w:rPr>
        <w:t xml:space="preserve"> протяжении последних лет наблюдается снижение численности учащихся 10 классов. Доля обучающихся, зачисленных в десятые классы, от общего числа выпускников девятых классов составила 58,8 %. </w:t>
      </w:r>
    </w:p>
    <w:p w:rsidR="00CF79DB" w:rsidRPr="00CF79DB" w:rsidRDefault="00CF79DB" w:rsidP="00CF79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F79DB">
        <w:rPr>
          <w:rFonts w:ascii="Times New Roman" w:hAnsi="Times New Roman"/>
          <w:sz w:val="28"/>
          <w:szCs w:val="28"/>
        </w:rPr>
        <w:t>В системе общего образования в 2022-2023 учебном году проведены мероприятия по модернизации школьной инфраструктуры.</w:t>
      </w:r>
    </w:p>
    <w:p w:rsidR="00CF79DB" w:rsidRPr="00CF79DB" w:rsidRDefault="00CF79DB" w:rsidP="00CF79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F79DB">
        <w:rPr>
          <w:rFonts w:ascii="Times New Roman" w:hAnsi="Times New Roman"/>
          <w:sz w:val="28"/>
          <w:szCs w:val="28"/>
        </w:rPr>
        <w:t>В рамках подготовки ОО к новому 2022-2023 учебному году на укрепление материально- технической базы ОО направлены средства консолидированного бюджета в сумме свыше 2817816,18 млн. рублей, в том числе на обеспечение мероприятий: санитарно-эпидемиологической безопасности – более 38,9 тыс. рублей, антитеррористической защищенности -692,461 тыс. рублей.</w:t>
      </w:r>
    </w:p>
    <w:p w:rsidR="00CF79DB" w:rsidRPr="00CF79DB" w:rsidRDefault="00CF79DB" w:rsidP="00CF79D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F79DB">
        <w:rPr>
          <w:rFonts w:ascii="Times New Roman" w:hAnsi="Times New Roman"/>
          <w:sz w:val="28"/>
          <w:szCs w:val="28"/>
        </w:rPr>
        <w:t>В 2022 году участником федеральной программы «Модернизация систем общего образования»</w:t>
      </w:r>
      <w:r w:rsidR="0073496A">
        <w:rPr>
          <w:rFonts w:ascii="Times New Roman" w:hAnsi="Times New Roman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стала МКОУ «Лухская средняя школа». На реализацию мероприятий программы направлены средства в сумме 28,9 млн. рублей, в том числе 25,9  млн. рублей средства федеральной субсидии, из них почти 5,8 млн. рубле</w:t>
      </w:r>
      <w:proofErr w:type="gramStart"/>
      <w:r w:rsidRPr="00CF79DB">
        <w:rPr>
          <w:rFonts w:ascii="Times New Roman" w:hAnsi="Times New Roman"/>
          <w:sz w:val="28"/>
          <w:szCs w:val="28"/>
        </w:rPr>
        <w:t>й-</w:t>
      </w:r>
      <w:proofErr w:type="gramEnd"/>
      <w:r w:rsidRPr="00CF79DB">
        <w:rPr>
          <w:rFonts w:ascii="Times New Roman" w:hAnsi="Times New Roman"/>
          <w:sz w:val="28"/>
          <w:szCs w:val="28"/>
        </w:rPr>
        <w:t xml:space="preserve"> на оснащение школы мебелью и оборудованием. В школе создан Центр детских инициати</w:t>
      </w:r>
      <w:proofErr w:type="gramStart"/>
      <w:r w:rsidRPr="00CF79DB">
        <w:rPr>
          <w:rFonts w:ascii="Times New Roman" w:hAnsi="Times New Roman"/>
          <w:sz w:val="28"/>
          <w:szCs w:val="28"/>
        </w:rPr>
        <w:t>в-</w:t>
      </w:r>
      <w:proofErr w:type="gramEnd"/>
      <w:r w:rsidRPr="00CF79DB">
        <w:rPr>
          <w:rFonts w:ascii="Times New Roman" w:hAnsi="Times New Roman"/>
          <w:sz w:val="28"/>
          <w:szCs w:val="28"/>
        </w:rPr>
        <w:t xml:space="preserve"> пространства для работы детских общественных организаций. В выборе дизайн – решений и контроле качества ремонта активное участие принимала родительская общественность.</w:t>
      </w:r>
    </w:p>
    <w:p w:rsidR="00CF79DB" w:rsidRPr="00CF79DB" w:rsidRDefault="00CF79DB" w:rsidP="0073496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F79DB">
        <w:rPr>
          <w:rFonts w:ascii="Times New Roman" w:hAnsi="Times New Roman"/>
          <w:sz w:val="28"/>
          <w:szCs w:val="28"/>
        </w:rPr>
        <w:t xml:space="preserve">Кроме того, в рамках областного </w:t>
      </w:r>
      <w:proofErr w:type="gramStart"/>
      <w:r w:rsidRPr="00CF79DB">
        <w:rPr>
          <w:rFonts w:ascii="Times New Roman" w:hAnsi="Times New Roman"/>
          <w:sz w:val="28"/>
          <w:szCs w:val="28"/>
        </w:rPr>
        <w:t>закона по исполнению</w:t>
      </w:r>
      <w:proofErr w:type="gramEnd"/>
      <w:r w:rsidRPr="00CF79DB">
        <w:rPr>
          <w:rFonts w:ascii="Times New Roman" w:hAnsi="Times New Roman"/>
          <w:sz w:val="28"/>
          <w:szCs w:val="28"/>
        </w:rPr>
        <w:t xml:space="preserve"> наказов избирателей на укрепление материальной базы учреждений образования в 2022 году направлено 400,0 тыс</w:t>
      </w:r>
      <w:r w:rsidR="0073496A">
        <w:rPr>
          <w:rFonts w:ascii="Times New Roman" w:hAnsi="Times New Roman"/>
          <w:sz w:val="28"/>
          <w:szCs w:val="28"/>
        </w:rPr>
        <w:t>.</w:t>
      </w:r>
      <w:r w:rsidRPr="00CF79DB">
        <w:rPr>
          <w:rFonts w:ascii="Times New Roman" w:hAnsi="Times New Roman"/>
          <w:sz w:val="28"/>
          <w:szCs w:val="28"/>
        </w:rPr>
        <w:t xml:space="preserve"> рублей.</w:t>
      </w:r>
    </w:p>
    <w:p w:rsidR="00CF79DB" w:rsidRPr="00CF79DB" w:rsidRDefault="00CF79DB" w:rsidP="00CF79D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F79DB">
        <w:rPr>
          <w:rFonts w:ascii="Times New Roman" w:hAnsi="Times New Roman"/>
          <w:sz w:val="28"/>
          <w:szCs w:val="28"/>
        </w:rPr>
        <w:t>Одной</w:t>
      </w:r>
      <w:r w:rsidRPr="00CF79DB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из</w:t>
      </w:r>
      <w:r w:rsidRPr="00CF79D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приоритетных</w:t>
      </w:r>
      <w:r w:rsidRPr="00CF79DB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задач</w:t>
      </w:r>
      <w:r w:rsidRPr="00CF79DB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муниципальной</w:t>
      </w:r>
      <w:r w:rsidRPr="00CF79DB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системы</w:t>
      </w:r>
      <w:r w:rsidRPr="00CF79DB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общего</w:t>
      </w:r>
      <w:r w:rsidRPr="00CF79DB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образования</w:t>
      </w:r>
      <w:r w:rsidRPr="00CF79D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является</w:t>
      </w:r>
      <w:r w:rsidRPr="00CF79DB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обеспечение</w:t>
      </w:r>
      <w:r w:rsidRPr="00CF79DB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доступности</w:t>
      </w:r>
      <w:r w:rsidRPr="00CF79DB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качественного</w:t>
      </w:r>
      <w:r w:rsidRPr="00CF79DB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образования</w:t>
      </w:r>
      <w:r w:rsidRPr="00CF79DB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детям</w:t>
      </w:r>
      <w:r w:rsidRPr="00CF79D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независимо</w:t>
      </w:r>
      <w:r w:rsidRPr="00CF79DB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от</w:t>
      </w:r>
      <w:r w:rsidRPr="00CF79DB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 xml:space="preserve">их </w:t>
      </w:r>
      <w:r w:rsidRPr="00CF79D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места</w:t>
      </w:r>
      <w:r w:rsidRPr="00CF79DB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проживания,</w:t>
      </w:r>
      <w:r w:rsidRPr="00CF79DB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социального</w:t>
      </w:r>
      <w:r w:rsidRPr="00CF79DB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и</w:t>
      </w:r>
      <w:r w:rsidRPr="00CF79DB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материального</w:t>
      </w:r>
      <w:r w:rsidRPr="00CF79DB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положения</w:t>
      </w:r>
      <w:r w:rsidRPr="00CF79DB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семьи,</w:t>
      </w:r>
      <w:r w:rsidRPr="00CF79DB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состояния</w:t>
      </w:r>
      <w:r w:rsidRPr="00CF79DB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 xml:space="preserve">здоровья. </w:t>
      </w:r>
      <w:r w:rsidRPr="00CF79D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Особое</w:t>
      </w:r>
      <w:r w:rsidRPr="00CF79DB">
        <w:rPr>
          <w:rFonts w:ascii="Times New Roman" w:hAnsi="Times New Roman"/>
          <w:sz w:val="28"/>
          <w:szCs w:val="28"/>
        </w:rPr>
        <w:tab/>
        <w:t>внимание уделяется обеспечению</w:t>
      </w:r>
      <w:r w:rsidRPr="00CF79DB">
        <w:rPr>
          <w:rFonts w:ascii="Times New Roman" w:hAnsi="Times New Roman"/>
          <w:sz w:val="28"/>
          <w:szCs w:val="28"/>
        </w:rPr>
        <w:tab/>
        <w:t>транспортной доступности</w:t>
      </w:r>
      <w:r w:rsidRPr="00CF79D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образования.</w:t>
      </w:r>
      <w:r w:rsidRPr="00CF79DB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 xml:space="preserve"> Три школы</w:t>
      </w:r>
      <w:r w:rsidRPr="00CF79DB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Лухского муниципального</w:t>
      </w:r>
      <w:r w:rsidRPr="00CF79DB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района</w:t>
      </w:r>
      <w:r w:rsidRPr="00CF79D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имеют</w:t>
      </w:r>
      <w:r w:rsidRPr="00CF79DB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свой</w:t>
      </w:r>
      <w:r w:rsidRPr="00CF79DB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транспорт,</w:t>
      </w:r>
      <w:r w:rsidRPr="00CF79DB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на</w:t>
      </w:r>
      <w:r w:rsidRPr="00CF79D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котором</w:t>
      </w:r>
      <w:r w:rsidRPr="00CF79D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осуществляется</w:t>
      </w:r>
      <w:r w:rsidRPr="00CF79DB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подвоз</w:t>
      </w:r>
      <w:r w:rsidRPr="00CF79DB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обучающихся</w:t>
      </w:r>
      <w:r w:rsidRPr="00CF79DB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от</w:t>
      </w:r>
      <w:r w:rsidRPr="00CF79DB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места</w:t>
      </w:r>
      <w:r w:rsidRPr="00CF79D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проживания</w:t>
      </w:r>
      <w:r w:rsidRPr="00CF79DB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до</w:t>
      </w:r>
      <w:r w:rsidRPr="00CF79DB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места</w:t>
      </w:r>
      <w:r w:rsidRPr="00CF79DB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lastRenderedPageBreak/>
        <w:t>обучения</w:t>
      </w:r>
      <w:r w:rsidRPr="00CF79DB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и</w:t>
      </w:r>
      <w:r w:rsidRPr="00CF79DB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обратно:</w:t>
      </w:r>
      <w:r w:rsidRPr="00CF79DB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МБОУ</w:t>
      </w:r>
      <w:r w:rsidRPr="00CF79DB">
        <w:rPr>
          <w:rFonts w:ascii="Times New Roman" w:hAnsi="Times New Roman"/>
          <w:spacing w:val="38"/>
          <w:sz w:val="28"/>
          <w:szCs w:val="28"/>
        </w:rPr>
        <w:t xml:space="preserve"> «</w:t>
      </w:r>
      <w:r w:rsidRPr="00CF79DB">
        <w:rPr>
          <w:rFonts w:ascii="Times New Roman" w:hAnsi="Times New Roman"/>
          <w:sz w:val="28"/>
          <w:szCs w:val="28"/>
        </w:rPr>
        <w:t>Лухская средняя</w:t>
      </w:r>
      <w:r w:rsidRPr="00CF79DB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школа»,</w:t>
      </w:r>
      <w:r w:rsidRPr="00CF79DB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МКОУ «Порздневская средняя школа», МКОУ «</w:t>
      </w:r>
      <w:proofErr w:type="spellStart"/>
      <w:r w:rsidRPr="00CF79DB">
        <w:rPr>
          <w:rFonts w:ascii="Times New Roman" w:hAnsi="Times New Roman"/>
          <w:sz w:val="28"/>
          <w:szCs w:val="28"/>
        </w:rPr>
        <w:t>Тимирязевская</w:t>
      </w:r>
      <w:proofErr w:type="spellEnd"/>
      <w:r w:rsidRPr="00CF79DB">
        <w:rPr>
          <w:rFonts w:ascii="Times New Roman" w:hAnsi="Times New Roman"/>
          <w:sz w:val="28"/>
          <w:szCs w:val="28"/>
        </w:rPr>
        <w:t xml:space="preserve"> основная школа». </w:t>
      </w:r>
    </w:p>
    <w:p w:rsidR="00CF79DB" w:rsidRPr="00CF79DB" w:rsidRDefault="00CF79DB" w:rsidP="00CF79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F79DB">
        <w:rPr>
          <w:rFonts w:ascii="Times New Roman" w:hAnsi="Times New Roman"/>
          <w:sz w:val="28"/>
          <w:szCs w:val="28"/>
        </w:rPr>
        <w:t>В</w:t>
      </w:r>
      <w:r w:rsidRPr="00CF79D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подвозе</w:t>
      </w:r>
      <w:r w:rsidRPr="00CF79D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детей</w:t>
      </w:r>
      <w:r w:rsidRPr="00CF79D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были</w:t>
      </w:r>
      <w:r w:rsidRPr="00CF79D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задействованы</w:t>
      </w:r>
      <w:r w:rsidRPr="00CF79D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5</w:t>
      </w:r>
      <w:r w:rsidRPr="00CF79D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школьных</w:t>
      </w:r>
      <w:r w:rsidRPr="00CF79D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автобусов</w:t>
      </w:r>
      <w:r w:rsidRPr="00CF79D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из</w:t>
      </w:r>
      <w:r w:rsidRPr="00CF79D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5</w:t>
      </w:r>
      <w:r w:rsidRPr="00CF79D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 xml:space="preserve">зарегистрированных: 3 автобуса марки ПАЗ 32053-70 , 1 автобус марки </w:t>
      </w:r>
      <w:r w:rsidRPr="00CF79DB">
        <w:rPr>
          <w:rFonts w:ascii="Times New Roman" w:hAnsi="Times New Roman"/>
          <w:sz w:val="28"/>
          <w:szCs w:val="28"/>
          <w:lang w:val="en-US"/>
        </w:rPr>
        <w:t>FORD</w:t>
      </w:r>
      <w:r w:rsidRPr="00CF79DB">
        <w:rPr>
          <w:rFonts w:ascii="Times New Roman" w:hAnsi="Times New Roman"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  <w:lang w:val="en-US"/>
        </w:rPr>
        <w:t>TRANSIT</w:t>
      </w:r>
      <w:r w:rsidRPr="00CF79DB">
        <w:rPr>
          <w:rFonts w:ascii="Times New Roman" w:hAnsi="Times New Roman"/>
          <w:sz w:val="28"/>
          <w:szCs w:val="28"/>
        </w:rPr>
        <w:t xml:space="preserve"> и  1 автобус</w:t>
      </w:r>
      <w:r w:rsidR="00DF49A0" w:rsidRPr="00CF79DB">
        <w:rPr>
          <w:rFonts w:ascii="Times New Roman" w:hAnsi="Times New Roman"/>
          <w:b/>
          <w:sz w:val="28"/>
          <w:szCs w:val="28"/>
        </w:rPr>
        <w:t xml:space="preserve"> </w:t>
      </w:r>
      <w:r w:rsidRPr="00CF79DB">
        <w:rPr>
          <w:rFonts w:ascii="Times New Roman" w:hAnsi="Times New Roman"/>
          <w:sz w:val="28"/>
          <w:szCs w:val="28"/>
        </w:rPr>
        <w:t>марки ГАЗ-322173.</w:t>
      </w:r>
      <w:r w:rsidRPr="00CF79DB">
        <w:rPr>
          <w:rFonts w:ascii="Times New Roman" w:hAnsi="Times New Roman"/>
          <w:spacing w:val="1"/>
          <w:sz w:val="28"/>
          <w:szCs w:val="28"/>
        </w:rPr>
        <w:t xml:space="preserve"> Для обеспечения доступности качественного образования школьников Лухского муниципального района организован подвоз  </w:t>
      </w:r>
      <w:r w:rsidRPr="00CF79DB">
        <w:rPr>
          <w:rFonts w:ascii="Times New Roman" w:hAnsi="Times New Roman"/>
          <w:sz w:val="28"/>
          <w:szCs w:val="28"/>
        </w:rPr>
        <w:t>20,4%</w:t>
      </w:r>
      <w:r w:rsidRPr="00CF79DB">
        <w:rPr>
          <w:rFonts w:ascii="Times New Roman" w:hAnsi="Times New Roman"/>
          <w:spacing w:val="-57"/>
          <w:sz w:val="28"/>
          <w:szCs w:val="28"/>
        </w:rPr>
        <w:t xml:space="preserve"> </w:t>
      </w:r>
      <w:proofErr w:type="gramStart"/>
      <w:r w:rsidRPr="00CF79D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F79DB">
        <w:rPr>
          <w:rFonts w:ascii="Times New Roman" w:hAnsi="Times New Roman"/>
          <w:sz w:val="28"/>
          <w:szCs w:val="28"/>
        </w:rPr>
        <w:t>70детей) сельских школьников.</w:t>
      </w:r>
    </w:p>
    <w:p w:rsidR="00CF79DB" w:rsidRPr="00CF79DB" w:rsidRDefault="00CF79DB" w:rsidP="00CF79D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F79DB">
        <w:rPr>
          <w:rFonts w:ascii="Times New Roman" w:hAnsi="Times New Roman"/>
          <w:sz w:val="28"/>
          <w:szCs w:val="28"/>
        </w:rPr>
        <w:t>В целях обеспечения безопасных перевозок в 2022 году значительно обновлен парк школьных автобусов: в рамках централизованных поставок муниципалитет получил 1 школьный автобус (в 2021 год – 1автобус, в 2019 году - 1автобус, в 2018 году – 1автобус). Осуществляется замена  автобусов со сроком эксплуатации свыше 10 лет.</w:t>
      </w:r>
    </w:p>
    <w:p w:rsidR="00CF79DB" w:rsidRPr="00CF79DB" w:rsidRDefault="00CF79DB" w:rsidP="00CF79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F79DB">
        <w:rPr>
          <w:rFonts w:ascii="Times New Roman" w:hAnsi="Times New Roman"/>
          <w:sz w:val="28"/>
          <w:szCs w:val="28"/>
        </w:rPr>
        <w:t>Вместе с тем. По данным мониторинга, в связи с истечением срока эксплуатации, техническим износом школьных автобусов  потребность в автобусах в 2023 году составляет 1 единицу.</w:t>
      </w:r>
    </w:p>
    <w:p w:rsidR="00CF79DB" w:rsidRDefault="00CF79DB" w:rsidP="00CF79DB">
      <w:pPr>
        <w:tabs>
          <w:tab w:val="left" w:pos="3782"/>
        </w:tabs>
        <w:spacing w:line="276" w:lineRule="auto"/>
        <w:ind w:right="3"/>
        <w:jc w:val="left"/>
        <w:rPr>
          <w:color w:val="4F81BD" w:themeColor="accent1"/>
          <w:sz w:val="24"/>
          <w:szCs w:val="24"/>
          <w:u w:val="single"/>
        </w:rPr>
      </w:pPr>
    </w:p>
    <w:p w:rsidR="00CF79DB" w:rsidRPr="004C2D53" w:rsidRDefault="00CF79DB" w:rsidP="00CF79DB">
      <w:pPr>
        <w:tabs>
          <w:tab w:val="left" w:pos="3782"/>
        </w:tabs>
        <w:spacing w:line="276" w:lineRule="auto"/>
        <w:ind w:right="3" w:firstLine="567"/>
        <w:jc w:val="center"/>
        <w:rPr>
          <w:color w:val="4F81BD" w:themeColor="accent1"/>
          <w:sz w:val="24"/>
          <w:szCs w:val="24"/>
          <w:u w:val="single"/>
        </w:rPr>
      </w:pPr>
      <w:r w:rsidRPr="004C2D53">
        <w:rPr>
          <w:color w:val="4F81BD" w:themeColor="accent1"/>
          <w:sz w:val="24"/>
          <w:szCs w:val="24"/>
          <w:u w:val="single"/>
        </w:rPr>
        <w:t>Количество школьных маршрутов по образовательным организациям</w:t>
      </w:r>
    </w:p>
    <w:p w:rsidR="00CF79DB" w:rsidRDefault="001134D4" w:rsidP="00CF79DB">
      <w:pPr>
        <w:tabs>
          <w:tab w:val="left" w:pos="3782"/>
        </w:tabs>
        <w:spacing w:line="276" w:lineRule="auto"/>
        <w:ind w:right="3" w:firstLine="567"/>
        <w:jc w:val="center"/>
        <w:rPr>
          <w:color w:val="4F81BD" w:themeColor="accent1"/>
          <w:sz w:val="24"/>
          <w:szCs w:val="24"/>
          <w:u w:val="single"/>
        </w:rPr>
      </w:pPr>
      <w:r>
        <w:rPr>
          <w:noProof/>
          <w:color w:val="4F81BD" w:themeColor="accent1"/>
          <w:sz w:val="24"/>
          <w:szCs w:val="24"/>
          <w:u w:val="single"/>
          <w:lang w:eastAsia="ru-RU"/>
        </w:rPr>
        <w:pict>
          <v:rect id="_x0000_s1072" style="position:absolute;left:0;text-align:left;margin-left:115.1pt;margin-top:46.4pt;width:187.2pt;height:45.1pt;z-index:251666432" fillcolor="#4f81bd [3204]" strokecolor="#f2f2f2 [3041]" strokeweight="3pt">
            <v:shadow on="t" type="perspective" color="#243f60 [1604]" opacity=".5" offset="1pt" offset2="-1pt"/>
            <v:textbox style="mso-next-textbox:#_x0000_s1072">
              <w:txbxContent>
                <w:p w:rsidR="00DB22EC" w:rsidRDefault="00DB22EC" w:rsidP="00CF79DB">
                  <w:pPr>
                    <w:jc w:val="center"/>
                    <w:rPr>
                      <w:i/>
                    </w:rPr>
                  </w:pPr>
                  <w:r w:rsidRPr="004C2D53">
                    <w:rPr>
                      <w:i/>
                    </w:rPr>
                    <w:t>Отдел образования и делам молодежи администрации</w:t>
                  </w:r>
                </w:p>
                <w:p w:rsidR="00DB22EC" w:rsidRPr="004C2D53" w:rsidRDefault="00DB22EC" w:rsidP="00CF79DB">
                  <w:pPr>
                    <w:jc w:val="center"/>
                    <w:rPr>
                      <w:i/>
                    </w:rPr>
                  </w:pPr>
                  <w:r w:rsidRPr="004C2D53">
                    <w:rPr>
                      <w:i/>
                    </w:rPr>
                    <w:t>Лухского муниципального района</w:t>
                  </w:r>
                </w:p>
              </w:txbxContent>
            </v:textbox>
          </v:rect>
        </w:pict>
      </w:r>
      <w:r w:rsidR="00CF79DB">
        <w:rPr>
          <w:color w:val="4F81BD" w:themeColor="accent1"/>
          <w:sz w:val="24"/>
          <w:szCs w:val="24"/>
          <w:u w:val="single"/>
        </w:rPr>
        <w:t>на 2022</w:t>
      </w:r>
      <w:r w:rsidR="00CF79DB" w:rsidRPr="004C2D53">
        <w:rPr>
          <w:color w:val="4F81BD" w:themeColor="accent1"/>
          <w:sz w:val="24"/>
          <w:szCs w:val="24"/>
          <w:u w:val="single"/>
        </w:rPr>
        <w:t>-202</w:t>
      </w:r>
      <w:r w:rsidR="00CF79DB">
        <w:rPr>
          <w:color w:val="4F81BD" w:themeColor="accent1"/>
          <w:sz w:val="24"/>
          <w:szCs w:val="24"/>
          <w:u w:val="single"/>
        </w:rPr>
        <w:t>3</w:t>
      </w:r>
      <w:r w:rsidR="00CF79DB" w:rsidRPr="004C2D53">
        <w:rPr>
          <w:color w:val="4F81BD" w:themeColor="accent1"/>
          <w:sz w:val="24"/>
          <w:szCs w:val="24"/>
          <w:u w:val="single"/>
        </w:rPr>
        <w:t xml:space="preserve"> учебный год</w:t>
      </w:r>
    </w:p>
    <w:p w:rsidR="00CF79DB" w:rsidRPr="00092994" w:rsidRDefault="00CF79DB" w:rsidP="00CF79DB">
      <w:pPr>
        <w:spacing w:line="276" w:lineRule="auto"/>
        <w:ind w:right="3" w:firstLine="567"/>
        <w:rPr>
          <w:sz w:val="24"/>
          <w:szCs w:val="24"/>
        </w:rPr>
      </w:pPr>
    </w:p>
    <w:p w:rsidR="00CF79DB" w:rsidRPr="00092994" w:rsidRDefault="00CF79DB" w:rsidP="00CF79DB">
      <w:pPr>
        <w:spacing w:line="276" w:lineRule="auto"/>
        <w:ind w:right="3" w:firstLine="567"/>
        <w:rPr>
          <w:sz w:val="24"/>
          <w:szCs w:val="24"/>
        </w:rPr>
      </w:pPr>
    </w:p>
    <w:p w:rsidR="00CF79DB" w:rsidRPr="00092994" w:rsidRDefault="00CF79DB" w:rsidP="00CF79DB">
      <w:pPr>
        <w:spacing w:line="276" w:lineRule="auto"/>
        <w:ind w:right="3" w:firstLine="567"/>
        <w:rPr>
          <w:sz w:val="24"/>
          <w:szCs w:val="24"/>
        </w:rPr>
      </w:pPr>
    </w:p>
    <w:p w:rsidR="00CF79DB" w:rsidRPr="00092994" w:rsidRDefault="00CF79DB" w:rsidP="00CF79DB">
      <w:pPr>
        <w:spacing w:line="276" w:lineRule="auto"/>
        <w:ind w:right="3" w:firstLine="567"/>
        <w:rPr>
          <w:sz w:val="24"/>
          <w:szCs w:val="24"/>
        </w:rPr>
      </w:pPr>
    </w:p>
    <w:p w:rsidR="00CF79DB" w:rsidRPr="00092994" w:rsidRDefault="00CF79DB" w:rsidP="00CF79DB">
      <w:pPr>
        <w:spacing w:line="276" w:lineRule="auto"/>
        <w:ind w:right="3" w:firstLine="567"/>
        <w:rPr>
          <w:sz w:val="24"/>
          <w:szCs w:val="24"/>
        </w:rPr>
      </w:pPr>
    </w:p>
    <w:p w:rsidR="00CF79DB" w:rsidRPr="00092994" w:rsidRDefault="001134D4" w:rsidP="00CF79DB">
      <w:pPr>
        <w:spacing w:line="276" w:lineRule="auto"/>
        <w:ind w:right="3" w:firstLine="56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left:0;text-align:left;margin-left:210.2pt;margin-top:8.7pt;width:.05pt;height:47.55pt;z-index:25167257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79" type="#_x0000_t32" style="position:absolute;left:0;text-align:left;margin-left:40.6pt;margin-top:8.7pt;width:170.9pt;height:47.55pt;flip:x;z-index:25167360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77" type="#_x0000_t32" style="position:absolute;left:0;text-align:left;margin-left:211.5pt;margin-top:8.7pt;width:183.45pt;height:47.55pt;z-index:25167155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76" type="#_x0000_t32" style="position:absolute;left:0;text-align:left;margin-left:210.25pt;margin-top:8.7pt;width:1.25pt;height:47.55pt;z-index:251670528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</w:p>
    <w:p w:rsidR="00CF79DB" w:rsidRPr="00092994" w:rsidRDefault="00CF79DB" w:rsidP="00CF79DB">
      <w:pPr>
        <w:spacing w:line="276" w:lineRule="auto"/>
        <w:ind w:right="3" w:firstLine="567"/>
        <w:rPr>
          <w:sz w:val="24"/>
          <w:szCs w:val="24"/>
        </w:rPr>
      </w:pPr>
    </w:p>
    <w:p w:rsidR="00CF79DB" w:rsidRPr="00092994" w:rsidRDefault="00CF79DB" w:rsidP="00CF79DB">
      <w:pPr>
        <w:spacing w:line="276" w:lineRule="auto"/>
        <w:ind w:right="3" w:firstLine="567"/>
        <w:rPr>
          <w:sz w:val="24"/>
          <w:szCs w:val="24"/>
        </w:rPr>
      </w:pPr>
    </w:p>
    <w:p w:rsidR="00CF79DB" w:rsidRDefault="00CF79DB" w:rsidP="00CF79DB">
      <w:pPr>
        <w:spacing w:line="276" w:lineRule="auto"/>
        <w:ind w:right="3" w:firstLine="567"/>
        <w:rPr>
          <w:sz w:val="24"/>
          <w:szCs w:val="24"/>
        </w:rPr>
      </w:pPr>
    </w:p>
    <w:p w:rsidR="00CF79DB" w:rsidRDefault="001134D4" w:rsidP="00CF79DB">
      <w:pPr>
        <w:tabs>
          <w:tab w:val="left" w:pos="3569"/>
        </w:tabs>
        <w:spacing w:line="276" w:lineRule="auto"/>
        <w:ind w:right="3" w:firstLine="567"/>
        <w:rPr>
          <w:sz w:val="24"/>
          <w:szCs w:val="24"/>
        </w:rPr>
      </w:pPr>
      <w:r>
        <w:rPr>
          <w:noProof/>
          <w:color w:val="4F81BD" w:themeColor="accent1"/>
          <w:sz w:val="24"/>
          <w:szCs w:val="24"/>
          <w:u w:val="single"/>
          <w:lang w:eastAsia="ru-RU"/>
        </w:rPr>
        <w:pict>
          <v:rect id="_x0000_s1073" style="position:absolute;left:0;text-align:left;margin-left:-13.7pt;margin-top:1.05pt;width:152.15pt;height:50.1pt;z-index:251667456" fillcolor="#9bbb59 [3206]" strokecolor="#f2f2f2 [3041]" strokeweight="3pt">
            <v:shadow on="t" type="perspective" color="#4e6128 [1606]" opacity=".5" offset="1pt" offset2="-1pt"/>
            <v:textbox style="mso-next-textbox:#_x0000_s1073">
              <w:txbxContent>
                <w:p w:rsidR="00DB22EC" w:rsidRPr="00C05C1E" w:rsidRDefault="00DB22EC" w:rsidP="00CF79DB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C05C1E">
                    <w:rPr>
                      <w:i/>
                      <w:sz w:val="18"/>
                      <w:szCs w:val="18"/>
                    </w:rPr>
                    <w:t>МБОУ «Лухская средняя школа»</w:t>
                  </w:r>
                </w:p>
                <w:p w:rsidR="00DB22EC" w:rsidRDefault="00DB22EC" w:rsidP="00CF79DB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  <w:p w:rsidR="00DB22EC" w:rsidRPr="00C05C1E" w:rsidRDefault="00DB22EC" w:rsidP="00CF79DB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C05C1E">
                    <w:rPr>
                      <w:i/>
                      <w:sz w:val="18"/>
                      <w:szCs w:val="18"/>
                    </w:rPr>
                    <w:t xml:space="preserve">2- </w:t>
                  </w:r>
                  <w:proofErr w:type="gramStart"/>
                  <w:r w:rsidRPr="00C05C1E">
                    <w:rPr>
                      <w:i/>
                      <w:sz w:val="18"/>
                      <w:szCs w:val="18"/>
                    </w:rPr>
                    <w:t>школьных</w:t>
                  </w:r>
                  <w:proofErr w:type="gramEnd"/>
                  <w:r w:rsidRPr="00C05C1E">
                    <w:rPr>
                      <w:i/>
                      <w:sz w:val="18"/>
                      <w:szCs w:val="18"/>
                    </w:rPr>
                    <w:t xml:space="preserve"> маршрута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74" style="position:absolute;left:0;text-align:left;margin-left:160.35pt;margin-top:1.05pt;width:165.9pt;height:50.1pt;z-index:251668480" fillcolor="#9bbb59 [3206]" strokecolor="#f2f2f2 [3041]" strokeweight="3pt">
            <v:shadow on="t" type="perspective" color="#4e6128 [1606]" opacity=".5" offset="1pt" offset2="-1pt"/>
            <v:textbox style="mso-next-textbox:#_x0000_s1074">
              <w:txbxContent>
                <w:p w:rsidR="00DB22EC" w:rsidRPr="00C05C1E" w:rsidRDefault="00DB22EC" w:rsidP="00CF79DB">
                  <w:pPr>
                    <w:rPr>
                      <w:i/>
                      <w:sz w:val="28"/>
                      <w:szCs w:val="28"/>
                      <w:vertAlign w:val="superscript"/>
                    </w:rPr>
                  </w:pPr>
                  <w:r w:rsidRPr="00C05C1E">
                    <w:rPr>
                      <w:i/>
                      <w:sz w:val="28"/>
                      <w:szCs w:val="28"/>
                      <w:vertAlign w:val="superscript"/>
                    </w:rPr>
                    <w:t>МКОУ «Порздневская средняя школа»</w:t>
                  </w:r>
                  <w:r>
                    <w:rPr>
                      <w:i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Pr="00C05C1E">
                    <w:rPr>
                      <w:i/>
                      <w:sz w:val="28"/>
                      <w:szCs w:val="28"/>
                      <w:vertAlign w:val="superscript"/>
                    </w:rPr>
                    <w:t xml:space="preserve">2 </w:t>
                  </w:r>
                  <w:r>
                    <w:rPr>
                      <w:i/>
                      <w:sz w:val="28"/>
                      <w:szCs w:val="28"/>
                      <w:vertAlign w:val="superscript"/>
                    </w:rPr>
                    <w:t xml:space="preserve"> - </w:t>
                  </w:r>
                  <w:proofErr w:type="gramStart"/>
                  <w:r>
                    <w:rPr>
                      <w:i/>
                      <w:sz w:val="28"/>
                      <w:szCs w:val="28"/>
                      <w:vertAlign w:val="superscript"/>
                    </w:rPr>
                    <w:t>школьных</w:t>
                  </w:r>
                  <w:proofErr w:type="gramEnd"/>
                  <w:r>
                    <w:rPr>
                      <w:i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Pr="00C05C1E">
                    <w:rPr>
                      <w:i/>
                      <w:sz w:val="28"/>
                      <w:szCs w:val="28"/>
                      <w:vertAlign w:val="superscript"/>
                    </w:rPr>
                    <w:t>маршрута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75" style="position:absolute;left:0;text-align:left;margin-left:343.8pt;margin-top:1.05pt;width:167.15pt;height:50.1pt;z-index:251669504" fillcolor="#9bbb59 [3206]" strokecolor="#f2f2f2 [3041]" strokeweight="3pt">
            <v:shadow on="t" type="perspective" color="#4e6128 [1606]" opacity=".5" offset="1pt" offset2="-1pt"/>
            <v:textbox style="mso-next-textbox:#_x0000_s1075">
              <w:txbxContent>
                <w:p w:rsidR="00DB22EC" w:rsidRPr="004100BE" w:rsidRDefault="00DB22EC" w:rsidP="00CF79DB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4100BE">
                    <w:rPr>
                      <w:i/>
                      <w:sz w:val="18"/>
                      <w:szCs w:val="18"/>
                    </w:rPr>
                    <w:t>МКОУ «</w:t>
                  </w:r>
                  <w:proofErr w:type="spellStart"/>
                  <w:r w:rsidRPr="004100BE">
                    <w:rPr>
                      <w:i/>
                      <w:sz w:val="18"/>
                      <w:szCs w:val="18"/>
                    </w:rPr>
                    <w:t>Тимирязевская</w:t>
                  </w:r>
                  <w:proofErr w:type="spellEnd"/>
                  <w:r w:rsidRPr="004100BE">
                    <w:rPr>
                      <w:i/>
                      <w:sz w:val="18"/>
                      <w:szCs w:val="18"/>
                    </w:rPr>
                    <w:t xml:space="preserve"> основная школа»</w:t>
                  </w:r>
                </w:p>
                <w:p w:rsidR="00DB22EC" w:rsidRPr="004100BE" w:rsidRDefault="00DB22EC" w:rsidP="00CF79DB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4100BE">
                    <w:rPr>
                      <w:i/>
                      <w:sz w:val="18"/>
                      <w:szCs w:val="18"/>
                    </w:rPr>
                    <w:t>1 – школьный маршрут</w:t>
                  </w:r>
                </w:p>
              </w:txbxContent>
            </v:textbox>
          </v:rect>
        </w:pict>
      </w:r>
      <w:r w:rsidR="00CF79DB">
        <w:rPr>
          <w:sz w:val="24"/>
          <w:szCs w:val="24"/>
        </w:rPr>
        <w:tab/>
      </w:r>
    </w:p>
    <w:p w:rsidR="00CF79DB" w:rsidRDefault="00CF79DB" w:rsidP="00CF79DB">
      <w:pPr>
        <w:tabs>
          <w:tab w:val="left" w:pos="6586"/>
        </w:tabs>
        <w:spacing w:line="276" w:lineRule="auto"/>
        <w:ind w:right="3" w:firstLine="567"/>
        <w:rPr>
          <w:sz w:val="24"/>
          <w:szCs w:val="24"/>
        </w:rPr>
      </w:pPr>
      <w:r>
        <w:rPr>
          <w:sz w:val="24"/>
          <w:szCs w:val="24"/>
        </w:rPr>
        <w:tab/>
      </w:r>
    </w:p>
    <w:p w:rsidR="00CF79DB" w:rsidRPr="00A50215" w:rsidRDefault="00CF79DB" w:rsidP="00CF79DB">
      <w:pPr>
        <w:spacing w:line="276" w:lineRule="auto"/>
        <w:ind w:right="3" w:firstLine="567"/>
        <w:rPr>
          <w:sz w:val="24"/>
          <w:szCs w:val="24"/>
        </w:rPr>
      </w:pPr>
    </w:p>
    <w:p w:rsidR="00CF79DB" w:rsidRPr="00A50215" w:rsidRDefault="00CF79DB" w:rsidP="00CF79DB">
      <w:pPr>
        <w:spacing w:line="276" w:lineRule="auto"/>
        <w:ind w:right="3" w:firstLine="567"/>
        <w:rPr>
          <w:sz w:val="24"/>
          <w:szCs w:val="24"/>
        </w:rPr>
      </w:pPr>
    </w:p>
    <w:p w:rsidR="00CF79DB" w:rsidRDefault="00CF79DB" w:rsidP="00CF79DB">
      <w:pPr>
        <w:spacing w:line="276" w:lineRule="auto"/>
        <w:ind w:right="3"/>
        <w:rPr>
          <w:i/>
          <w:sz w:val="24"/>
        </w:rPr>
      </w:pPr>
    </w:p>
    <w:p w:rsidR="00CF79DB" w:rsidRDefault="00CF79DB" w:rsidP="00CF79DB">
      <w:pPr>
        <w:spacing w:line="276" w:lineRule="auto"/>
        <w:ind w:right="3"/>
        <w:rPr>
          <w:i/>
          <w:spacing w:val="-57"/>
          <w:sz w:val="24"/>
        </w:rPr>
      </w:pPr>
      <w:r>
        <w:rPr>
          <w:i/>
          <w:sz w:val="24"/>
        </w:rPr>
        <w:t>Организация подвоза обучающихся и воспитанников к месту учебы и обратно</w:t>
      </w:r>
      <w:r>
        <w:rPr>
          <w:i/>
          <w:spacing w:val="-57"/>
          <w:sz w:val="24"/>
        </w:rPr>
        <w:t xml:space="preserve">  </w:t>
      </w:r>
    </w:p>
    <w:p w:rsidR="00CF79DB" w:rsidRDefault="00CF79DB" w:rsidP="00CF79DB">
      <w:pPr>
        <w:spacing w:line="276" w:lineRule="auto"/>
        <w:ind w:right="3" w:firstLine="567"/>
        <w:jc w:val="center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2019-2023 учебных годах</w:t>
      </w:r>
    </w:p>
    <w:p w:rsidR="00CF79DB" w:rsidRDefault="00CF79DB" w:rsidP="00CF79DB">
      <w:pPr>
        <w:pStyle w:val="aff7"/>
        <w:ind w:right="3" w:firstLine="567"/>
        <w:rPr>
          <w:noProof/>
          <w:lang w:eastAsia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069"/>
        <w:gridCol w:w="1575"/>
        <w:gridCol w:w="1560"/>
        <w:gridCol w:w="1559"/>
        <w:gridCol w:w="1528"/>
      </w:tblGrid>
      <w:tr w:rsidR="00CF79DB" w:rsidTr="00F10C3C">
        <w:tc>
          <w:tcPr>
            <w:tcW w:w="3069" w:type="dxa"/>
          </w:tcPr>
          <w:p w:rsidR="00CF79DB" w:rsidRDefault="00CF79DB" w:rsidP="00BA07AA">
            <w:pPr>
              <w:pStyle w:val="aff7"/>
              <w:ind w:right="3" w:firstLine="567"/>
              <w:rPr>
                <w:noProof/>
                <w:lang w:eastAsia="ru-RU"/>
              </w:rPr>
            </w:pPr>
          </w:p>
        </w:tc>
        <w:tc>
          <w:tcPr>
            <w:tcW w:w="1575" w:type="dxa"/>
          </w:tcPr>
          <w:p w:rsidR="00CF79DB" w:rsidRDefault="00CF79DB" w:rsidP="00F10C3C">
            <w:pPr>
              <w:pStyle w:val="aff7"/>
              <w:ind w:right="3"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Уче</w:t>
            </w:r>
            <w:r w:rsidR="00F10C3C">
              <w:rPr>
                <w:noProof/>
                <w:lang w:eastAsia="ru-RU"/>
              </w:rPr>
              <w:t xml:space="preserve">бный </w:t>
            </w:r>
            <w:r>
              <w:rPr>
                <w:noProof/>
                <w:lang w:eastAsia="ru-RU"/>
              </w:rPr>
              <w:t>год</w:t>
            </w:r>
          </w:p>
          <w:p w:rsidR="00CF79DB" w:rsidRDefault="00CF79DB" w:rsidP="00F10C3C">
            <w:pPr>
              <w:pStyle w:val="aff7"/>
              <w:ind w:right="3"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2019-2020</w:t>
            </w:r>
          </w:p>
        </w:tc>
        <w:tc>
          <w:tcPr>
            <w:tcW w:w="1560" w:type="dxa"/>
          </w:tcPr>
          <w:p w:rsidR="00CF79DB" w:rsidRDefault="00F10C3C" w:rsidP="00F10C3C">
            <w:pPr>
              <w:pStyle w:val="aff7"/>
              <w:ind w:right="3"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Учебный </w:t>
            </w:r>
            <w:r w:rsidR="00CF79DB">
              <w:rPr>
                <w:noProof/>
                <w:lang w:eastAsia="ru-RU"/>
              </w:rPr>
              <w:t>год</w:t>
            </w:r>
          </w:p>
          <w:p w:rsidR="00CF79DB" w:rsidRDefault="00CF79DB" w:rsidP="00F10C3C">
            <w:pPr>
              <w:pStyle w:val="aff7"/>
              <w:ind w:right="3"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2020-2021</w:t>
            </w:r>
          </w:p>
        </w:tc>
        <w:tc>
          <w:tcPr>
            <w:tcW w:w="1559" w:type="dxa"/>
          </w:tcPr>
          <w:p w:rsidR="00CF79DB" w:rsidRDefault="00CF79DB" w:rsidP="00F10C3C">
            <w:pPr>
              <w:pStyle w:val="aff7"/>
              <w:ind w:right="3"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Учебный</w:t>
            </w:r>
            <w:r w:rsidR="00F10C3C">
              <w:rPr>
                <w:noProof/>
                <w:lang w:eastAsia="ru-RU"/>
              </w:rPr>
              <w:t xml:space="preserve">  г</w:t>
            </w:r>
            <w:r>
              <w:rPr>
                <w:noProof/>
                <w:lang w:eastAsia="ru-RU"/>
              </w:rPr>
              <w:t>од</w:t>
            </w:r>
          </w:p>
          <w:p w:rsidR="00CF79DB" w:rsidRDefault="00CF79DB" w:rsidP="00F10C3C">
            <w:pPr>
              <w:pStyle w:val="aff7"/>
              <w:ind w:right="3"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2021-2022</w:t>
            </w:r>
          </w:p>
        </w:tc>
        <w:tc>
          <w:tcPr>
            <w:tcW w:w="1528" w:type="dxa"/>
          </w:tcPr>
          <w:p w:rsidR="00CF79DB" w:rsidRDefault="00CF79DB" w:rsidP="00F10C3C">
            <w:pPr>
              <w:pStyle w:val="aff7"/>
              <w:ind w:right="3"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Учебный год</w:t>
            </w:r>
          </w:p>
          <w:p w:rsidR="00CF79DB" w:rsidRDefault="00CF79DB" w:rsidP="00F10C3C">
            <w:pPr>
              <w:pStyle w:val="aff7"/>
              <w:ind w:right="3"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2022-2023</w:t>
            </w:r>
          </w:p>
        </w:tc>
      </w:tr>
      <w:tr w:rsidR="00CF79DB" w:rsidTr="00F10C3C">
        <w:tc>
          <w:tcPr>
            <w:tcW w:w="3069" w:type="dxa"/>
          </w:tcPr>
          <w:p w:rsidR="00CF79DB" w:rsidRDefault="00CF79DB" w:rsidP="00BA07AA">
            <w:pPr>
              <w:pStyle w:val="aff7"/>
              <w:ind w:right="3" w:firstLine="567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Количество обучающихся, (чел.)</w:t>
            </w:r>
          </w:p>
        </w:tc>
        <w:tc>
          <w:tcPr>
            <w:tcW w:w="1575" w:type="dxa"/>
          </w:tcPr>
          <w:p w:rsidR="00CF79DB" w:rsidRDefault="00CF79DB" w:rsidP="00BA07AA">
            <w:pPr>
              <w:pStyle w:val="aff7"/>
              <w:ind w:right="3" w:firstLine="567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96</w:t>
            </w:r>
          </w:p>
        </w:tc>
        <w:tc>
          <w:tcPr>
            <w:tcW w:w="1560" w:type="dxa"/>
          </w:tcPr>
          <w:p w:rsidR="00CF79DB" w:rsidRDefault="00CF79DB" w:rsidP="00BA07AA">
            <w:pPr>
              <w:pStyle w:val="aff7"/>
              <w:ind w:right="3" w:firstLine="567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70</w:t>
            </w:r>
          </w:p>
        </w:tc>
        <w:tc>
          <w:tcPr>
            <w:tcW w:w="1559" w:type="dxa"/>
          </w:tcPr>
          <w:p w:rsidR="00CF79DB" w:rsidRDefault="00CF79DB" w:rsidP="00BA07AA">
            <w:pPr>
              <w:pStyle w:val="aff7"/>
              <w:ind w:right="3" w:firstLine="567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71</w:t>
            </w:r>
          </w:p>
        </w:tc>
        <w:tc>
          <w:tcPr>
            <w:tcW w:w="1528" w:type="dxa"/>
          </w:tcPr>
          <w:p w:rsidR="00CF79DB" w:rsidRDefault="00CF79DB" w:rsidP="00BA07AA">
            <w:pPr>
              <w:pStyle w:val="aff7"/>
              <w:ind w:right="3" w:firstLine="567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70</w:t>
            </w:r>
          </w:p>
        </w:tc>
      </w:tr>
      <w:tr w:rsidR="00CF79DB" w:rsidTr="00F10C3C">
        <w:tc>
          <w:tcPr>
            <w:tcW w:w="3069" w:type="dxa"/>
          </w:tcPr>
          <w:p w:rsidR="00CF79DB" w:rsidRDefault="00CF79DB" w:rsidP="00BA07AA">
            <w:pPr>
              <w:pStyle w:val="aff7"/>
              <w:ind w:right="3" w:firstLine="567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Количество образовательных </w:t>
            </w:r>
            <w:r>
              <w:rPr>
                <w:noProof/>
                <w:lang w:eastAsia="ru-RU"/>
              </w:rPr>
              <w:lastRenderedPageBreak/>
              <w:t>организаций, к которым осуществляется подвоз обучающихся</w:t>
            </w:r>
          </w:p>
        </w:tc>
        <w:tc>
          <w:tcPr>
            <w:tcW w:w="1575" w:type="dxa"/>
          </w:tcPr>
          <w:p w:rsidR="00CF79DB" w:rsidRDefault="00CF79DB" w:rsidP="00BA07AA">
            <w:pPr>
              <w:pStyle w:val="aff7"/>
              <w:ind w:right="3" w:firstLine="567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t>4</w:t>
            </w:r>
          </w:p>
        </w:tc>
        <w:tc>
          <w:tcPr>
            <w:tcW w:w="1560" w:type="dxa"/>
          </w:tcPr>
          <w:p w:rsidR="00CF79DB" w:rsidRDefault="00CF79DB" w:rsidP="00BA07AA">
            <w:pPr>
              <w:pStyle w:val="aff7"/>
              <w:ind w:right="3" w:firstLine="567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4</w:t>
            </w:r>
          </w:p>
        </w:tc>
        <w:tc>
          <w:tcPr>
            <w:tcW w:w="1559" w:type="dxa"/>
          </w:tcPr>
          <w:p w:rsidR="00CF79DB" w:rsidRDefault="00CF79DB" w:rsidP="00BA07AA">
            <w:pPr>
              <w:pStyle w:val="aff7"/>
              <w:ind w:right="3" w:firstLine="567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4</w:t>
            </w:r>
          </w:p>
        </w:tc>
        <w:tc>
          <w:tcPr>
            <w:tcW w:w="1528" w:type="dxa"/>
          </w:tcPr>
          <w:p w:rsidR="00CF79DB" w:rsidRDefault="00CF79DB" w:rsidP="00BA07AA">
            <w:pPr>
              <w:pStyle w:val="aff7"/>
              <w:ind w:right="3" w:firstLine="567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4</w:t>
            </w:r>
          </w:p>
        </w:tc>
      </w:tr>
      <w:tr w:rsidR="00CF79DB" w:rsidTr="00F10C3C">
        <w:tc>
          <w:tcPr>
            <w:tcW w:w="3069" w:type="dxa"/>
          </w:tcPr>
          <w:p w:rsidR="00CF79DB" w:rsidRDefault="00CF79DB" w:rsidP="00BA07AA">
            <w:pPr>
              <w:pStyle w:val="aff7"/>
              <w:ind w:right="3" w:firstLine="567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t>Протяженность маршрутов,(км)</w:t>
            </w:r>
          </w:p>
        </w:tc>
        <w:tc>
          <w:tcPr>
            <w:tcW w:w="1575" w:type="dxa"/>
          </w:tcPr>
          <w:p w:rsidR="00CF79DB" w:rsidRDefault="00CF79DB" w:rsidP="00BA07AA">
            <w:pPr>
              <w:pStyle w:val="aff7"/>
              <w:ind w:right="3" w:firstLine="567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245</w:t>
            </w:r>
          </w:p>
        </w:tc>
        <w:tc>
          <w:tcPr>
            <w:tcW w:w="1560" w:type="dxa"/>
          </w:tcPr>
          <w:p w:rsidR="00CF79DB" w:rsidRDefault="00CF79DB" w:rsidP="00BA07AA">
            <w:pPr>
              <w:pStyle w:val="aff7"/>
              <w:ind w:right="3" w:firstLine="567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245</w:t>
            </w:r>
          </w:p>
        </w:tc>
        <w:tc>
          <w:tcPr>
            <w:tcW w:w="1559" w:type="dxa"/>
          </w:tcPr>
          <w:p w:rsidR="00CF79DB" w:rsidRDefault="00CF79DB" w:rsidP="00BA07AA">
            <w:pPr>
              <w:pStyle w:val="aff7"/>
              <w:ind w:right="3" w:firstLine="567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245</w:t>
            </w:r>
          </w:p>
        </w:tc>
        <w:tc>
          <w:tcPr>
            <w:tcW w:w="1528" w:type="dxa"/>
          </w:tcPr>
          <w:p w:rsidR="00CF79DB" w:rsidRDefault="00CF79DB" w:rsidP="00BA07AA">
            <w:pPr>
              <w:pStyle w:val="aff7"/>
              <w:ind w:right="3" w:firstLine="567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245</w:t>
            </w:r>
          </w:p>
        </w:tc>
      </w:tr>
      <w:tr w:rsidR="00CF79DB" w:rsidTr="00F10C3C">
        <w:tc>
          <w:tcPr>
            <w:tcW w:w="3069" w:type="dxa"/>
          </w:tcPr>
          <w:p w:rsidR="00CF79DB" w:rsidRDefault="00CF79DB" w:rsidP="00BA07AA">
            <w:pPr>
              <w:pStyle w:val="aff7"/>
              <w:ind w:right="3" w:firstLine="567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Количество школьного автотранспорта, осуществляющего подвоз детей</w:t>
            </w:r>
          </w:p>
        </w:tc>
        <w:tc>
          <w:tcPr>
            <w:tcW w:w="1575" w:type="dxa"/>
          </w:tcPr>
          <w:p w:rsidR="00CF79DB" w:rsidRDefault="00CF79DB" w:rsidP="00BA07AA">
            <w:pPr>
              <w:pStyle w:val="aff7"/>
              <w:ind w:right="3" w:firstLine="567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</w:t>
            </w:r>
          </w:p>
        </w:tc>
        <w:tc>
          <w:tcPr>
            <w:tcW w:w="1560" w:type="dxa"/>
          </w:tcPr>
          <w:p w:rsidR="00CF79DB" w:rsidRDefault="00CF79DB" w:rsidP="00BA07AA">
            <w:pPr>
              <w:pStyle w:val="aff7"/>
              <w:ind w:right="3" w:firstLine="567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</w:t>
            </w:r>
          </w:p>
        </w:tc>
        <w:tc>
          <w:tcPr>
            <w:tcW w:w="1559" w:type="dxa"/>
          </w:tcPr>
          <w:p w:rsidR="00CF79DB" w:rsidRDefault="00CF79DB" w:rsidP="00BA07AA">
            <w:pPr>
              <w:pStyle w:val="aff7"/>
              <w:ind w:right="3" w:firstLine="567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</w:t>
            </w:r>
          </w:p>
        </w:tc>
        <w:tc>
          <w:tcPr>
            <w:tcW w:w="1528" w:type="dxa"/>
          </w:tcPr>
          <w:p w:rsidR="00CF79DB" w:rsidRDefault="00CF79DB" w:rsidP="00BA07AA">
            <w:pPr>
              <w:pStyle w:val="aff7"/>
              <w:ind w:right="3" w:firstLine="567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</w:t>
            </w:r>
          </w:p>
        </w:tc>
      </w:tr>
    </w:tbl>
    <w:p w:rsidR="00CF79DB" w:rsidRDefault="00CF79DB" w:rsidP="00F10C3C">
      <w:pPr>
        <w:pStyle w:val="aff7"/>
        <w:ind w:right="3" w:firstLine="567"/>
        <w:rPr>
          <w:noProof/>
          <w:lang w:eastAsia="ru-RU"/>
        </w:rPr>
      </w:pPr>
      <w:r>
        <w:rPr>
          <w:noProof/>
          <w:lang w:eastAsia="ru-RU"/>
        </w:rPr>
        <w:t xml:space="preserve">      </w:t>
      </w:r>
    </w:p>
    <w:p w:rsidR="00CF79DB" w:rsidRPr="00191645" w:rsidRDefault="00191645" w:rsidP="00191645">
      <w:pPr>
        <w:pStyle w:val="a4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</w:t>
      </w:r>
      <w:r w:rsidR="00CF79DB" w:rsidRPr="00191645">
        <w:rPr>
          <w:rFonts w:ascii="Times New Roman" w:hAnsi="Times New Roman"/>
          <w:noProof/>
          <w:sz w:val="28"/>
          <w:szCs w:val="28"/>
        </w:rPr>
        <w:t xml:space="preserve"> состоянию на 01.01. 2023г в общеобразовательных школах используется всего  149 персональных компьютеров, в их числе 68 ноутбуков,  22 планшетных компьютера, 18 интерактивных досок, 34 мультимедийных проектора, 37 многофункциональных устройств, 23 принтера и 3сканера. </w:t>
      </w:r>
    </w:p>
    <w:p w:rsidR="00CF79DB" w:rsidRPr="00191645" w:rsidRDefault="00CF79DB" w:rsidP="001916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91645">
        <w:rPr>
          <w:rFonts w:ascii="Times New Roman" w:hAnsi="Times New Roman"/>
          <w:sz w:val="28"/>
          <w:szCs w:val="28"/>
        </w:rPr>
        <w:t>Вопросы сохранения и укрепления здоровья обучающихся, в том числе организации питания, находится на постоянном контроле органов управления образованием. Питание школьников организовано в 100 % муниципальных общеобразовательных школ Лухского муниципального района.</w:t>
      </w:r>
    </w:p>
    <w:p w:rsidR="00CF79DB" w:rsidRPr="00191645" w:rsidRDefault="00CF79DB" w:rsidP="001916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91645">
        <w:rPr>
          <w:rFonts w:ascii="Times New Roman" w:hAnsi="Times New Roman"/>
          <w:sz w:val="28"/>
          <w:szCs w:val="28"/>
        </w:rPr>
        <w:t xml:space="preserve">По состоянию на 1.01.2023 года горячее питание получают 325  школьников </w:t>
      </w:r>
      <w:proofErr w:type="gramStart"/>
      <w:r w:rsidRPr="0019164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91645">
        <w:rPr>
          <w:rFonts w:ascii="Times New Roman" w:hAnsi="Times New Roman"/>
          <w:sz w:val="28"/>
          <w:szCs w:val="28"/>
        </w:rPr>
        <w:t>98,1%): 100% школьников 1-4 классов ( 122человека), 97,1% школьников 5-11 классов (203человека).</w:t>
      </w:r>
    </w:p>
    <w:p w:rsidR="00CF79DB" w:rsidRPr="00191645" w:rsidRDefault="00CF79DB" w:rsidP="001916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91645">
        <w:rPr>
          <w:rFonts w:ascii="Times New Roman" w:hAnsi="Times New Roman"/>
          <w:sz w:val="28"/>
          <w:szCs w:val="28"/>
        </w:rPr>
        <w:t>Двухразовое питание в муниципальных школах получают  25,5 % школьников. Средняя стоимость бесплатного питания школьников льготных категорий, в том числе 1-4 классов,  - 63,04 рубля, в 2023 году составила: обеда- 71,33 рубля.</w:t>
      </w:r>
    </w:p>
    <w:p w:rsidR="00CF79DB" w:rsidRPr="00191645" w:rsidRDefault="00CF79DB" w:rsidP="001916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91645">
        <w:rPr>
          <w:rFonts w:ascii="Times New Roman" w:hAnsi="Times New Roman"/>
          <w:sz w:val="28"/>
          <w:szCs w:val="28"/>
        </w:rPr>
        <w:t xml:space="preserve">В соответствии с законодательством дети с ОВЗ, посещающие ОО </w:t>
      </w:r>
      <w:proofErr w:type="gramStart"/>
      <w:r w:rsidRPr="0019164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91645">
        <w:rPr>
          <w:rFonts w:ascii="Times New Roman" w:hAnsi="Times New Roman"/>
          <w:sz w:val="28"/>
          <w:szCs w:val="28"/>
        </w:rPr>
        <w:t>8 человек) получают двухразовое бесплатное горячее питание.</w:t>
      </w:r>
    </w:p>
    <w:p w:rsidR="00CF79DB" w:rsidRPr="00191645" w:rsidRDefault="00CF79DB" w:rsidP="001916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91645">
        <w:rPr>
          <w:rFonts w:ascii="Times New Roman" w:hAnsi="Times New Roman"/>
          <w:sz w:val="28"/>
          <w:szCs w:val="28"/>
        </w:rPr>
        <w:t>Всего бесплатное горячее питание получают 136 школьников, включая   122 школьника 1-4 классов, а также 14 обучающихся 5-11 классов льготных категорий (дети – инвалиды, дети с ОВЗ, в том числе обучающиеся на дому школьники, дети из семей участников СВО).</w:t>
      </w:r>
    </w:p>
    <w:p w:rsidR="00CF79DB" w:rsidRPr="00191645" w:rsidRDefault="00CF79DB" w:rsidP="001916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91645">
        <w:rPr>
          <w:rFonts w:ascii="Times New Roman" w:hAnsi="Times New Roman"/>
          <w:sz w:val="28"/>
          <w:szCs w:val="28"/>
        </w:rPr>
        <w:t xml:space="preserve"> результатам мониторинга, на дому обучаются 4 детей с ОВЗ.</w:t>
      </w:r>
    </w:p>
    <w:p w:rsidR="00CF79DB" w:rsidRPr="00191645" w:rsidRDefault="00CF79DB" w:rsidP="0019164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91645">
        <w:rPr>
          <w:rFonts w:ascii="Times New Roman" w:hAnsi="Times New Roman"/>
          <w:sz w:val="28"/>
          <w:szCs w:val="28"/>
        </w:rPr>
        <w:t>В 2022-2023 учебном году 100% детей с ОВЗ из числа обучающихся на дому в муниципальных общеобразовательных организациях обеспечивались продуктовыми наборами в соответствии с утвержденной Отделом ежедневной стоимостью продуктовых наборов (93,04 рубля в день на 1 учащегося в учебные дни) из средств муниципального бюджета.</w:t>
      </w:r>
    </w:p>
    <w:p w:rsidR="00CF79DB" w:rsidRPr="00191645" w:rsidRDefault="00CF79DB" w:rsidP="00191645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1645">
        <w:rPr>
          <w:rFonts w:ascii="Times New Roman" w:hAnsi="Times New Roman"/>
          <w:sz w:val="28"/>
          <w:szCs w:val="28"/>
        </w:rPr>
        <w:t>Школьное питание обучающихся в районе предоставляется в школьных столовых, работающих на продовольственном сырье.</w:t>
      </w:r>
      <w:proofErr w:type="gramEnd"/>
    </w:p>
    <w:p w:rsidR="00CF79DB" w:rsidRPr="00191645" w:rsidRDefault="00CF79DB" w:rsidP="001916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91645">
        <w:rPr>
          <w:rFonts w:ascii="Times New Roman" w:hAnsi="Times New Roman"/>
          <w:sz w:val="28"/>
          <w:szCs w:val="28"/>
        </w:rPr>
        <w:lastRenderedPageBreak/>
        <w:t>С 2021 года все школы участвуют в федеральном проекте «Цифровая платформа автоматизированного мониторинга школьного питания» На сайтах общеобразовательных организаций в подразделе «</w:t>
      </w:r>
      <w:r w:rsidRPr="00191645">
        <w:rPr>
          <w:rFonts w:ascii="Times New Roman" w:hAnsi="Times New Roman"/>
          <w:sz w:val="28"/>
          <w:szCs w:val="28"/>
          <w:lang w:val="en-US"/>
        </w:rPr>
        <w:t>FOOD</w:t>
      </w:r>
      <w:r w:rsidRPr="00191645">
        <w:rPr>
          <w:rFonts w:ascii="Times New Roman" w:hAnsi="Times New Roman"/>
          <w:sz w:val="28"/>
          <w:szCs w:val="28"/>
        </w:rPr>
        <w:t xml:space="preserve">» раздела «Горячее питание» размещается ежедневное меню. Мониторинг полноты и сбалансированности питания осуществляет федеральный центр мониторинга питания. </w:t>
      </w:r>
      <w:proofErr w:type="gramStart"/>
      <w:r w:rsidRPr="00191645">
        <w:rPr>
          <w:rFonts w:ascii="Times New Roman" w:hAnsi="Times New Roman"/>
          <w:sz w:val="28"/>
          <w:szCs w:val="28"/>
        </w:rPr>
        <w:t xml:space="preserve">Координация деятельности </w:t>
      </w:r>
      <w:proofErr w:type="spellStart"/>
      <w:r w:rsidRPr="00191645">
        <w:rPr>
          <w:rFonts w:ascii="Times New Roman" w:hAnsi="Times New Roman"/>
          <w:sz w:val="28"/>
          <w:szCs w:val="28"/>
        </w:rPr>
        <w:t>лицна</w:t>
      </w:r>
      <w:proofErr w:type="spellEnd"/>
      <w:r w:rsidRPr="00191645">
        <w:rPr>
          <w:rFonts w:ascii="Times New Roman" w:hAnsi="Times New Roman"/>
          <w:sz w:val="28"/>
          <w:szCs w:val="28"/>
        </w:rPr>
        <w:t xml:space="preserve"> всех уровнях по обеспечению качеством питания учащихся в общеобразовательных организациях обеспечивается на школьном, муниципальном уровнях при взаимодействии с родителями (законными представителями) обучающихся.</w:t>
      </w:r>
      <w:proofErr w:type="gramEnd"/>
      <w:r w:rsidRPr="00191645">
        <w:rPr>
          <w:rFonts w:ascii="Times New Roman" w:hAnsi="Times New Roman"/>
          <w:sz w:val="28"/>
          <w:szCs w:val="28"/>
        </w:rPr>
        <w:t xml:space="preserve"> Организация контроля качества питания учащихся в общеобразовательных организациях осуществляется на уровне ОО, МОУО, а</w:t>
      </w:r>
      <w:r w:rsidR="00191645">
        <w:rPr>
          <w:rFonts w:ascii="Times New Roman" w:hAnsi="Times New Roman"/>
          <w:sz w:val="28"/>
          <w:szCs w:val="28"/>
        </w:rPr>
        <w:t xml:space="preserve"> также общественных организаций</w:t>
      </w:r>
      <w:r w:rsidRPr="00191645">
        <w:rPr>
          <w:rFonts w:ascii="Times New Roman" w:hAnsi="Times New Roman"/>
          <w:sz w:val="28"/>
          <w:szCs w:val="28"/>
        </w:rPr>
        <w:t>, в том числе родителей в со</w:t>
      </w:r>
      <w:r w:rsidR="00191645">
        <w:rPr>
          <w:rFonts w:ascii="Times New Roman" w:hAnsi="Times New Roman"/>
          <w:sz w:val="28"/>
          <w:szCs w:val="28"/>
        </w:rPr>
        <w:t>ответствии с Типовым положением</w:t>
      </w:r>
      <w:r w:rsidRPr="00191645">
        <w:rPr>
          <w:rFonts w:ascii="Times New Roman" w:hAnsi="Times New Roman"/>
          <w:sz w:val="28"/>
          <w:szCs w:val="28"/>
        </w:rPr>
        <w:t>, утвержденным приказом Отдела образования и делам молодежи.</w:t>
      </w:r>
    </w:p>
    <w:p w:rsidR="00CF79DB" w:rsidRPr="00191645" w:rsidRDefault="00CF79DB" w:rsidP="001916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91645">
        <w:rPr>
          <w:rFonts w:ascii="Times New Roman" w:hAnsi="Times New Roman"/>
          <w:sz w:val="28"/>
          <w:szCs w:val="28"/>
        </w:rPr>
        <w:t xml:space="preserve">С 1 сентября 2022 года в соответствии с планом поэтапного перехода школьников на обновленные ФГОС в общеобразовательных учреждениях  Лухского муниципального района </w:t>
      </w:r>
      <w:proofErr w:type="gramStart"/>
      <w:r w:rsidRPr="00191645">
        <w:rPr>
          <w:rFonts w:ascii="Times New Roman" w:hAnsi="Times New Roman"/>
          <w:sz w:val="28"/>
          <w:szCs w:val="28"/>
        </w:rPr>
        <w:t>по</w:t>
      </w:r>
      <w:proofErr w:type="gramEnd"/>
      <w:r w:rsidRPr="00191645">
        <w:rPr>
          <w:rFonts w:ascii="Times New Roman" w:hAnsi="Times New Roman"/>
          <w:sz w:val="28"/>
          <w:szCs w:val="28"/>
        </w:rPr>
        <w:t xml:space="preserve"> обновленным ФГОС обучаются школьники 1-х и 5-х классов.</w:t>
      </w:r>
    </w:p>
    <w:p w:rsidR="00CF79DB" w:rsidRPr="00191645" w:rsidRDefault="00CF79DB" w:rsidP="001916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91645">
        <w:rPr>
          <w:rFonts w:ascii="Times New Roman" w:hAnsi="Times New Roman"/>
          <w:sz w:val="28"/>
          <w:szCs w:val="28"/>
        </w:rPr>
        <w:t xml:space="preserve">С 1 сентября 2023 года </w:t>
      </w:r>
      <w:proofErr w:type="gramStart"/>
      <w:r w:rsidRPr="00191645">
        <w:rPr>
          <w:rFonts w:ascii="Times New Roman" w:hAnsi="Times New Roman"/>
          <w:sz w:val="28"/>
          <w:szCs w:val="28"/>
        </w:rPr>
        <w:t>по</w:t>
      </w:r>
      <w:proofErr w:type="gramEnd"/>
      <w:r w:rsidRPr="001916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1645">
        <w:rPr>
          <w:rFonts w:ascii="Times New Roman" w:hAnsi="Times New Roman"/>
          <w:sz w:val="28"/>
          <w:szCs w:val="28"/>
        </w:rPr>
        <w:t>обновленным</w:t>
      </w:r>
      <w:proofErr w:type="gramEnd"/>
      <w:r w:rsidRPr="00191645">
        <w:rPr>
          <w:rFonts w:ascii="Times New Roman" w:hAnsi="Times New Roman"/>
          <w:sz w:val="28"/>
          <w:szCs w:val="28"/>
        </w:rPr>
        <w:t xml:space="preserve"> ФГОС будут учиться все дети с 1 по 10 класс, что будет способствовать созданию единого образовательного пространства.</w:t>
      </w:r>
    </w:p>
    <w:p w:rsidR="00CF79DB" w:rsidRPr="00191645" w:rsidRDefault="00CF79DB" w:rsidP="001916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91645">
        <w:rPr>
          <w:rFonts w:ascii="Times New Roman" w:hAnsi="Times New Roman"/>
          <w:sz w:val="28"/>
          <w:szCs w:val="28"/>
        </w:rPr>
        <w:t>В 2022/2023 учебном году на углубленном  уровне по предметам обучается 19 школьников.</w:t>
      </w:r>
    </w:p>
    <w:p w:rsidR="00CF79DB" w:rsidRPr="00191645" w:rsidRDefault="00CF79DB" w:rsidP="001916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91645">
        <w:rPr>
          <w:rFonts w:ascii="Times New Roman" w:hAnsi="Times New Roman"/>
          <w:sz w:val="28"/>
          <w:szCs w:val="28"/>
        </w:rPr>
        <w:t>Наиболее востребованными являются математическое и химическое направления. Введены элективные курсы.</w:t>
      </w:r>
    </w:p>
    <w:p w:rsidR="00CF79DB" w:rsidRPr="00191645" w:rsidRDefault="00CF79DB" w:rsidP="001916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1645">
        <w:rPr>
          <w:rFonts w:ascii="Times New Roman" w:hAnsi="Times New Roman"/>
          <w:sz w:val="28"/>
          <w:szCs w:val="28"/>
        </w:rPr>
        <w:t>С целью вариативности образования, изучения предметов с учетом региональных особенностей во всех общеобразовательных организациях изучались предметы участников образовательных отношений: краеведение (биологическое, географическое, литературное и историческое, основы безопасности жизнедеятельности, «Основы религиозных культур и светской этики, «Нравственные основы семейной жизни».</w:t>
      </w:r>
      <w:proofErr w:type="gramEnd"/>
    </w:p>
    <w:p w:rsidR="00CF79DB" w:rsidRPr="00191645" w:rsidRDefault="00CF79DB" w:rsidP="001916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91645">
        <w:rPr>
          <w:rFonts w:ascii="Times New Roman" w:hAnsi="Times New Roman"/>
          <w:sz w:val="28"/>
          <w:szCs w:val="28"/>
        </w:rPr>
        <w:t xml:space="preserve">На территории района реализуется система мер, направленная на активное информирование учащихся общеобразовательных организаций о современной ситуации на рынке труда, содействие их профессиональному </w:t>
      </w:r>
      <w:proofErr w:type="spellStart"/>
      <w:r w:rsidRPr="00191645">
        <w:rPr>
          <w:rFonts w:ascii="Times New Roman" w:hAnsi="Times New Roman"/>
          <w:sz w:val="28"/>
          <w:szCs w:val="28"/>
        </w:rPr>
        <w:t>самоопределению</w:t>
      </w:r>
      <w:proofErr w:type="gramStart"/>
      <w:r w:rsidRPr="00191645"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Pr="00191645">
        <w:rPr>
          <w:rFonts w:ascii="Times New Roman" w:hAnsi="Times New Roman"/>
          <w:sz w:val="28"/>
          <w:szCs w:val="28"/>
        </w:rPr>
        <w:t xml:space="preserve"> течение года обучающиеся принимают участие в реализации школьных и муниципальных проектов </w:t>
      </w:r>
      <w:proofErr w:type="spellStart"/>
      <w:r w:rsidRPr="00191645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191645">
        <w:rPr>
          <w:rFonts w:ascii="Times New Roman" w:hAnsi="Times New Roman"/>
          <w:sz w:val="28"/>
          <w:szCs w:val="28"/>
        </w:rPr>
        <w:t xml:space="preserve"> направленности, </w:t>
      </w:r>
      <w:proofErr w:type="spellStart"/>
      <w:r w:rsidRPr="00191645">
        <w:rPr>
          <w:rFonts w:ascii="Times New Roman" w:hAnsi="Times New Roman"/>
          <w:sz w:val="28"/>
          <w:szCs w:val="28"/>
        </w:rPr>
        <w:t>квест</w:t>
      </w:r>
      <w:proofErr w:type="spellEnd"/>
      <w:r w:rsidRPr="00191645">
        <w:rPr>
          <w:rFonts w:ascii="Times New Roman" w:hAnsi="Times New Roman"/>
          <w:sz w:val="28"/>
          <w:szCs w:val="28"/>
        </w:rPr>
        <w:t xml:space="preserve"> – играх, мастер – классах по профессии и специальностям. На территории муниципалитета реализуется федеральный </w:t>
      </w:r>
      <w:proofErr w:type="spellStart"/>
      <w:r w:rsidRPr="00191645">
        <w:rPr>
          <w:rFonts w:ascii="Times New Roman" w:hAnsi="Times New Roman"/>
          <w:sz w:val="28"/>
          <w:szCs w:val="28"/>
        </w:rPr>
        <w:t>профориентационный</w:t>
      </w:r>
      <w:proofErr w:type="spellEnd"/>
      <w:r w:rsidRPr="00191645">
        <w:rPr>
          <w:rFonts w:ascii="Times New Roman" w:hAnsi="Times New Roman"/>
          <w:sz w:val="28"/>
          <w:szCs w:val="28"/>
        </w:rPr>
        <w:t xml:space="preserve"> проект «Билет в будущее». В  рамках проекта в мероприятиях по профессиональной ориентации приняли участие обучающиеся 7 класса ЛСШ, которые прошли различные диагностики, школьники посетили очные профессиональные пробы на площадках.  </w:t>
      </w:r>
      <w:proofErr w:type="gramStart"/>
      <w:r w:rsidRPr="00191645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191645">
        <w:rPr>
          <w:rFonts w:ascii="Times New Roman" w:hAnsi="Times New Roman"/>
          <w:sz w:val="28"/>
          <w:szCs w:val="28"/>
        </w:rPr>
        <w:t xml:space="preserve"> приняли участие в </w:t>
      </w:r>
      <w:proofErr w:type="spellStart"/>
      <w:r w:rsidRPr="00191645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191645">
        <w:rPr>
          <w:rFonts w:ascii="Times New Roman" w:hAnsi="Times New Roman"/>
          <w:sz w:val="28"/>
          <w:szCs w:val="28"/>
        </w:rPr>
        <w:t xml:space="preserve"> уроках,  «Днях открытых дверей», просмотре видеофильмов, рассказывающих об особенностях профессий или специальностей.  Впервые в 2022-2023 </w:t>
      </w:r>
      <w:r w:rsidRPr="00191645">
        <w:rPr>
          <w:rFonts w:ascii="Times New Roman" w:hAnsi="Times New Roman"/>
          <w:sz w:val="28"/>
          <w:szCs w:val="28"/>
        </w:rPr>
        <w:lastRenderedPageBreak/>
        <w:t>учебном году школьники приняли участие в федеральном проекте «</w:t>
      </w:r>
      <w:proofErr w:type="spellStart"/>
      <w:r w:rsidRPr="00191645">
        <w:rPr>
          <w:rFonts w:ascii="Times New Roman" w:hAnsi="Times New Roman"/>
          <w:sz w:val="28"/>
          <w:szCs w:val="28"/>
        </w:rPr>
        <w:t>Профилум</w:t>
      </w:r>
      <w:proofErr w:type="spellEnd"/>
      <w:r w:rsidRPr="00191645">
        <w:rPr>
          <w:rFonts w:ascii="Times New Roman" w:hAnsi="Times New Roman"/>
          <w:sz w:val="28"/>
          <w:szCs w:val="28"/>
        </w:rPr>
        <w:t xml:space="preserve">», с целью которого является выработка рекомендаций по профессиональному самоопределению на основании </w:t>
      </w:r>
      <w:proofErr w:type="spellStart"/>
      <w:r w:rsidRPr="00191645">
        <w:rPr>
          <w:rFonts w:ascii="Times New Roman" w:hAnsi="Times New Roman"/>
          <w:sz w:val="28"/>
          <w:szCs w:val="28"/>
        </w:rPr>
        <w:t>профориентационного</w:t>
      </w:r>
      <w:proofErr w:type="spellEnd"/>
      <w:r w:rsidRPr="00191645">
        <w:rPr>
          <w:rFonts w:ascii="Times New Roman" w:hAnsi="Times New Roman"/>
          <w:sz w:val="28"/>
          <w:szCs w:val="28"/>
        </w:rPr>
        <w:t xml:space="preserve"> тестирования обучающихся 7-11 классов и их родителей. Всего на платформе проекта данное тестирование прошли 121 человек.</w:t>
      </w:r>
    </w:p>
    <w:p w:rsidR="00CF79DB" w:rsidRPr="00191645" w:rsidRDefault="00191645" w:rsidP="001916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Примером</w:t>
      </w:r>
      <w:r w:rsidR="00CF79DB" w:rsidRPr="00191645">
        <w:rPr>
          <w:rFonts w:ascii="Times New Roman" w:hAnsi="Times New Roman"/>
          <w:sz w:val="28"/>
          <w:szCs w:val="28"/>
        </w:rPr>
        <w:t xml:space="preserve"> эффективной </w:t>
      </w:r>
      <w:proofErr w:type="spellStart"/>
      <w:r w:rsidR="00CF79DB" w:rsidRPr="00191645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="00CF79DB" w:rsidRPr="00191645">
        <w:rPr>
          <w:rFonts w:ascii="Times New Roman" w:hAnsi="Times New Roman"/>
          <w:sz w:val="28"/>
          <w:szCs w:val="28"/>
        </w:rPr>
        <w:t xml:space="preserve"> работы со школьниками </w:t>
      </w:r>
      <w:proofErr w:type="gramStart"/>
      <w:r w:rsidR="00CF79DB" w:rsidRPr="00191645">
        <w:rPr>
          <w:rFonts w:ascii="Times New Roman" w:hAnsi="Times New Roman"/>
          <w:sz w:val="28"/>
          <w:szCs w:val="28"/>
        </w:rPr>
        <w:t>стали</w:t>
      </w:r>
      <w:proofErr w:type="gramEnd"/>
      <w:r w:rsidR="00CF79DB" w:rsidRPr="00191645">
        <w:rPr>
          <w:rFonts w:ascii="Times New Roman" w:hAnsi="Times New Roman"/>
          <w:sz w:val="28"/>
          <w:szCs w:val="28"/>
        </w:rPr>
        <w:t xml:space="preserve"> созданные в рамках национального проекта образования Центры «Точка роста» (сегодня это 2 центра образования «Точка роста», в том числе 1 центр образования цифрового и гуманитарного профилей, созданный в 2020 году на базе </w:t>
      </w:r>
      <w:proofErr w:type="spellStart"/>
      <w:r w:rsidR="00CF79DB" w:rsidRPr="00191645">
        <w:rPr>
          <w:rFonts w:ascii="Times New Roman" w:hAnsi="Times New Roman"/>
          <w:sz w:val="28"/>
          <w:szCs w:val="28"/>
        </w:rPr>
        <w:t>Лухской</w:t>
      </w:r>
      <w:proofErr w:type="spellEnd"/>
      <w:r w:rsidR="00CF79DB" w:rsidRPr="00191645">
        <w:rPr>
          <w:rFonts w:ascii="Times New Roman" w:hAnsi="Times New Roman"/>
          <w:sz w:val="28"/>
          <w:szCs w:val="28"/>
        </w:rPr>
        <w:t xml:space="preserve"> средней школы, 1 центр естественно-научной и технологической направленностей «Точка роста», созданные в 2023 году в </w:t>
      </w:r>
      <w:proofErr w:type="spellStart"/>
      <w:r w:rsidR="00CF79DB" w:rsidRPr="00191645">
        <w:rPr>
          <w:rFonts w:ascii="Times New Roman" w:hAnsi="Times New Roman"/>
          <w:sz w:val="28"/>
          <w:szCs w:val="28"/>
        </w:rPr>
        <w:t>Порздневской</w:t>
      </w:r>
      <w:proofErr w:type="spellEnd"/>
      <w:r w:rsidR="00CF79DB" w:rsidRPr="00191645">
        <w:rPr>
          <w:rFonts w:ascii="Times New Roman" w:hAnsi="Times New Roman"/>
          <w:sz w:val="28"/>
          <w:szCs w:val="28"/>
        </w:rPr>
        <w:t xml:space="preserve"> средней школе). Точки роста </w:t>
      </w:r>
      <w:proofErr w:type="gramStart"/>
      <w:r w:rsidR="00CF79DB" w:rsidRPr="00191645">
        <w:rPr>
          <w:rFonts w:ascii="Times New Roman" w:hAnsi="Times New Roman"/>
          <w:sz w:val="28"/>
          <w:szCs w:val="28"/>
        </w:rPr>
        <w:t>-э</w:t>
      </w:r>
      <w:proofErr w:type="gramEnd"/>
      <w:r w:rsidR="00CF79DB" w:rsidRPr="00191645">
        <w:rPr>
          <w:rFonts w:ascii="Times New Roman" w:hAnsi="Times New Roman"/>
          <w:sz w:val="28"/>
          <w:szCs w:val="28"/>
        </w:rPr>
        <w:t xml:space="preserve">то не просто отремонтированные и </w:t>
      </w:r>
      <w:proofErr w:type="spellStart"/>
      <w:r w:rsidR="00CF79DB" w:rsidRPr="00191645">
        <w:rPr>
          <w:rFonts w:ascii="Times New Roman" w:hAnsi="Times New Roman"/>
          <w:sz w:val="28"/>
          <w:szCs w:val="28"/>
        </w:rPr>
        <w:t>забрендированные</w:t>
      </w:r>
      <w:proofErr w:type="spellEnd"/>
      <w:r w:rsidR="00CF79DB" w:rsidRPr="00191645">
        <w:rPr>
          <w:rFonts w:ascii="Times New Roman" w:hAnsi="Times New Roman"/>
          <w:sz w:val="28"/>
          <w:szCs w:val="28"/>
        </w:rPr>
        <w:t xml:space="preserve"> учебные кабинеты в школах, это новые возможности для проектной и исследовательской деятельности учащихся и их профессиональной ориентации с учетом потребностей региона, бизнес-сообщества и района. </w:t>
      </w:r>
    </w:p>
    <w:p w:rsidR="00CF79DB" w:rsidRDefault="00CF79DB" w:rsidP="0019164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91645">
        <w:rPr>
          <w:rFonts w:ascii="Times New Roman" w:hAnsi="Times New Roman"/>
          <w:sz w:val="28"/>
          <w:szCs w:val="28"/>
        </w:rPr>
        <w:t> </w:t>
      </w:r>
      <w:r w:rsidRPr="00191645">
        <w:rPr>
          <w:rFonts w:ascii="Times New Roman" w:hAnsi="Times New Roman"/>
          <w:sz w:val="28"/>
          <w:szCs w:val="28"/>
        </w:rPr>
        <w:tab/>
        <w:t>Радует, что в нашем районе почти 53 процента ребят после девятого класса идут в систему среднего профессионального образования.  Отмечаем, что в последние годы в колледжи поступает достаточно большая доля мотивированных ребят с высоким средним баллом аттестата. Это свидетельствует о повышении престижа рабочих профессий и специальностей среднего звена.</w:t>
      </w:r>
    </w:p>
    <w:p w:rsidR="00191645" w:rsidRDefault="00191645" w:rsidP="00191645">
      <w:pPr>
        <w:pStyle w:val="110"/>
        <w:tabs>
          <w:tab w:val="left" w:pos="4489"/>
        </w:tabs>
        <w:spacing w:line="276" w:lineRule="auto"/>
        <w:ind w:left="993" w:right="3" w:firstLine="567"/>
      </w:pPr>
      <w:r>
        <w:t xml:space="preserve">                                      </w:t>
      </w:r>
    </w:p>
    <w:p w:rsidR="00191645" w:rsidRPr="00191645" w:rsidRDefault="00191645" w:rsidP="00191645">
      <w:pPr>
        <w:pStyle w:val="a4"/>
        <w:jc w:val="center"/>
        <w:rPr>
          <w:rFonts w:ascii="Times New Roman" w:hAnsi="Times New Roman"/>
          <w:i/>
          <w:sz w:val="28"/>
          <w:szCs w:val="28"/>
          <w:u w:val="single"/>
        </w:rPr>
      </w:pPr>
      <w:bookmarkStart w:id="9" w:name="_TOC_250014"/>
      <w:r w:rsidRPr="00191645">
        <w:rPr>
          <w:rFonts w:ascii="Times New Roman" w:hAnsi="Times New Roman"/>
          <w:i/>
          <w:sz w:val="28"/>
          <w:szCs w:val="28"/>
          <w:u w:val="single"/>
        </w:rPr>
        <w:t>Учебные</w:t>
      </w:r>
      <w:r w:rsidRPr="00191645">
        <w:rPr>
          <w:rFonts w:ascii="Times New Roman" w:hAnsi="Times New Roman"/>
          <w:i/>
          <w:spacing w:val="-3"/>
          <w:sz w:val="28"/>
          <w:szCs w:val="28"/>
          <w:u w:val="single"/>
        </w:rPr>
        <w:t xml:space="preserve"> </w:t>
      </w:r>
      <w:bookmarkEnd w:id="9"/>
      <w:r w:rsidRPr="00191645">
        <w:rPr>
          <w:rFonts w:ascii="Times New Roman" w:hAnsi="Times New Roman"/>
          <w:i/>
          <w:sz w:val="28"/>
          <w:szCs w:val="28"/>
          <w:u w:val="single"/>
        </w:rPr>
        <w:t>результаты</w:t>
      </w:r>
    </w:p>
    <w:p w:rsidR="00191645" w:rsidRPr="00191645" w:rsidRDefault="00191645" w:rsidP="00191645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191645">
        <w:rPr>
          <w:rFonts w:ascii="Times New Roman" w:hAnsi="Times New Roman"/>
          <w:i/>
          <w:sz w:val="28"/>
          <w:szCs w:val="28"/>
        </w:rPr>
        <w:t>Государственная</w:t>
      </w:r>
      <w:r w:rsidRPr="00191645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191645">
        <w:rPr>
          <w:rFonts w:ascii="Times New Roman" w:hAnsi="Times New Roman"/>
          <w:i/>
          <w:sz w:val="28"/>
          <w:szCs w:val="28"/>
        </w:rPr>
        <w:t>итоговая</w:t>
      </w:r>
      <w:r w:rsidRPr="00191645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191645">
        <w:rPr>
          <w:rFonts w:ascii="Times New Roman" w:hAnsi="Times New Roman"/>
          <w:i/>
          <w:sz w:val="28"/>
          <w:szCs w:val="28"/>
        </w:rPr>
        <w:t>аттестация</w:t>
      </w:r>
      <w:r w:rsidRPr="00191645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191645">
        <w:rPr>
          <w:rFonts w:ascii="Times New Roman" w:hAnsi="Times New Roman"/>
          <w:i/>
          <w:sz w:val="28"/>
          <w:szCs w:val="28"/>
        </w:rPr>
        <w:t xml:space="preserve"> по </w:t>
      </w:r>
      <w:proofErr w:type="gramStart"/>
      <w:r w:rsidRPr="00191645">
        <w:rPr>
          <w:rFonts w:ascii="Times New Roman" w:hAnsi="Times New Roman"/>
          <w:i/>
          <w:sz w:val="28"/>
          <w:szCs w:val="28"/>
        </w:rPr>
        <w:t>образовательным</w:t>
      </w:r>
      <w:proofErr w:type="gramEnd"/>
    </w:p>
    <w:p w:rsidR="00191645" w:rsidRPr="00191645" w:rsidRDefault="00191645" w:rsidP="00191645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191645">
        <w:rPr>
          <w:rFonts w:ascii="Times New Roman" w:hAnsi="Times New Roman"/>
          <w:i/>
          <w:sz w:val="28"/>
          <w:szCs w:val="28"/>
        </w:rPr>
        <w:t>программам основного общего образования</w:t>
      </w:r>
    </w:p>
    <w:p w:rsidR="00191645" w:rsidRPr="00F23206" w:rsidRDefault="00191645" w:rsidP="00191645">
      <w:pPr>
        <w:pStyle w:val="aff7"/>
        <w:ind w:right="3" w:firstLine="567"/>
        <w:jc w:val="center"/>
        <w:rPr>
          <w:i/>
        </w:rPr>
      </w:pPr>
    </w:p>
    <w:p w:rsidR="00191645" w:rsidRPr="00191645" w:rsidRDefault="00191645" w:rsidP="001916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91645">
        <w:rPr>
          <w:rFonts w:ascii="Times New Roman" w:hAnsi="Times New Roman"/>
          <w:sz w:val="28"/>
          <w:szCs w:val="28"/>
        </w:rPr>
        <w:t>ГИА по образовательным программам основного общего образования проводится среди выпускников 9-х классов и представляет собой экзамены в форме ОГЭ и ГВЭ по 13 общеобразовательным предметам. Всего выпускники сдают 4 предмета, 2 из которых являются обязательными для сдач</w:t>
      </w:r>
      <w:proofErr w:type="gramStart"/>
      <w:r w:rsidRPr="00191645">
        <w:rPr>
          <w:rFonts w:ascii="Times New Roman" w:hAnsi="Times New Roman"/>
          <w:sz w:val="28"/>
          <w:szCs w:val="28"/>
        </w:rPr>
        <w:t>и-</w:t>
      </w:r>
      <w:proofErr w:type="gramEnd"/>
      <w:r w:rsidRPr="00191645">
        <w:rPr>
          <w:rFonts w:ascii="Times New Roman" w:hAnsi="Times New Roman"/>
          <w:sz w:val="28"/>
          <w:szCs w:val="28"/>
        </w:rPr>
        <w:t xml:space="preserve"> русский язык и математика, остальные 2 предмета участники вправе выбирать самостоятельно.</w:t>
      </w:r>
    </w:p>
    <w:p w:rsidR="00191645" w:rsidRPr="00191645" w:rsidRDefault="00191645" w:rsidP="001916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91645">
        <w:rPr>
          <w:rFonts w:ascii="Times New Roman" w:hAnsi="Times New Roman"/>
          <w:sz w:val="28"/>
          <w:szCs w:val="28"/>
        </w:rPr>
        <w:t>Для участников с ОВЗ, детей-инвалидов и инвалидов Порядок проведения ГИА -9 предусматривает самостоятельный выбор формы проведения экзаменов, а также право сокращения количества сдаваемых предметов до двух обязательных (русский язык и математика). В 2023 год традиционно в качестве допуска к ГИА-9 проводилось итоговое собеседование по русскому языку. Для участия в нем был зарегистрирован 29 участник. По результатам итогового собеседования получили «не</w:t>
      </w:r>
      <w:r w:rsidR="0073496A">
        <w:rPr>
          <w:rFonts w:ascii="Times New Roman" w:hAnsi="Times New Roman"/>
          <w:sz w:val="28"/>
          <w:szCs w:val="28"/>
        </w:rPr>
        <w:t xml:space="preserve"> </w:t>
      </w:r>
      <w:r w:rsidRPr="00191645">
        <w:rPr>
          <w:rFonts w:ascii="Times New Roman" w:hAnsi="Times New Roman"/>
          <w:sz w:val="28"/>
          <w:szCs w:val="28"/>
        </w:rPr>
        <w:t>зачет» и не были допущены к экзаменам  обучающихся</w:t>
      </w:r>
      <w:proofErr w:type="gramStart"/>
      <w:r w:rsidRPr="00191645">
        <w:rPr>
          <w:rFonts w:ascii="Times New Roman" w:hAnsi="Times New Roman"/>
          <w:sz w:val="28"/>
          <w:szCs w:val="28"/>
        </w:rPr>
        <w:t>.</w:t>
      </w:r>
      <w:proofErr w:type="gramEnd"/>
      <w:r w:rsidRPr="00191645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Pr="00191645">
        <w:rPr>
          <w:rFonts w:ascii="Times New Roman" w:hAnsi="Times New Roman"/>
          <w:sz w:val="28"/>
          <w:szCs w:val="28"/>
        </w:rPr>
        <w:t>в</w:t>
      </w:r>
      <w:proofErr w:type="gramEnd"/>
      <w:r w:rsidRPr="00191645">
        <w:rPr>
          <w:rFonts w:ascii="Times New Roman" w:hAnsi="Times New Roman"/>
          <w:sz w:val="28"/>
          <w:szCs w:val="28"/>
        </w:rPr>
        <w:t xml:space="preserve"> 2022 году – 34 человека).</w:t>
      </w:r>
    </w:p>
    <w:p w:rsidR="00191645" w:rsidRPr="00191645" w:rsidRDefault="00191645" w:rsidP="0019164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91645">
        <w:rPr>
          <w:rFonts w:ascii="Times New Roman" w:hAnsi="Times New Roman"/>
          <w:sz w:val="28"/>
          <w:szCs w:val="28"/>
        </w:rPr>
        <w:lastRenderedPageBreak/>
        <w:t xml:space="preserve">Общее количество участников ГИА в 2023году составило 29 человек </w:t>
      </w:r>
      <w:proofErr w:type="gramStart"/>
      <w:r w:rsidRPr="0019164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91645">
        <w:rPr>
          <w:rFonts w:ascii="Times New Roman" w:hAnsi="Times New Roman"/>
          <w:sz w:val="28"/>
          <w:szCs w:val="28"/>
        </w:rPr>
        <w:t xml:space="preserve">2022год- 34 человека). </w:t>
      </w:r>
    </w:p>
    <w:p w:rsidR="00191645" w:rsidRPr="00191645" w:rsidRDefault="00191645" w:rsidP="00191645">
      <w:pPr>
        <w:spacing w:line="276" w:lineRule="auto"/>
        <w:ind w:right="3" w:firstLine="567"/>
        <w:jc w:val="center"/>
        <w:rPr>
          <w:i/>
          <w:sz w:val="28"/>
          <w:szCs w:val="28"/>
        </w:rPr>
      </w:pPr>
      <w:r w:rsidRPr="00191645">
        <w:rPr>
          <w:i/>
          <w:sz w:val="28"/>
          <w:szCs w:val="28"/>
        </w:rPr>
        <w:t>Основные результаты ГИА по предметам</w:t>
      </w:r>
    </w:p>
    <w:p w:rsidR="00191645" w:rsidRPr="00191645" w:rsidRDefault="00191645" w:rsidP="00191645">
      <w:pPr>
        <w:pStyle w:val="aff7"/>
        <w:ind w:right="3" w:firstLine="567"/>
        <w:rPr>
          <w:sz w:val="28"/>
          <w:szCs w:val="28"/>
        </w:rPr>
      </w:pPr>
    </w:p>
    <w:p w:rsidR="00191645" w:rsidRPr="00191645" w:rsidRDefault="00191645" w:rsidP="00191645">
      <w:pPr>
        <w:pStyle w:val="aff7"/>
        <w:ind w:right="3" w:firstLine="567"/>
        <w:rPr>
          <w:sz w:val="28"/>
          <w:szCs w:val="28"/>
        </w:rPr>
      </w:pPr>
      <w:r w:rsidRPr="00191645">
        <w:rPr>
          <w:sz w:val="28"/>
          <w:szCs w:val="28"/>
        </w:rPr>
        <w:t>2022год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19"/>
        <w:gridCol w:w="1817"/>
        <w:gridCol w:w="1331"/>
        <w:gridCol w:w="1406"/>
        <w:gridCol w:w="1406"/>
        <w:gridCol w:w="1406"/>
        <w:gridCol w:w="1406"/>
      </w:tblGrid>
      <w:tr w:rsidR="00191645" w:rsidRPr="00191645" w:rsidTr="00BA07AA">
        <w:tc>
          <w:tcPr>
            <w:tcW w:w="556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 xml:space="preserve">№ </w:t>
            </w:r>
            <w:proofErr w:type="gramStart"/>
            <w:r w:rsidRPr="00191645">
              <w:rPr>
                <w:sz w:val="28"/>
                <w:szCs w:val="28"/>
              </w:rPr>
              <w:t>п</w:t>
            </w:r>
            <w:proofErr w:type="gramEnd"/>
            <w:r w:rsidRPr="00191645">
              <w:rPr>
                <w:sz w:val="28"/>
                <w:szCs w:val="28"/>
              </w:rPr>
              <w:t>/п</w:t>
            </w:r>
          </w:p>
        </w:tc>
        <w:tc>
          <w:tcPr>
            <w:tcW w:w="174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1420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393" w:type="dxa"/>
          </w:tcPr>
          <w:p w:rsidR="00191645" w:rsidRPr="00191645" w:rsidRDefault="00191645" w:rsidP="00BA07AA">
            <w:pPr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Количество участников, получивших оценку «2»</w:t>
            </w:r>
          </w:p>
        </w:tc>
        <w:tc>
          <w:tcPr>
            <w:tcW w:w="1393" w:type="dxa"/>
          </w:tcPr>
          <w:p w:rsidR="00191645" w:rsidRPr="00191645" w:rsidRDefault="00191645" w:rsidP="00BA07AA">
            <w:pPr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 xml:space="preserve">Количество участников, </w:t>
            </w:r>
          </w:p>
          <w:p w:rsidR="00191645" w:rsidRPr="00191645" w:rsidRDefault="00191645" w:rsidP="00BA07AA">
            <w:pPr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получивших оценку «3»</w:t>
            </w:r>
          </w:p>
        </w:tc>
        <w:tc>
          <w:tcPr>
            <w:tcW w:w="1393" w:type="dxa"/>
          </w:tcPr>
          <w:p w:rsidR="00191645" w:rsidRPr="00191645" w:rsidRDefault="00191645" w:rsidP="00BA07AA">
            <w:pPr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 xml:space="preserve">Количество участников, </w:t>
            </w:r>
          </w:p>
          <w:p w:rsidR="00191645" w:rsidRPr="00191645" w:rsidRDefault="00191645" w:rsidP="00BA07AA">
            <w:pPr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получивших оценку «4»</w:t>
            </w:r>
          </w:p>
        </w:tc>
        <w:tc>
          <w:tcPr>
            <w:tcW w:w="1393" w:type="dxa"/>
          </w:tcPr>
          <w:p w:rsidR="00191645" w:rsidRPr="00191645" w:rsidRDefault="00191645" w:rsidP="00BA07AA">
            <w:pPr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Количество участников,</w:t>
            </w:r>
          </w:p>
          <w:p w:rsidR="00191645" w:rsidRPr="00191645" w:rsidRDefault="00191645" w:rsidP="00BA07AA">
            <w:pPr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получивших оценку «5»</w:t>
            </w:r>
          </w:p>
        </w:tc>
      </w:tr>
      <w:tr w:rsidR="00191645" w:rsidRPr="00191645" w:rsidTr="00BA07AA">
        <w:tc>
          <w:tcPr>
            <w:tcW w:w="556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20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34</w:t>
            </w:r>
          </w:p>
        </w:tc>
        <w:tc>
          <w:tcPr>
            <w:tcW w:w="139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9 /26,4%</w:t>
            </w:r>
          </w:p>
        </w:tc>
        <w:tc>
          <w:tcPr>
            <w:tcW w:w="139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15 / 44,1%</w:t>
            </w:r>
          </w:p>
        </w:tc>
        <w:tc>
          <w:tcPr>
            <w:tcW w:w="139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10 / 29%</w:t>
            </w:r>
          </w:p>
        </w:tc>
      </w:tr>
      <w:tr w:rsidR="00191645" w:rsidRPr="00191645" w:rsidTr="00BA07AA">
        <w:tc>
          <w:tcPr>
            <w:tcW w:w="556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Математика</w:t>
            </w:r>
          </w:p>
        </w:tc>
        <w:tc>
          <w:tcPr>
            <w:tcW w:w="1420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34</w:t>
            </w:r>
          </w:p>
        </w:tc>
        <w:tc>
          <w:tcPr>
            <w:tcW w:w="139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1  /2,9%</w:t>
            </w:r>
          </w:p>
        </w:tc>
        <w:tc>
          <w:tcPr>
            <w:tcW w:w="139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18 /52,9%</w:t>
            </w:r>
          </w:p>
        </w:tc>
        <w:tc>
          <w:tcPr>
            <w:tcW w:w="139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14 /41,1%</w:t>
            </w:r>
          </w:p>
        </w:tc>
        <w:tc>
          <w:tcPr>
            <w:tcW w:w="139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1    /2,9%</w:t>
            </w:r>
          </w:p>
        </w:tc>
      </w:tr>
      <w:tr w:rsidR="00191645" w:rsidRPr="00191645" w:rsidTr="00BA07AA">
        <w:tc>
          <w:tcPr>
            <w:tcW w:w="556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3</w:t>
            </w:r>
          </w:p>
        </w:tc>
        <w:tc>
          <w:tcPr>
            <w:tcW w:w="174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Химия</w:t>
            </w:r>
          </w:p>
        </w:tc>
        <w:tc>
          <w:tcPr>
            <w:tcW w:w="1420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7</w:t>
            </w:r>
          </w:p>
        </w:tc>
        <w:tc>
          <w:tcPr>
            <w:tcW w:w="139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2  /28,5%</w:t>
            </w:r>
          </w:p>
        </w:tc>
        <w:tc>
          <w:tcPr>
            <w:tcW w:w="139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4  /57,1%</w:t>
            </w:r>
          </w:p>
        </w:tc>
        <w:tc>
          <w:tcPr>
            <w:tcW w:w="139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1    /14,3%</w:t>
            </w:r>
          </w:p>
        </w:tc>
      </w:tr>
      <w:tr w:rsidR="00191645" w:rsidRPr="00191645" w:rsidTr="00BA07AA">
        <w:tc>
          <w:tcPr>
            <w:tcW w:w="556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4</w:t>
            </w:r>
          </w:p>
        </w:tc>
        <w:tc>
          <w:tcPr>
            <w:tcW w:w="174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Биология</w:t>
            </w:r>
          </w:p>
        </w:tc>
        <w:tc>
          <w:tcPr>
            <w:tcW w:w="1420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23</w:t>
            </w:r>
          </w:p>
        </w:tc>
        <w:tc>
          <w:tcPr>
            <w:tcW w:w="139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17  /73,9%</w:t>
            </w:r>
          </w:p>
        </w:tc>
        <w:tc>
          <w:tcPr>
            <w:tcW w:w="139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5  /21,7%</w:t>
            </w:r>
          </w:p>
        </w:tc>
        <w:tc>
          <w:tcPr>
            <w:tcW w:w="139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1     /4,3%</w:t>
            </w:r>
          </w:p>
        </w:tc>
      </w:tr>
      <w:tr w:rsidR="00191645" w:rsidRPr="00191645" w:rsidTr="00BA07AA">
        <w:tc>
          <w:tcPr>
            <w:tcW w:w="556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5</w:t>
            </w:r>
          </w:p>
        </w:tc>
        <w:tc>
          <w:tcPr>
            <w:tcW w:w="174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420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9</w:t>
            </w:r>
          </w:p>
        </w:tc>
        <w:tc>
          <w:tcPr>
            <w:tcW w:w="139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1   /11,1%</w:t>
            </w:r>
          </w:p>
        </w:tc>
        <w:tc>
          <w:tcPr>
            <w:tcW w:w="139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6   /66,6%</w:t>
            </w:r>
          </w:p>
        </w:tc>
        <w:tc>
          <w:tcPr>
            <w:tcW w:w="139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2    /11,1%</w:t>
            </w:r>
          </w:p>
        </w:tc>
      </w:tr>
      <w:tr w:rsidR="00191645" w:rsidRPr="00191645" w:rsidTr="00BA07AA">
        <w:tc>
          <w:tcPr>
            <w:tcW w:w="556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6</w:t>
            </w:r>
          </w:p>
        </w:tc>
        <w:tc>
          <w:tcPr>
            <w:tcW w:w="174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География</w:t>
            </w:r>
          </w:p>
        </w:tc>
        <w:tc>
          <w:tcPr>
            <w:tcW w:w="1420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17</w:t>
            </w:r>
          </w:p>
        </w:tc>
        <w:tc>
          <w:tcPr>
            <w:tcW w:w="139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1  /5,8%</w:t>
            </w:r>
          </w:p>
        </w:tc>
        <w:tc>
          <w:tcPr>
            <w:tcW w:w="139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4  /23,5%</w:t>
            </w:r>
          </w:p>
        </w:tc>
        <w:tc>
          <w:tcPr>
            <w:tcW w:w="139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10  /58,8%</w:t>
            </w:r>
          </w:p>
        </w:tc>
        <w:tc>
          <w:tcPr>
            <w:tcW w:w="139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2   /11,8%</w:t>
            </w:r>
          </w:p>
        </w:tc>
      </w:tr>
      <w:tr w:rsidR="00191645" w:rsidRPr="00191645" w:rsidTr="00BA07AA">
        <w:tc>
          <w:tcPr>
            <w:tcW w:w="556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7</w:t>
            </w:r>
          </w:p>
        </w:tc>
        <w:tc>
          <w:tcPr>
            <w:tcW w:w="174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420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11</w:t>
            </w:r>
          </w:p>
        </w:tc>
        <w:tc>
          <w:tcPr>
            <w:tcW w:w="139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2  /18,2%</w:t>
            </w:r>
          </w:p>
        </w:tc>
        <w:tc>
          <w:tcPr>
            <w:tcW w:w="139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6  /54,5</w:t>
            </w:r>
          </w:p>
        </w:tc>
        <w:tc>
          <w:tcPr>
            <w:tcW w:w="139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3   /27,2%</w:t>
            </w:r>
          </w:p>
        </w:tc>
        <w:tc>
          <w:tcPr>
            <w:tcW w:w="139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</w:p>
        </w:tc>
      </w:tr>
      <w:tr w:rsidR="00191645" w:rsidRPr="00191645" w:rsidTr="00BA07AA">
        <w:tc>
          <w:tcPr>
            <w:tcW w:w="556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Литература</w:t>
            </w:r>
          </w:p>
        </w:tc>
        <w:tc>
          <w:tcPr>
            <w:tcW w:w="1420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1  /100%</w:t>
            </w:r>
          </w:p>
        </w:tc>
        <w:tc>
          <w:tcPr>
            <w:tcW w:w="139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</w:p>
        </w:tc>
      </w:tr>
    </w:tbl>
    <w:p w:rsidR="00191645" w:rsidRPr="00191645" w:rsidRDefault="00191645" w:rsidP="00191645">
      <w:pPr>
        <w:pStyle w:val="aff7"/>
        <w:ind w:right="3" w:firstLine="0"/>
        <w:rPr>
          <w:sz w:val="28"/>
          <w:szCs w:val="28"/>
        </w:rPr>
      </w:pPr>
    </w:p>
    <w:p w:rsidR="00191645" w:rsidRPr="00191645" w:rsidRDefault="00191645" w:rsidP="001916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91645">
        <w:rPr>
          <w:rFonts w:ascii="Times New Roman" w:hAnsi="Times New Roman"/>
          <w:sz w:val="28"/>
          <w:szCs w:val="28"/>
        </w:rPr>
        <w:lastRenderedPageBreak/>
        <w:t xml:space="preserve">Высокий процент качества знаний у учащихся МБОУ «Лухская средняя школа» по русскому языку - 86,3%;  математике – 54,5%, информатике и ИКТ – 8,9%, географии – 84,6%.  </w:t>
      </w:r>
    </w:p>
    <w:p w:rsidR="00191645" w:rsidRPr="00191645" w:rsidRDefault="00191645" w:rsidP="0019164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91645">
        <w:rPr>
          <w:rFonts w:ascii="Times New Roman" w:hAnsi="Times New Roman"/>
          <w:sz w:val="28"/>
          <w:szCs w:val="28"/>
        </w:rPr>
        <w:t>Обучающиеся, не прошедшие ГИА в основной период, пересдали экзамены в дополнительный сентябрьский период.</w:t>
      </w:r>
    </w:p>
    <w:p w:rsidR="00191645" w:rsidRPr="00191645" w:rsidRDefault="00191645" w:rsidP="00191645">
      <w:pPr>
        <w:pStyle w:val="aff7"/>
        <w:ind w:right="3" w:firstLine="567"/>
        <w:rPr>
          <w:sz w:val="28"/>
          <w:szCs w:val="28"/>
        </w:rPr>
      </w:pPr>
    </w:p>
    <w:p w:rsidR="00191645" w:rsidRPr="00191645" w:rsidRDefault="00191645" w:rsidP="00191645">
      <w:pPr>
        <w:spacing w:line="276" w:lineRule="auto"/>
        <w:ind w:right="3" w:firstLine="567"/>
        <w:jc w:val="center"/>
        <w:rPr>
          <w:i/>
          <w:sz w:val="28"/>
          <w:szCs w:val="28"/>
        </w:rPr>
      </w:pPr>
      <w:r w:rsidRPr="00191645">
        <w:rPr>
          <w:i/>
          <w:sz w:val="28"/>
          <w:szCs w:val="28"/>
        </w:rPr>
        <w:t>Основные результаты ГИА по предметам</w:t>
      </w:r>
    </w:p>
    <w:p w:rsidR="00191645" w:rsidRPr="00191645" w:rsidRDefault="00191645" w:rsidP="00191645">
      <w:pPr>
        <w:pStyle w:val="aff7"/>
        <w:ind w:right="3" w:firstLine="567"/>
        <w:rPr>
          <w:sz w:val="28"/>
          <w:szCs w:val="28"/>
        </w:rPr>
      </w:pPr>
    </w:p>
    <w:p w:rsidR="00191645" w:rsidRPr="00191645" w:rsidRDefault="00191645" w:rsidP="00191645">
      <w:pPr>
        <w:pStyle w:val="aff7"/>
        <w:ind w:right="3" w:firstLine="567"/>
        <w:rPr>
          <w:sz w:val="28"/>
          <w:szCs w:val="28"/>
        </w:rPr>
      </w:pPr>
      <w:r w:rsidRPr="00191645">
        <w:rPr>
          <w:sz w:val="28"/>
          <w:szCs w:val="28"/>
        </w:rPr>
        <w:t>2023год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19"/>
        <w:gridCol w:w="1817"/>
        <w:gridCol w:w="1331"/>
        <w:gridCol w:w="1406"/>
        <w:gridCol w:w="1406"/>
        <w:gridCol w:w="1406"/>
        <w:gridCol w:w="1406"/>
      </w:tblGrid>
      <w:tr w:rsidR="00191645" w:rsidRPr="00191645" w:rsidTr="00BA07AA">
        <w:tc>
          <w:tcPr>
            <w:tcW w:w="536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 xml:space="preserve">№ </w:t>
            </w:r>
            <w:proofErr w:type="gramStart"/>
            <w:r w:rsidRPr="00191645">
              <w:rPr>
                <w:sz w:val="28"/>
                <w:szCs w:val="28"/>
              </w:rPr>
              <w:t>п</w:t>
            </w:r>
            <w:proofErr w:type="gramEnd"/>
            <w:r w:rsidRPr="00191645">
              <w:rPr>
                <w:sz w:val="28"/>
                <w:szCs w:val="28"/>
              </w:rPr>
              <w:t>/п</w:t>
            </w:r>
          </w:p>
        </w:tc>
        <w:tc>
          <w:tcPr>
            <w:tcW w:w="190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1392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365" w:type="dxa"/>
          </w:tcPr>
          <w:p w:rsidR="00191645" w:rsidRPr="00191645" w:rsidRDefault="00191645" w:rsidP="00BA07AA">
            <w:pPr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Количество участников, получивших оценку «2»</w:t>
            </w:r>
          </w:p>
        </w:tc>
        <w:tc>
          <w:tcPr>
            <w:tcW w:w="1365" w:type="dxa"/>
          </w:tcPr>
          <w:p w:rsidR="00191645" w:rsidRPr="00191645" w:rsidRDefault="00191645" w:rsidP="00BA07AA">
            <w:pPr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 xml:space="preserve">Количество участников, </w:t>
            </w:r>
          </w:p>
          <w:p w:rsidR="00191645" w:rsidRPr="00191645" w:rsidRDefault="00191645" w:rsidP="00BA07AA">
            <w:pPr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получивших оценку «3»</w:t>
            </w:r>
          </w:p>
        </w:tc>
        <w:tc>
          <w:tcPr>
            <w:tcW w:w="1365" w:type="dxa"/>
          </w:tcPr>
          <w:p w:rsidR="00191645" w:rsidRPr="00191645" w:rsidRDefault="00191645" w:rsidP="00BA07AA">
            <w:pPr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 xml:space="preserve">Количество участников, </w:t>
            </w:r>
          </w:p>
          <w:p w:rsidR="00191645" w:rsidRPr="00191645" w:rsidRDefault="00191645" w:rsidP="00BA07AA">
            <w:pPr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получивших оценку «4»</w:t>
            </w:r>
          </w:p>
        </w:tc>
        <w:tc>
          <w:tcPr>
            <w:tcW w:w="1365" w:type="dxa"/>
          </w:tcPr>
          <w:p w:rsidR="00191645" w:rsidRPr="00191645" w:rsidRDefault="00191645" w:rsidP="00BA07AA">
            <w:pPr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Количество участников,</w:t>
            </w:r>
          </w:p>
          <w:p w:rsidR="00191645" w:rsidRPr="00191645" w:rsidRDefault="00191645" w:rsidP="00BA07AA">
            <w:pPr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получивших оценку «5»</w:t>
            </w:r>
          </w:p>
        </w:tc>
      </w:tr>
      <w:tr w:rsidR="00191645" w:rsidRPr="00191645" w:rsidTr="00BA07AA">
        <w:tc>
          <w:tcPr>
            <w:tcW w:w="536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392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29</w:t>
            </w:r>
          </w:p>
        </w:tc>
        <w:tc>
          <w:tcPr>
            <w:tcW w:w="1365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7</w:t>
            </w:r>
          </w:p>
        </w:tc>
        <w:tc>
          <w:tcPr>
            <w:tcW w:w="1365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15</w:t>
            </w:r>
          </w:p>
        </w:tc>
        <w:tc>
          <w:tcPr>
            <w:tcW w:w="1365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5</w:t>
            </w:r>
          </w:p>
        </w:tc>
      </w:tr>
      <w:tr w:rsidR="00191645" w:rsidRPr="00191645" w:rsidTr="00BA07AA">
        <w:tc>
          <w:tcPr>
            <w:tcW w:w="536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Математика</w:t>
            </w:r>
          </w:p>
        </w:tc>
        <w:tc>
          <w:tcPr>
            <w:tcW w:w="1392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29</w:t>
            </w:r>
          </w:p>
        </w:tc>
        <w:tc>
          <w:tcPr>
            <w:tcW w:w="1365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15</w:t>
            </w:r>
          </w:p>
        </w:tc>
        <w:tc>
          <w:tcPr>
            <w:tcW w:w="1365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11</w:t>
            </w:r>
          </w:p>
        </w:tc>
        <w:tc>
          <w:tcPr>
            <w:tcW w:w="1365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2</w:t>
            </w:r>
          </w:p>
        </w:tc>
      </w:tr>
      <w:tr w:rsidR="00191645" w:rsidRPr="00191645" w:rsidTr="00BA07AA">
        <w:tc>
          <w:tcPr>
            <w:tcW w:w="536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3</w:t>
            </w:r>
          </w:p>
        </w:tc>
        <w:tc>
          <w:tcPr>
            <w:tcW w:w="190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Химия</w:t>
            </w:r>
          </w:p>
        </w:tc>
        <w:tc>
          <w:tcPr>
            <w:tcW w:w="1392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1</w:t>
            </w:r>
          </w:p>
        </w:tc>
      </w:tr>
      <w:tr w:rsidR="00191645" w:rsidRPr="00191645" w:rsidTr="00BA07AA">
        <w:tc>
          <w:tcPr>
            <w:tcW w:w="536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4</w:t>
            </w:r>
          </w:p>
        </w:tc>
        <w:tc>
          <w:tcPr>
            <w:tcW w:w="190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Биология</w:t>
            </w:r>
          </w:p>
        </w:tc>
        <w:tc>
          <w:tcPr>
            <w:tcW w:w="1392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8</w:t>
            </w:r>
          </w:p>
        </w:tc>
        <w:tc>
          <w:tcPr>
            <w:tcW w:w="1365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4</w:t>
            </w:r>
          </w:p>
        </w:tc>
        <w:tc>
          <w:tcPr>
            <w:tcW w:w="1365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</w:p>
        </w:tc>
      </w:tr>
      <w:tr w:rsidR="00191645" w:rsidRPr="00191645" w:rsidTr="00BA07AA">
        <w:tc>
          <w:tcPr>
            <w:tcW w:w="536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5</w:t>
            </w:r>
          </w:p>
        </w:tc>
        <w:tc>
          <w:tcPr>
            <w:tcW w:w="190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392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19</w:t>
            </w:r>
          </w:p>
        </w:tc>
        <w:tc>
          <w:tcPr>
            <w:tcW w:w="1365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8</w:t>
            </w:r>
          </w:p>
        </w:tc>
        <w:tc>
          <w:tcPr>
            <w:tcW w:w="1365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7</w:t>
            </w:r>
          </w:p>
        </w:tc>
        <w:tc>
          <w:tcPr>
            <w:tcW w:w="1365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2</w:t>
            </w:r>
          </w:p>
        </w:tc>
      </w:tr>
      <w:tr w:rsidR="00191645" w:rsidRPr="00191645" w:rsidTr="00BA07AA">
        <w:tc>
          <w:tcPr>
            <w:tcW w:w="536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6</w:t>
            </w:r>
          </w:p>
        </w:tc>
        <w:tc>
          <w:tcPr>
            <w:tcW w:w="190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География</w:t>
            </w:r>
          </w:p>
        </w:tc>
        <w:tc>
          <w:tcPr>
            <w:tcW w:w="1392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23</w:t>
            </w:r>
          </w:p>
        </w:tc>
        <w:tc>
          <w:tcPr>
            <w:tcW w:w="1365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4</w:t>
            </w:r>
          </w:p>
        </w:tc>
        <w:tc>
          <w:tcPr>
            <w:tcW w:w="1365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7</w:t>
            </w:r>
          </w:p>
        </w:tc>
        <w:tc>
          <w:tcPr>
            <w:tcW w:w="1365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9</w:t>
            </w:r>
          </w:p>
        </w:tc>
      </w:tr>
      <w:tr w:rsidR="00191645" w:rsidRPr="00191645" w:rsidTr="00BA07AA">
        <w:tc>
          <w:tcPr>
            <w:tcW w:w="536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7</w:t>
            </w:r>
          </w:p>
        </w:tc>
        <w:tc>
          <w:tcPr>
            <w:tcW w:w="190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392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4</w:t>
            </w:r>
          </w:p>
        </w:tc>
        <w:tc>
          <w:tcPr>
            <w:tcW w:w="1365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4</w:t>
            </w:r>
          </w:p>
        </w:tc>
        <w:tc>
          <w:tcPr>
            <w:tcW w:w="1365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</w:p>
        </w:tc>
      </w:tr>
      <w:tr w:rsidR="00191645" w:rsidRPr="00191645" w:rsidTr="00BA07AA">
        <w:tc>
          <w:tcPr>
            <w:tcW w:w="536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8</w:t>
            </w:r>
          </w:p>
        </w:tc>
        <w:tc>
          <w:tcPr>
            <w:tcW w:w="1903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История</w:t>
            </w:r>
          </w:p>
        </w:tc>
        <w:tc>
          <w:tcPr>
            <w:tcW w:w="1392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  <w:r w:rsidRPr="00191645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191645" w:rsidRPr="00191645" w:rsidRDefault="00191645" w:rsidP="00BA07AA">
            <w:pPr>
              <w:pStyle w:val="aff7"/>
              <w:ind w:right="3" w:firstLine="0"/>
              <w:rPr>
                <w:sz w:val="28"/>
                <w:szCs w:val="28"/>
              </w:rPr>
            </w:pPr>
          </w:p>
        </w:tc>
      </w:tr>
    </w:tbl>
    <w:p w:rsidR="00191645" w:rsidRPr="00191645" w:rsidRDefault="00191645" w:rsidP="00191645">
      <w:pPr>
        <w:pStyle w:val="aff7"/>
        <w:ind w:right="3" w:firstLine="0"/>
        <w:rPr>
          <w:sz w:val="28"/>
          <w:szCs w:val="28"/>
        </w:rPr>
      </w:pPr>
    </w:p>
    <w:p w:rsidR="00191645" w:rsidRPr="00191645" w:rsidRDefault="00191645" w:rsidP="001916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91645">
        <w:rPr>
          <w:rFonts w:ascii="Times New Roman" w:hAnsi="Times New Roman"/>
          <w:sz w:val="28"/>
          <w:szCs w:val="28"/>
        </w:rPr>
        <w:lastRenderedPageBreak/>
        <w:t>Обучающиеся, не прошедшие ГИА в основной период, пересдали экзамены в дополнительный сентябрьский период.</w:t>
      </w:r>
    </w:p>
    <w:p w:rsidR="00191645" w:rsidRPr="00191645" w:rsidRDefault="00191645" w:rsidP="0019164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91645" w:rsidRPr="00191645" w:rsidRDefault="00191645" w:rsidP="0019164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91645">
        <w:rPr>
          <w:rFonts w:ascii="Times New Roman" w:hAnsi="Times New Roman"/>
          <w:b/>
          <w:sz w:val="28"/>
          <w:szCs w:val="28"/>
        </w:rPr>
        <w:t>Государственная</w:t>
      </w:r>
      <w:r w:rsidRPr="00191645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191645">
        <w:rPr>
          <w:rFonts w:ascii="Times New Roman" w:hAnsi="Times New Roman"/>
          <w:b/>
          <w:sz w:val="28"/>
          <w:szCs w:val="28"/>
        </w:rPr>
        <w:t>итоговая</w:t>
      </w:r>
      <w:r w:rsidRPr="00191645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191645">
        <w:rPr>
          <w:rFonts w:ascii="Times New Roman" w:hAnsi="Times New Roman"/>
          <w:b/>
          <w:sz w:val="28"/>
          <w:szCs w:val="28"/>
        </w:rPr>
        <w:t>аттестация</w:t>
      </w:r>
    </w:p>
    <w:p w:rsidR="00191645" w:rsidRPr="00191645" w:rsidRDefault="00191645" w:rsidP="0019164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91645">
        <w:rPr>
          <w:rFonts w:ascii="Times New Roman" w:hAnsi="Times New Roman"/>
          <w:b/>
          <w:sz w:val="28"/>
          <w:szCs w:val="28"/>
        </w:rPr>
        <w:t>по образовательным программам среднего общего образования</w:t>
      </w:r>
    </w:p>
    <w:p w:rsidR="00191645" w:rsidRPr="00191645" w:rsidRDefault="00191645" w:rsidP="0019164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91645" w:rsidRPr="00191645" w:rsidRDefault="00191645" w:rsidP="001916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91645">
        <w:rPr>
          <w:rFonts w:ascii="Times New Roman" w:hAnsi="Times New Roman"/>
          <w:sz w:val="28"/>
          <w:szCs w:val="28"/>
        </w:rPr>
        <w:t xml:space="preserve">ГИА по образовательным программам среднего общего образования в 2022 году </w:t>
      </w:r>
      <w:proofErr w:type="gramStart"/>
      <w:r w:rsidRPr="00191645">
        <w:rPr>
          <w:rFonts w:ascii="Times New Roman" w:hAnsi="Times New Roman"/>
          <w:sz w:val="28"/>
          <w:szCs w:val="28"/>
        </w:rPr>
        <w:t>проведена</w:t>
      </w:r>
      <w:proofErr w:type="gramEnd"/>
      <w:r w:rsidRPr="00191645">
        <w:rPr>
          <w:rFonts w:ascii="Times New Roman" w:hAnsi="Times New Roman"/>
          <w:sz w:val="28"/>
          <w:szCs w:val="28"/>
        </w:rPr>
        <w:t xml:space="preserve"> в форме ЕГЭ  по 14 общеобразовательным программам.</w:t>
      </w:r>
    </w:p>
    <w:p w:rsidR="00191645" w:rsidRPr="00191645" w:rsidRDefault="00BA07AA" w:rsidP="0019164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</w:t>
      </w:r>
      <w:r w:rsidR="00191645" w:rsidRPr="00191645">
        <w:rPr>
          <w:rFonts w:ascii="Times New Roman" w:hAnsi="Times New Roman"/>
          <w:sz w:val="28"/>
          <w:szCs w:val="28"/>
        </w:rPr>
        <w:t xml:space="preserve"> в 2022году в РИС ГИА внесено</w:t>
      </w:r>
      <w:r w:rsidR="0073496A">
        <w:rPr>
          <w:rFonts w:ascii="Times New Roman" w:hAnsi="Times New Roman"/>
          <w:sz w:val="28"/>
          <w:szCs w:val="28"/>
        </w:rPr>
        <w:t xml:space="preserve"> </w:t>
      </w:r>
      <w:r w:rsidR="00191645" w:rsidRPr="00191645">
        <w:rPr>
          <w:rFonts w:ascii="Times New Roman" w:hAnsi="Times New Roman"/>
          <w:sz w:val="28"/>
          <w:szCs w:val="28"/>
        </w:rPr>
        <w:t xml:space="preserve">20 обучающихся общеобразовательных организаций района. Пункт проведения экзамена для ЕГЭ организован на базе МБОУ СОШ № 4 г. Родники. </w:t>
      </w:r>
      <w:proofErr w:type="gramStart"/>
      <w:r w:rsidR="00191645" w:rsidRPr="00191645">
        <w:rPr>
          <w:rFonts w:ascii="Times New Roman" w:hAnsi="Times New Roman"/>
          <w:sz w:val="28"/>
          <w:szCs w:val="28"/>
        </w:rPr>
        <w:t>Обучающиеся школ муниципалитета для сдачи выбрали 8 учебных предметов, кроме основных (русский язык и математика), которые являются обязательными.</w:t>
      </w:r>
      <w:proofErr w:type="gramEnd"/>
      <w:r w:rsidR="00191645" w:rsidRPr="001916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1645" w:rsidRPr="00191645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191645" w:rsidRPr="00191645">
        <w:rPr>
          <w:rFonts w:ascii="Times New Roman" w:hAnsi="Times New Roman"/>
          <w:sz w:val="28"/>
          <w:szCs w:val="28"/>
        </w:rPr>
        <w:t xml:space="preserve"> МКОУ «Порздневская средняя школа» сдавали только русский язык и математику базовую.</w:t>
      </w:r>
    </w:p>
    <w:p w:rsidR="00191645" w:rsidRPr="00191645" w:rsidRDefault="00191645" w:rsidP="00191645">
      <w:pPr>
        <w:pStyle w:val="aff7"/>
        <w:ind w:right="3" w:firstLine="567"/>
        <w:rPr>
          <w:sz w:val="28"/>
          <w:szCs w:val="28"/>
        </w:rPr>
      </w:pPr>
    </w:p>
    <w:p w:rsidR="00191645" w:rsidRPr="00191645" w:rsidRDefault="00191645" w:rsidP="00191645">
      <w:pPr>
        <w:spacing w:line="276" w:lineRule="auto"/>
        <w:ind w:right="3" w:firstLine="567"/>
        <w:jc w:val="center"/>
        <w:rPr>
          <w:i/>
          <w:sz w:val="28"/>
          <w:szCs w:val="28"/>
        </w:rPr>
      </w:pPr>
      <w:r w:rsidRPr="00191645">
        <w:rPr>
          <w:i/>
          <w:sz w:val="28"/>
          <w:szCs w:val="28"/>
        </w:rPr>
        <w:t>Основные результаты ЕГЭ по предметам</w:t>
      </w:r>
    </w:p>
    <w:p w:rsidR="00191645" w:rsidRPr="00191645" w:rsidRDefault="00191645" w:rsidP="00191645">
      <w:pPr>
        <w:spacing w:line="276" w:lineRule="auto"/>
        <w:ind w:right="3" w:firstLine="567"/>
        <w:jc w:val="center"/>
        <w:rPr>
          <w:i/>
          <w:sz w:val="28"/>
          <w:szCs w:val="28"/>
        </w:rPr>
      </w:pPr>
    </w:p>
    <w:tbl>
      <w:tblPr>
        <w:tblStyle w:val="15"/>
        <w:tblW w:w="9571" w:type="dxa"/>
        <w:tblLayout w:type="fixed"/>
        <w:tblLook w:val="04A0" w:firstRow="1" w:lastRow="0" w:firstColumn="1" w:lastColumn="0" w:noHBand="0" w:noVBand="1"/>
      </w:tblPr>
      <w:tblGrid>
        <w:gridCol w:w="752"/>
        <w:gridCol w:w="2333"/>
        <w:gridCol w:w="1492"/>
        <w:gridCol w:w="1485"/>
        <w:gridCol w:w="1113"/>
        <w:gridCol w:w="934"/>
        <w:gridCol w:w="1462"/>
      </w:tblGrid>
      <w:tr w:rsidR="00191645" w:rsidRPr="00191645" w:rsidTr="00BA07AA">
        <w:tc>
          <w:tcPr>
            <w:tcW w:w="752" w:type="dxa"/>
            <w:vMerge w:val="restart"/>
          </w:tcPr>
          <w:p w:rsidR="00191645" w:rsidRPr="00191645" w:rsidRDefault="00191645" w:rsidP="00BA07AA">
            <w:pPr>
              <w:spacing w:line="276" w:lineRule="auto"/>
              <w:ind w:right="3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№</w:t>
            </w:r>
          </w:p>
          <w:p w:rsidR="00191645" w:rsidRPr="00191645" w:rsidRDefault="00191645" w:rsidP="00BA07AA">
            <w:pPr>
              <w:spacing w:line="276" w:lineRule="auto"/>
              <w:ind w:right="3"/>
              <w:rPr>
                <w:rFonts w:cs="Times New Roman"/>
                <w:sz w:val="28"/>
                <w:szCs w:val="28"/>
              </w:rPr>
            </w:pPr>
            <w:proofErr w:type="gramStart"/>
            <w:r w:rsidRPr="00191645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191645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2333" w:type="dxa"/>
            <w:vMerge w:val="restart"/>
          </w:tcPr>
          <w:p w:rsidR="00191645" w:rsidRPr="00191645" w:rsidRDefault="00191645" w:rsidP="00BA07AA">
            <w:pPr>
              <w:spacing w:line="276" w:lineRule="auto"/>
              <w:ind w:right="3" w:firstLine="567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Наименование предмета/ количество участников</w:t>
            </w:r>
          </w:p>
        </w:tc>
        <w:tc>
          <w:tcPr>
            <w:tcW w:w="5024" w:type="dxa"/>
            <w:gridSpan w:val="4"/>
          </w:tcPr>
          <w:p w:rsidR="00191645" w:rsidRPr="00191645" w:rsidRDefault="00191645" w:rsidP="00BA07AA">
            <w:pPr>
              <w:spacing w:line="276" w:lineRule="auto"/>
              <w:ind w:right="3" w:firstLine="567"/>
              <w:jc w:val="center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Доля участников, получивших тестовый балл</w:t>
            </w:r>
          </w:p>
        </w:tc>
        <w:tc>
          <w:tcPr>
            <w:tcW w:w="1462" w:type="dxa"/>
            <w:vMerge w:val="restart"/>
          </w:tcPr>
          <w:p w:rsidR="00191645" w:rsidRPr="00191645" w:rsidRDefault="00191645" w:rsidP="00BA07AA">
            <w:pPr>
              <w:spacing w:line="276" w:lineRule="auto"/>
              <w:ind w:right="3" w:firstLine="567"/>
              <w:rPr>
                <w:rFonts w:cs="Times New Roman"/>
                <w:sz w:val="28"/>
                <w:szCs w:val="28"/>
              </w:rPr>
            </w:pPr>
          </w:p>
          <w:p w:rsidR="00191645" w:rsidRPr="00191645" w:rsidRDefault="00191645" w:rsidP="00BA07AA">
            <w:pPr>
              <w:spacing w:line="276" w:lineRule="auto"/>
              <w:ind w:right="3" w:firstLine="567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Количество участников, получивших 100 баллов</w:t>
            </w:r>
          </w:p>
        </w:tc>
      </w:tr>
      <w:tr w:rsidR="00191645" w:rsidRPr="00191645" w:rsidTr="00BA07AA">
        <w:tc>
          <w:tcPr>
            <w:tcW w:w="752" w:type="dxa"/>
            <w:vMerge/>
          </w:tcPr>
          <w:p w:rsidR="00191645" w:rsidRPr="00191645" w:rsidRDefault="00191645" w:rsidP="00BA07AA">
            <w:pPr>
              <w:spacing w:line="276" w:lineRule="auto"/>
              <w:ind w:right="3" w:firstLine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3" w:type="dxa"/>
            <w:vMerge/>
          </w:tcPr>
          <w:p w:rsidR="00191645" w:rsidRPr="00191645" w:rsidRDefault="00191645" w:rsidP="00BA07AA">
            <w:pPr>
              <w:spacing w:line="276" w:lineRule="auto"/>
              <w:ind w:right="3" w:firstLine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91645" w:rsidRPr="00191645" w:rsidRDefault="00191645" w:rsidP="00BA07AA">
            <w:pPr>
              <w:spacing w:line="276" w:lineRule="auto"/>
              <w:ind w:right="3" w:firstLine="567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ниже минимального</w:t>
            </w:r>
          </w:p>
        </w:tc>
        <w:tc>
          <w:tcPr>
            <w:tcW w:w="1485" w:type="dxa"/>
          </w:tcPr>
          <w:p w:rsidR="00191645" w:rsidRPr="00191645" w:rsidRDefault="00191645" w:rsidP="00BA07AA">
            <w:pPr>
              <w:spacing w:line="276" w:lineRule="auto"/>
              <w:ind w:right="3" w:firstLine="567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от минимального балла до 60 баллов</w:t>
            </w:r>
          </w:p>
        </w:tc>
        <w:tc>
          <w:tcPr>
            <w:tcW w:w="1113" w:type="dxa"/>
          </w:tcPr>
          <w:p w:rsidR="00191645" w:rsidRPr="00191645" w:rsidRDefault="00191645" w:rsidP="00BA07AA">
            <w:pPr>
              <w:spacing w:line="276" w:lineRule="auto"/>
              <w:ind w:right="3" w:firstLine="567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от 61до 80 баллов</w:t>
            </w:r>
          </w:p>
        </w:tc>
        <w:tc>
          <w:tcPr>
            <w:tcW w:w="934" w:type="dxa"/>
          </w:tcPr>
          <w:p w:rsidR="00191645" w:rsidRPr="00191645" w:rsidRDefault="00191645" w:rsidP="00BA07AA">
            <w:pPr>
              <w:spacing w:line="276" w:lineRule="auto"/>
              <w:ind w:right="3" w:firstLine="567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от 81до 99 баллов</w:t>
            </w:r>
          </w:p>
        </w:tc>
        <w:tc>
          <w:tcPr>
            <w:tcW w:w="1462" w:type="dxa"/>
            <w:vMerge/>
          </w:tcPr>
          <w:p w:rsidR="00191645" w:rsidRPr="00191645" w:rsidRDefault="00191645" w:rsidP="00BA07AA">
            <w:pPr>
              <w:spacing w:line="276" w:lineRule="auto"/>
              <w:ind w:right="3" w:firstLine="567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91645" w:rsidRPr="00191645" w:rsidTr="00BA07AA">
        <w:tc>
          <w:tcPr>
            <w:tcW w:w="752" w:type="dxa"/>
          </w:tcPr>
          <w:p w:rsidR="00191645" w:rsidRPr="00191645" w:rsidRDefault="00191645" w:rsidP="00BA07AA">
            <w:pPr>
              <w:spacing w:line="276" w:lineRule="auto"/>
              <w:ind w:right="3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</w:tcPr>
          <w:p w:rsidR="00191645" w:rsidRPr="00191645" w:rsidRDefault="00191645" w:rsidP="00BA07AA">
            <w:pPr>
              <w:spacing w:line="276" w:lineRule="auto"/>
              <w:ind w:right="3" w:firstLine="567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Русский язык (20)</w:t>
            </w:r>
          </w:p>
        </w:tc>
        <w:tc>
          <w:tcPr>
            <w:tcW w:w="1492" w:type="dxa"/>
          </w:tcPr>
          <w:p w:rsidR="00191645" w:rsidRPr="00191645" w:rsidRDefault="00191645" w:rsidP="00BA07AA">
            <w:pPr>
              <w:spacing w:line="276" w:lineRule="auto"/>
              <w:ind w:right="3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 xml:space="preserve">0,0% </w:t>
            </w:r>
          </w:p>
        </w:tc>
        <w:tc>
          <w:tcPr>
            <w:tcW w:w="1485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30,00%</w:t>
            </w:r>
          </w:p>
        </w:tc>
        <w:tc>
          <w:tcPr>
            <w:tcW w:w="1113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45,00%</w:t>
            </w:r>
          </w:p>
        </w:tc>
        <w:tc>
          <w:tcPr>
            <w:tcW w:w="934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25,00%</w:t>
            </w:r>
          </w:p>
        </w:tc>
        <w:tc>
          <w:tcPr>
            <w:tcW w:w="1462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jc w:val="center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1645" w:rsidRPr="00191645" w:rsidTr="00BA07AA">
        <w:trPr>
          <w:trHeight w:val="519"/>
        </w:trPr>
        <w:tc>
          <w:tcPr>
            <w:tcW w:w="752" w:type="dxa"/>
          </w:tcPr>
          <w:p w:rsidR="00191645" w:rsidRPr="00191645" w:rsidRDefault="00191645" w:rsidP="00BA07AA">
            <w:pPr>
              <w:spacing w:line="276" w:lineRule="auto"/>
              <w:ind w:right="3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:rsidR="00191645" w:rsidRPr="00191645" w:rsidRDefault="00191645" w:rsidP="00BA07AA">
            <w:pPr>
              <w:spacing w:line="276" w:lineRule="auto"/>
              <w:ind w:right="3" w:firstLine="567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Математика (</w:t>
            </w:r>
            <w:proofErr w:type="gramStart"/>
            <w:r w:rsidRPr="00191645">
              <w:rPr>
                <w:rFonts w:cs="Times New Roman"/>
                <w:sz w:val="28"/>
                <w:szCs w:val="28"/>
              </w:rPr>
              <w:t>профильный</w:t>
            </w:r>
            <w:proofErr w:type="gramEnd"/>
            <w:r w:rsidRPr="00191645">
              <w:rPr>
                <w:rFonts w:cs="Times New Roman"/>
                <w:sz w:val="28"/>
                <w:szCs w:val="28"/>
              </w:rPr>
              <w:t>)(8)</w:t>
            </w:r>
          </w:p>
          <w:p w:rsidR="00191645" w:rsidRPr="00191645" w:rsidRDefault="00191645" w:rsidP="00BA07AA">
            <w:pPr>
              <w:spacing w:line="276" w:lineRule="auto"/>
              <w:ind w:right="3" w:firstLine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91645" w:rsidRPr="00191645" w:rsidRDefault="00191645" w:rsidP="00BA07AA">
            <w:pPr>
              <w:spacing w:line="276" w:lineRule="auto"/>
              <w:ind w:right="3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1,1%</w:t>
            </w:r>
          </w:p>
          <w:p w:rsidR="00191645" w:rsidRPr="00191645" w:rsidRDefault="00191645" w:rsidP="00BA07AA">
            <w:pPr>
              <w:spacing w:line="276" w:lineRule="auto"/>
              <w:ind w:right="3" w:firstLine="567"/>
              <w:jc w:val="center"/>
              <w:rPr>
                <w:rFonts w:cs="Times New Roman"/>
                <w:sz w:val="28"/>
                <w:szCs w:val="28"/>
              </w:rPr>
            </w:pPr>
          </w:p>
          <w:p w:rsidR="00191645" w:rsidRPr="00191645" w:rsidRDefault="00191645" w:rsidP="00BA07AA">
            <w:pPr>
              <w:spacing w:line="276" w:lineRule="auto"/>
              <w:ind w:right="3" w:firstLine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0,0%</w:t>
            </w:r>
          </w:p>
          <w:p w:rsidR="00191645" w:rsidRPr="00191645" w:rsidRDefault="00191645" w:rsidP="00BA07AA">
            <w:pPr>
              <w:spacing w:line="276" w:lineRule="auto"/>
              <w:ind w:right="3" w:firstLine="567"/>
              <w:jc w:val="center"/>
              <w:rPr>
                <w:rFonts w:cs="Times New Roman"/>
                <w:sz w:val="28"/>
                <w:szCs w:val="28"/>
              </w:rPr>
            </w:pPr>
          </w:p>
          <w:p w:rsidR="00191645" w:rsidRPr="00191645" w:rsidRDefault="00191645" w:rsidP="00BA07AA">
            <w:pPr>
              <w:spacing w:line="276" w:lineRule="auto"/>
              <w:ind w:right="3" w:firstLine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89,0%</w:t>
            </w:r>
          </w:p>
          <w:p w:rsidR="00191645" w:rsidRPr="00191645" w:rsidRDefault="00191645" w:rsidP="00BA07AA">
            <w:pPr>
              <w:spacing w:line="276" w:lineRule="auto"/>
              <w:ind w:right="3" w:firstLine="567"/>
              <w:jc w:val="center"/>
              <w:rPr>
                <w:rFonts w:cs="Times New Roman"/>
                <w:sz w:val="28"/>
                <w:szCs w:val="28"/>
              </w:rPr>
            </w:pPr>
          </w:p>
          <w:p w:rsidR="00191645" w:rsidRPr="00191645" w:rsidRDefault="00191645" w:rsidP="00BA07AA">
            <w:pPr>
              <w:spacing w:line="276" w:lineRule="auto"/>
              <w:ind w:right="3" w:firstLine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0,00%</w:t>
            </w:r>
          </w:p>
          <w:p w:rsidR="00191645" w:rsidRPr="00191645" w:rsidRDefault="00191645" w:rsidP="00BA07AA">
            <w:pPr>
              <w:spacing w:line="276" w:lineRule="auto"/>
              <w:ind w:right="3" w:firstLine="567"/>
              <w:jc w:val="center"/>
              <w:rPr>
                <w:rFonts w:cs="Times New Roman"/>
                <w:sz w:val="28"/>
                <w:szCs w:val="28"/>
              </w:rPr>
            </w:pPr>
          </w:p>
          <w:p w:rsidR="00191645" w:rsidRPr="00191645" w:rsidRDefault="00191645" w:rsidP="00BA07AA">
            <w:pPr>
              <w:spacing w:line="276" w:lineRule="auto"/>
              <w:ind w:right="3" w:firstLine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jc w:val="center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1645" w:rsidRPr="00191645" w:rsidTr="00BA07AA">
        <w:trPr>
          <w:trHeight w:val="519"/>
        </w:trPr>
        <w:tc>
          <w:tcPr>
            <w:tcW w:w="752" w:type="dxa"/>
          </w:tcPr>
          <w:p w:rsidR="00191645" w:rsidRPr="00191645" w:rsidRDefault="00191645" w:rsidP="00BA07AA">
            <w:pPr>
              <w:spacing w:line="276" w:lineRule="auto"/>
              <w:ind w:right="3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333" w:type="dxa"/>
          </w:tcPr>
          <w:p w:rsidR="00191645" w:rsidRPr="00191645" w:rsidRDefault="00191645" w:rsidP="00BA07AA">
            <w:pPr>
              <w:spacing w:line="276" w:lineRule="auto"/>
              <w:ind w:right="3" w:firstLine="567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Математика (</w:t>
            </w:r>
            <w:proofErr w:type="gramStart"/>
            <w:r w:rsidRPr="00191645">
              <w:rPr>
                <w:rFonts w:cs="Times New Roman"/>
                <w:sz w:val="28"/>
                <w:szCs w:val="28"/>
              </w:rPr>
              <w:t>базовый</w:t>
            </w:r>
            <w:proofErr w:type="gramEnd"/>
            <w:r w:rsidRPr="00191645">
              <w:rPr>
                <w:rFonts w:cs="Times New Roman"/>
                <w:sz w:val="28"/>
                <w:szCs w:val="28"/>
              </w:rPr>
              <w:t>)(10)</w:t>
            </w:r>
          </w:p>
          <w:p w:rsidR="00191645" w:rsidRPr="00191645" w:rsidRDefault="00191645" w:rsidP="00BA07AA">
            <w:pPr>
              <w:spacing w:line="276" w:lineRule="auto"/>
              <w:ind w:right="3" w:firstLine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2уч- «3»</w:t>
            </w:r>
          </w:p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5уч-«4»</w:t>
            </w:r>
          </w:p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5уч-«5»</w:t>
            </w:r>
          </w:p>
          <w:p w:rsidR="00191645" w:rsidRPr="00191645" w:rsidRDefault="00191645" w:rsidP="00BA07AA">
            <w:pPr>
              <w:spacing w:line="276" w:lineRule="auto"/>
              <w:ind w:right="3" w:firstLine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191645" w:rsidRPr="00191645" w:rsidRDefault="00191645" w:rsidP="00BA07AA">
            <w:pPr>
              <w:spacing w:line="276" w:lineRule="auto"/>
              <w:ind w:right="3" w:firstLine="567"/>
              <w:jc w:val="center"/>
              <w:rPr>
                <w:rFonts w:cs="Times New Roman"/>
                <w:sz w:val="28"/>
                <w:szCs w:val="28"/>
              </w:rPr>
            </w:pPr>
          </w:p>
          <w:p w:rsidR="00191645" w:rsidRPr="00191645" w:rsidRDefault="00191645" w:rsidP="00BA07AA">
            <w:pPr>
              <w:spacing w:line="276" w:lineRule="auto"/>
              <w:ind w:right="3" w:firstLine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:rsidR="00191645" w:rsidRPr="00191645" w:rsidRDefault="00191645" w:rsidP="00BA07AA">
            <w:pPr>
              <w:spacing w:line="276" w:lineRule="auto"/>
              <w:ind w:right="3" w:firstLine="567"/>
              <w:jc w:val="center"/>
              <w:rPr>
                <w:rFonts w:cs="Times New Roman"/>
                <w:sz w:val="28"/>
                <w:szCs w:val="28"/>
              </w:rPr>
            </w:pPr>
          </w:p>
          <w:p w:rsidR="00191645" w:rsidRPr="00191645" w:rsidRDefault="00191645" w:rsidP="00BA07AA">
            <w:pPr>
              <w:spacing w:line="276" w:lineRule="auto"/>
              <w:ind w:right="3" w:firstLine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191645" w:rsidRPr="00191645" w:rsidRDefault="00191645" w:rsidP="00BA07AA">
            <w:pPr>
              <w:spacing w:line="276" w:lineRule="auto"/>
              <w:ind w:right="3" w:firstLine="567"/>
              <w:jc w:val="center"/>
              <w:rPr>
                <w:rFonts w:cs="Times New Roman"/>
                <w:sz w:val="28"/>
                <w:szCs w:val="28"/>
              </w:rPr>
            </w:pPr>
          </w:p>
          <w:p w:rsidR="00191645" w:rsidRPr="00191645" w:rsidRDefault="00191645" w:rsidP="00BA07AA">
            <w:pPr>
              <w:spacing w:line="276" w:lineRule="auto"/>
              <w:ind w:right="3" w:firstLine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1645" w:rsidRPr="00191645" w:rsidRDefault="00191645" w:rsidP="00BA07AA">
            <w:pPr>
              <w:spacing w:line="276" w:lineRule="auto"/>
              <w:ind w:right="3" w:firstLine="567"/>
              <w:rPr>
                <w:rFonts w:cs="Times New Roman"/>
                <w:sz w:val="28"/>
                <w:szCs w:val="28"/>
              </w:rPr>
            </w:pPr>
          </w:p>
        </w:tc>
      </w:tr>
      <w:tr w:rsidR="00191645" w:rsidRPr="00191645" w:rsidTr="00BA07AA">
        <w:tc>
          <w:tcPr>
            <w:tcW w:w="752" w:type="dxa"/>
          </w:tcPr>
          <w:p w:rsidR="00191645" w:rsidRPr="00191645" w:rsidRDefault="00191645" w:rsidP="00BA07AA">
            <w:pPr>
              <w:spacing w:line="276" w:lineRule="auto"/>
              <w:ind w:right="3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333" w:type="dxa"/>
          </w:tcPr>
          <w:p w:rsidR="00191645" w:rsidRPr="00191645" w:rsidRDefault="00191645" w:rsidP="00BA07AA">
            <w:pPr>
              <w:spacing w:line="276" w:lineRule="auto"/>
              <w:ind w:right="3" w:firstLine="567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Физика (4)</w:t>
            </w:r>
          </w:p>
        </w:tc>
        <w:tc>
          <w:tcPr>
            <w:tcW w:w="1492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0,00%</w:t>
            </w:r>
          </w:p>
        </w:tc>
        <w:tc>
          <w:tcPr>
            <w:tcW w:w="1485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25,0%</w:t>
            </w:r>
          </w:p>
        </w:tc>
        <w:tc>
          <w:tcPr>
            <w:tcW w:w="1113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75,0%</w:t>
            </w:r>
          </w:p>
        </w:tc>
        <w:tc>
          <w:tcPr>
            <w:tcW w:w="934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0,00%</w:t>
            </w:r>
          </w:p>
        </w:tc>
        <w:tc>
          <w:tcPr>
            <w:tcW w:w="1462" w:type="dxa"/>
          </w:tcPr>
          <w:p w:rsidR="00191645" w:rsidRPr="00191645" w:rsidRDefault="00191645" w:rsidP="00BA07AA">
            <w:pPr>
              <w:spacing w:line="276" w:lineRule="auto"/>
              <w:ind w:right="3" w:firstLine="567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1645" w:rsidRPr="00191645" w:rsidTr="00BA07AA">
        <w:tc>
          <w:tcPr>
            <w:tcW w:w="752" w:type="dxa"/>
          </w:tcPr>
          <w:p w:rsidR="00191645" w:rsidRPr="00191645" w:rsidRDefault="00191645" w:rsidP="00BA07AA">
            <w:pPr>
              <w:spacing w:line="276" w:lineRule="auto"/>
              <w:ind w:right="3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333" w:type="dxa"/>
          </w:tcPr>
          <w:p w:rsidR="00191645" w:rsidRPr="00191645" w:rsidRDefault="00191645" w:rsidP="00BA07AA">
            <w:pPr>
              <w:spacing w:line="276" w:lineRule="auto"/>
              <w:ind w:right="3" w:firstLine="567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Химия (1)</w:t>
            </w:r>
          </w:p>
        </w:tc>
        <w:tc>
          <w:tcPr>
            <w:tcW w:w="1492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 xml:space="preserve">0,00% </w:t>
            </w:r>
          </w:p>
        </w:tc>
        <w:tc>
          <w:tcPr>
            <w:tcW w:w="1485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0,00%</w:t>
            </w:r>
          </w:p>
        </w:tc>
        <w:tc>
          <w:tcPr>
            <w:tcW w:w="1113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100,0%</w:t>
            </w:r>
          </w:p>
        </w:tc>
        <w:tc>
          <w:tcPr>
            <w:tcW w:w="934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0,00</w:t>
            </w:r>
            <w:r w:rsidRPr="00191645">
              <w:rPr>
                <w:rFonts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462" w:type="dxa"/>
          </w:tcPr>
          <w:p w:rsidR="00191645" w:rsidRPr="00191645" w:rsidRDefault="00191645" w:rsidP="00BA07AA">
            <w:pPr>
              <w:spacing w:line="276" w:lineRule="auto"/>
              <w:ind w:right="3" w:firstLine="567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lastRenderedPageBreak/>
              <w:t>0</w:t>
            </w:r>
          </w:p>
        </w:tc>
      </w:tr>
      <w:tr w:rsidR="00191645" w:rsidRPr="00191645" w:rsidTr="00BA07AA">
        <w:tc>
          <w:tcPr>
            <w:tcW w:w="752" w:type="dxa"/>
          </w:tcPr>
          <w:p w:rsidR="00191645" w:rsidRPr="00191645" w:rsidRDefault="00191645" w:rsidP="00BA07AA">
            <w:pPr>
              <w:spacing w:line="276" w:lineRule="auto"/>
              <w:ind w:right="3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33" w:type="dxa"/>
          </w:tcPr>
          <w:p w:rsidR="00191645" w:rsidRPr="00191645" w:rsidRDefault="00191645" w:rsidP="006506D9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Информатика и ИКТ(2)</w:t>
            </w:r>
          </w:p>
        </w:tc>
        <w:tc>
          <w:tcPr>
            <w:tcW w:w="1492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50,00%</w:t>
            </w:r>
          </w:p>
        </w:tc>
        <w:tc>
          <w:tcPr>
            <w:tcW w:w="1485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0,00%</w:t>
            </w:r>
          </w:p>
        </w:tc>
        <w:tc>
          <w:tcPr>
            <w:tcW w:w="1113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50,00%</w:t>
            </w:r>
          </w:p>
        </w:tc>
        <w:tc>
          <w:tcPr>
            <w:tcW w:w="934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0,00%</w:t>
            </w:r>
          </w:p>
        </w:tc>
        <w:tc>
          <w:tcPr>
            <w:tcW w:w="1462" w:type="dxa"/>
          </w:tcPr>
          <w:p w:rsidR="00191645" w:rsidRPr="00191645" w:rsidRDefault="00191645" w:rsidP="00BA07AA">
            <w:pPr>
              <w:spacing w:line="276" w:lineRule="auto"/>
              <w:ind w:right="3" w:firstLine="567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1645" w:rsidRPr="00191645" w:rsidTr="00BA07AA">
        <w:tc>
          <w:tcPr>
            <w:tcW w:w="752" w:type="dxa"/>
          </w:tcPr>
          <w:p w:rsidR="00191645" w:rsidRPr="00191645" w:rsidRDefault="00191645" w:rsidP="00BA07AA">
            <w:pPr>
              <w:spacing w:line="276" w:lineRule="auto"/>
              <w:ind w:right="3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333" w:type="dxa"/>
          </w:tcPr>
          <w:p w:rsidR="00191645" w:rsidRPr="00191645" w:rsidRDefault="00191645" w:rsidP="006506D9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География(1)</w:t>
            </w:r>
          </w:p>
        </w:tc>
        <w:tc>
          <w:tcPr>
            <w:tcW w:w="1492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 xml:space="preserve">0,0% </w:t>
            </w:r>
          </w:p>
        </w:tc>
        <w:tc>
          <w:tcPr>
            <w:tcW w:w="1485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100,0%</w:t>
            </w:r>
          </w:p>
        </w:tc>
        <w:tc>
          <w:tcPr>
            <w:tcW w:w="1113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0,00%</w:t>
            </w:r>
          </w:p>
        </w:tc>
        <w:tc>
          <w:tcPr>
            <w:tcW w:w="934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0,00%</w:t>
            </w:r>
          </w:p>
        </w:tc>
        <w:tc>
          <w:tcPr>
            <w:tcW w:w="1462" w:type="dxa"/>
          </w:tcPr>
          <w:p w:rsidR="00191645" w:rsidRPr="00191645" w:rsidRDefault="00191645" w:rsidP="00BA07AA">
            <w:pPr>
              <w:spacing w:line="276" w:lineRule="auto"/>
              <w:ind w:right="3" w:firstLine="567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1645" w:rsidRPr="00191645" w:rsidTr="00BA07AA">
        <w:tc>
          <w:tcPr>
            <w:tcW w:w="752" w:type="dxa"/>
          </w:tcPr>
          <w:p w:rsidR="00191645" w:rsidRPr="00191645" w:rsidRDefault="00191645" w:rsidP="00BA07AA">
            <w:pPr>
              <w:spacing w:line="276" w:lineRule="auto"/>
              <w:ind w:right="3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333" w:type="dxa"/>
          </w:tcPr>
          <w:p w:rsidR="00191645" w:rsidRPr="00191645" w:rsidRDefault="00191645" w:rsidP="006506D9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История (3)</w:t>
            </w:r>
          </w:p>
        </w:tc>
        <w:tc>
          <w:tcPr>
            <w:tcW w:w="1492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33,3%</w:t>
            </w:r>
          </w:p>
        </w:tc>
        <w:tc>
          <w:tcPr>
            <w:tcW w:w="1485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0,00%</w:t>
            </w:r>
          </w:p>
        </w:tc>
        <w:tc>
          <w:tcPr>
            <w:tcW w:w="1113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0,00%</w:t>
            </w:r>
          </w:p>
        </w:tc>
        <w:tc>
          <w:tcPr>
            <w:tcW w:w="934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66,7%</w:t>
            </w:r>
          </w:p>
        </w:tc>
        <w:tc>
          <w:tcPr>
            <w:tcW w:w="1462" w:type="dxa"/>
          </w:tcPr>
          <w:p w:rsidR="00191645" w:rsidRPr="00191645" w:rsidRDefault="00191645" w:rsidP="00BA07AA">
            <w:pPr>
              <w:spacing w:line="276" w:lineRule="auto"/>
              <w:ind w:right="3" w:firstLine="567"/>
              <w:rPr>
                <w:rFonts w:cs="Times New Roman"/>
                <w:sz w:val="28"/>
                <w:szCs w:val="28"/>
              </w:rPr>
            </w:pPr>
          </w:p>
        </w:tc>
      </w:tr>
      <w:tr w:rsidR="00191645" w:rsidRPr="00191645" w:rsidTr="00BA07AA">
        <w:tc>
          <w:tcPr>
            <w:tcW w:w="752" w:type="dxa"/>
          </w:tcPr>
          <w:p w:rsidR="00191645" w:rsidRPr="00191645" w:rsidRDefault="00191645" w:rsidP="00BA07AA">
            <w:pPr>
              <w:spacing w:line="276" w:lineRule="auto"/>
              <w:ind w:right="3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333" w:type="dxa"/>
          </w:tcPr>
          <w:p w:rsidR="00191645" w:rsidRPr="00191645" w:rsidRDefault="00191645" w:rsidP="006506D9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Обществознание(11)</w:t>
            </w:r>
          </w:p>
        </w:tc>
        <w:tc>
          <w:tcPr>
            <w:tcW w:w="1492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9,00%</w:t>
            </w:r>
          </w:p>
        </w:tc>
        <w:tc>
          <w:tcPr>
            <w:tcW w:w="1485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27,2%</w:t>
            </w:r>
          </w:p>
        </w:tc>
        <w:tc>
          <w:tcPr>
            <w:tcW w:w="1113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36,4%</w:t>
            </w:r>
          </w:p>
        </w:tc>
        <w:tc>
          <w:tcPr>
            <w:tcW w:w="934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27,2%</w:t>
            </w:r>
          </w:p>
        </w:tc>
        <w:tc>
          <w:tcPr>
            <w:tcW w:w="1462" w:type="dxa"/>
          </w:tcPr>
          <w:p w:rsidR="00191645" w:rsidRPr="00191645" w:rsidRDefault="00191645" w:rsidP="00BA07AA">
            <w:pPr>
              <w:spacing w:line="276" w:lineRule="auto"/>
              <w:ind w:right="3" w:firstLine="567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1645" w:rsidRPr="00191645" w:rsidTr="00BA07AA">
        <w:tc>
          <w:tcPr>
            <w:tcW w:w="752" w:type="dxa"/>
          </w:tcPr>
          <w:p w:rsidR="00191645" w:rsidRPr="00191645" w:rsidRDefault="00191645" w:rsidP="00BA07AA">
            <w:pPr>
              <w:spacing w:line="276" w:lineRule="auto"/>
              <w:ind w:right="3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333" w:type="dxa"/>
          </w:tcPr>
          <w:p w:rsidR="00191645" w:rsidRPr="00191645" w:rsidRDefault="00191645" w:rsidP="006506D9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Литература (1)</w:t>
            </w:r>
          </w:p>
        </w:tc>
        <w:tc>
          <w:tcPr>
            <w:tcW w:w="1492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0,00%</w:t>
            </w:r>
          </w:p>
        </w:tc>
        <w:tc>
          <w:tcPr>
            <w:tcW w:w="1485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100,00%</w:t>
            </w:r>
          </w:p>
        </w:tc>
        <w:tc>
          <w:tcPr>
            <w:tcW w:w="1113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0,00%</w:t>
            </w:r>
          </w:p>
        </w:tc>
        <w:tc>
          <w:tcPr>
            <w:tcW w:w="934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0,00%</w:t>
            </w:r>
          </w:p>
        </w:tc>
        <w:tc>
          <w:tcPr>
            <w:tcW w:w="1462" w:type="dxa"/>
          </w:tcPr>
          <w:p w:rsidR="00191645" w:rsidRPr="00191645" w:rsidRDefault="00191645" w:rsidP="00BA07AA">
            <w:pPr>
              <w:spacing w:line="276" w:lineRule="auto"/>
              <w:ind w:right="3" w:firstLine="567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1645" w:rsidRPr="00191645" w:rsidTr="00BA07AA">
        <w:tc>
          <w:tcPr>
            <w:tcW w:w="752" w:type="dxa"/>
          </w:tcPr>
          <w:p w:rsidR="00191645" w:rsidRPr="00191645" w:rsidRDefault="00191645" w:rsidP="00BA07AA">
            <w:pPr>
              <w:spacing w:line="276" w:lineRule="auto"/>
              <w:ind w:right="3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333" w:type="dxa"/>
          </w:tcPr>
          <w:p w:rsidR="00191645" w:rsidRPr="00191645" w:rsidRDefault="00191645" w:rsidP="006506D9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Биология (4)</w:t>
            </w:r>
          </w:p>
        </w:tc>
        <w:tc>
          <w:tcPr>
            <w:tcW w:w="1492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 xml:space="preserve">0,25% </w:t>
            </w:r>
          </w:p>
        </w:tc>
        <w:tc>
          <w:tcPr>
            <w:tcW w:w="1485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50,00%</w:t>
            </w:r>
          </w:p>
        </w:tc>
        <w:tc>
          <w:tcPr>
            <w:tcW w:w="1113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25,0%</w:t>
            </w:r>
          </w:p>
        </w:tc>
        <w:tc>
          <w:tcPr>
            <w:tcW w:w="934" w:type="dxa"/>
          </w:tcPr>
          <w:p w:rsidR="00191645" w:rsidRPr="00191645" w:rsidRDefault="00191645" w:rsidP="00F10C3C">
            <w:pPr>
              <w:spacing w:line="276" w:lineRule="auto"/>
              <w:ind w:right="3" w:firstLine="0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0,00%</w:t>
            </w:r>
          </w:p>
        </w:tc>
        <w:tc>
          <w:tcPr>
            <w:tcW w:w="1462" w:type="dxa"/>
          </w:tcPr>
          <w:p w:rsidR="00191645" w:rsidRPr="00191645" w:rsidRDefault="00191645" w:rsidP="00BA07AA">
            <w:pPr>
              <w:spacing w:line="276" w:lineRule="auto"/>
              <w:ind w:right="3" w:firstLine="567"/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sz w:val="28"/>
                <w:szCs w:val="28"/>
              </w:rPr>
              <w:t>0</w:t>
            </w:r>
          </w:p>
        </w:tc>
      </w:tr>
    </w:tbl>
    <w:p w:rsidR="00191645" w:rsidRPr="00191645" w:rsidRDefault="00191645" w:rsidP="00191645">
      <w:pPr>
        <w:spacing w:line="276" w:lineRule="auto"/>
        <w:ind w:right="3" w:firstLine="567"/>
        <w:rPr>
          <w:b/>
          <w:i/>
          <w:sz w:val="28"/>
          <w:szCs w:val="28"/>
        </w:rPr>
      </w:pPr>
    </w:p>
    <w:p w:rsidR="00191645" w:rsidRPr="00191645" w:rsidRDefault="00191645" w:rsidP="00191645">
      <w:pPr>
        <w:spacing w:line="276" w:lineRule="auto"/>
        <w:ind w:right="3" w:firstLine="567"/>
        <w:rPr>
          <w:b/>
          <w:i/>
          <w:sz w:val="28"/>
          <w:szCs w:val="28"/>
        </w:rPr>
      </w:pPr>
    </w:p>
    <w:p w:rsidR="00191645" w:rsidRPr="00191645" w:rsidRDefault="00191645" w:rsidP="00191645">
      <w:pPr>
        <w:pStyle w:val="a4"/>
        <w:spacing w:line="276" w:lineRule="auto"/>
        <w:ind w:right="3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9164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               Средний тестовый балл в районе по предметам в 2022 году</w:t>
      </w:r>
    </w:p>
    <w:p w:rsidR="00191645" w:rsidRPr="00191645" w:rsidRDefault="00191645" w:rsidP="00191645">
      <w:pPr>
        <w:pStyle w:val="a4"/>
        <w:spacing w:line="276" w:lineRule="auto"/>
        <w:ind w:right="3"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91645">
        <w:rPr>
          <w:rFonts w:ascii="Times New Roman" w:hAnsi="Times New Roman"/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4282606" cy="2822713"/>
            <wp:effectExtent l="19050" t="0" r="22694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91645" w:rsidRDefault="00191645" w:rsidP="00191645">
      <w:pPr>
        <w:pStyle w:val="a4"/>
        <w:spacing w:line="276" w:lineRule="auto"/>
        <w:ind w:right="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A07AA" w:rsidRPr="00191645" w:rsidRDefault="00BA07AA" w:rsidP="00191645">
      <w:pPr>
        <w:pStyle w:val="a4"/>
        <w:spacing w:line="276" w:lineRule="auto"/>
        <w:ind w:right="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91645" w:rsidRPr="00191645" w:rsidRDefault="00191645" w:rsidP="00191645">
      <w:pPr>
        <w:pStyle w:val="a4"/>
        <w:spacing w:line="276" w:lineRule="auto"/>
        <w:ind w:right="3" w:firstLine="567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91645">
        <w:rPr>
          <w:rFonts w:ascii="Times New Roman" w:hAnsi="Times New Roman"/>
          <w:b/>
          <w:i/>
          <w:color w:val="000000" w:themeColor="text1"/>
          <w:sz w:val="28"/>
          <w:szCs w:val="28"/>
        </w:rPr>
        <w:t>Распределение максимальных баллов по предметам в 2022г</w:t>
      </w:r>
    </w:p>
    <w:p w:rsidR="00191645" w:rsidRPr="00191645" w:rsidRDefault="00191645" w:rsidP="00191645">
      <w:pPr>
        <w:pStyle w:val="a4"/>
        <w:spacing w:line="276" w:lineRule="auto"/>
        <w:ind w:right="3"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tbl>
      <w:tblPr>
        <w:tblStyle w:val="15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885"/>
        <w:gridCol w:w="851"/>
        <w:gridCol w:w="850"/>
        <w:gridCol w:w="851"/>
        <w:gridCol w:w="992"/>
        <w:gridCol w:w="992"/>
        <w:gridCol w:w="1276"/>
        <w:gridCol w:w="1134"/>
        <w:gridCol w:w="816"/>
      </w:tblGrid>
      <w:tr w:rsidR="00191645" w:rsidRPr="00191645" w:rsidTr="00BA07AA">
        <w:tc>
          <w:tcPr>
            <w:tcW w:w="816" w:type="dxa"/>
          </w:tcPr>
          <w:p w:rsidR="00191645" w:rsidRPr="00191645" w:rsidRDefault="00191645" w:rsidP="00BA07AA">
            <w:pPr>
              <w:pStyle w:val="a4"/>
              <w:spacing w:line="276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6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885" w:type="dxa"/>
          </w:tcPr>
          <w:p w:rsidR="00191645" w:rsidRPr="00191645" w:rsidRDefault="00191645" w:rsidP="00BA07AA">
            <w:pPr>
              <w:pStyle w:val="a4"/>
              <w:spacing w:line="276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6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191645" w:rsidRPr="00191645" w:rsidRDefault="00191645" w:rsidP="00BA07AA">
            <w:pPr>
              <w:pStyle w:val="a4"/>
              <w:spacing w:line="276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6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Физика </w:t>
            </w:r>
          </w:p>
        </w:tc>
        <w:tc>
          <w:tcPr>
            <w:tcW w:w="850" w:type="dxa"/>
          </w:tcPr>
          <w:p w:rsidR="00191645" w:rsidRPr="00191645" w:rsidRDefault="00191645" w:rsidP="00BA07AA">
            <w:pPr>
              <w:pStyle w:val="a4"/>
              <w:spacing w:line="276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6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  <w:tc>
          <w:tcPr>
            <w:tcW w:w="851" w:type="dxa"/>
          </w:tcPr>
          <w:p w:rsidR="00191645" w:rsidRPr="00191645" w:rsidRDefault="00191645" w:rsidP="00BA07AA">
            <w:pPr>
              <w:pStyle w:val="a4"/>
              <w:spacing w:line="276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6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191645" w:rsidRPr="00191645" w:rsidRDefault="00191645" w:rsidP="00BA07AA">
            <w:pPr>
              <w:pStyle w:val="a4"/>
              <w:spacing w:line="276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6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191645" w:rsidRPr="00191645" w:rsidRDefault="00191645" w:rsidP="00BA07AA">
            <w:pPr>
              <w:pStyle w:val="a4"/>
              <w:spacing w:line="276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6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</w:tcPr>
          <w:p w:rsidR="00191645" w:rsidRPr="00191645" w:rsidRDefault="00191645" w:rsidP="00BA07AA">
            <w:pPr>
              <w:pStyle w:val="a4"/>
              <w:spacing w:line="276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6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Информатика и ИКТ</w:t>
            </w:r>
          </w:p>
        </w:tc>
        <w:tc>
          <w:tcPr>
            <w:tcW w:w="1134" w:type="dxa"/>
          </w:tcPr>
          <w:p w:rsidR="00191645" w:rsidRPr="00191645" w:rsidRDefault="00191645" w:rsidP="00BA07AA">
            <w:pPr>
              <w:pStyle w:val="a4"/>
              <w:spacing w:line="276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6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816" w:type="dxa"/>
          </w:tcPr>
          <w:p w:rsidR="00191645" w:rsidRPr="00191645" w:rsidRDefault="00191645" w:rsidP="00BA07AA">
            <w:pPr>
              <w:pStyle w:val="a4"/>
              <w:spacing w:line="276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6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</w:p>
        </w:tc>
      </w:tr>
      <w:tr w:rsidR="00191645" w:rsidRPr="00191645" w:rsidTr="00BA07AA">
        <w:tc>
          <w:tcPr>
            <w:tcW w:w="816" w:type="dxa"/>
          </w:tcPr>
          <w:p w:rsidR="00191645" w:rsidRPr="00191645" w:rsidRDefault="00191645" w:rsidP="00BA07AA">
            <w:pPr>
              <w:pStyle w:val="a4"/>
              <w:spacing w:line="276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6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885" w:type="dxa"/>
          </w:tcPr>
          <w:p w:rsidR="00191645" w:rsidRPr="00191645" w:rsidRDefault="00191645" w:rsidP="00BA07AA">
            <w:pPr>
              <w:pStyle w:val="a4"/>
              <w:spacing w:line="276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6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851" w:type="dxa"/>
          </w:tcPr>
          <w:p w:rsidR="00191645" w:rsidRPr="00191645" w:rsidRDefault="00191645" w:rsidP="00BA07AA">
            <w:pPr>
              <w:pStyle w:val="a4"/>
              <w:spacing w:line="276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6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850" w:type="dxa"/>
          </w:tcPr>
          <w:p w:rsidR="00191645" w:rsidRPr="00191645" w:rsidRDefault="00191645" w:rsidP="00BA07AA">
            <w:pPr>
              <w:pStyle w:val="a4"/>
              <w:spacing w:line="276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6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851" w:type="dxa"/>
          </w:tcPr>
          <w:p w:rsidR="00191645" w:rsidRPr="00191645" w:rsidRDefault="00191645" w:rsidP="00BA07AA">
            <w:pPr>
              <w:pStyle w:val="a4"/>
              <w:spacing w:line="276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6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191645" w:rsidRPr="00191645" w:rsidRDefault="00191645" w:rsidP="00BA07AA">
            <w:pPr>
              <w:pStyle w:val="a4"/>
              <w:spacing w:line="276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6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992" w:type="dxa"/>
          </w:tcPr>
          <w:p w:rsidR="00191645" w:rsidRPr="00191645" w:rsidRDefault="00191645" w:rsidP="00BA07AA">
            <w:pPr>
              <w:pStyle w:val="a4"/>
              <w:spacing w:line="276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6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:rsidR="00191645" w:rsidRPr="00191645" w:rsidRDefault="00191645" w:rsidP="00BA07AA">
            <w:pPr>
              <w:rPr>
                <w:rFonts w:cs="Times New Roman"/>
                <w:sz w:val="28"/>
                <w:szCs w:val="28"/>
              </w:rPr>
            </w:pPr>
            <w:r w:rsidRPr="00191645">
              <w:rPr>
                <w:rFonts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191645" w:rsidRPr="00191645" w:rsidRDefault="00191645" w:rsidP="00BA07AA">
            <w:pPr>
              <w:pStyle w:val="a4"/>
              <w:spacing w:line="276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6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816" w:type="dxa"/>
          </w:tcPr>
          <w:p w:rsidR="00191645" w:rsidRPr="00191645" w:rsidRDefault="00191645" w:rsidP="00BA07AA">
            <w:pPr>
              <w:pStyle w:val="a4"/>
              <w:spacing w:line="276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6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</w:tbl>
    <w:p w:rsidR="00191645" w:rsidRPr="00191645" w:rsidRDefault="00191645" w:rsidP="00191645">
      <w:pPr>
        <w:pStyle w:val="a4"/>
        <w:spacing w:line="276" w:lineRule="auto"/>
        <w:ind w:right="3"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91645" w:rsidRPr="00191645" w:rsidRDefault="00191645" w:rsidP="00191645">
      <w:pPr>
        <w:pStyle w:val="a4"/>
        <w:spacing w:line="276" w:lineRule="auto"/>
        <w:ind w:right="3" w:firstLine="567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91645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>Доля выпускников, получивших 80 и более баллов по предметам ЕГЭ</w:t>
      </w:r>
    </w:p>
    <w:p w:rsidR="00191645" w:rsidRPr="00191645" w:rsidRDefault="00191645" w:rsidP="00191645">
      <w:pPr>
        <w:pStyle w:val="a4"/>
        <w:spacing w:line="276" w:lineRule="auto"/>
        <w:ind w:right="3" w:firstLine="567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046"/>
        <w:gridCol w:w="3122"/>
        <w:gridCol w:w="3123"/>
      </w:tblGrid>
      <w:tr w:rsidR="00191645" w:rsidRPr="00191645" w:rsidTr="00BA07AA">
        <w:tc>
          <w:tcPr>
            <w:tcW w:w="3082" w:type="dxa"/>
          </w:tcPr>
          <w:p w:rsidR="00191645" w:rsidRPr="00191645" w:rsidRDefault="00191645" w:rsidP="00BA07AA">
            <w:pPr>
              <w:pStyle w:val="a4"/>
              <w:spacing w:line="276" w:lineRule="auto"/>
              <w:ind w:right="3"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191645" w:rsidRPr="00191645" w:rsidRDefault="00191645" w:rsidP="00BA07AA">
            <w:pPr>
              <w:pStyle w:val="a4"/>
              <w:spacing w:line="276" w:lineRule="auto"/>
              <w:ind w:right="3"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6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3191" w:type="dxa"/>
          </w:tcPr>
          <w:p w:rsidR="00191645" w:rsidRPr="00191645" w:rsidRDefault="00191645" w:rsidP="00BA07AA">
            <w:pPr>
              <w:pStyle w:val="a4"/>
              <w:spacing w:line="276" w:lineRule="auto"/>
              <w:ind w:right="3"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6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2023</w:t>
            </w:r>
          </w:p>
        </w:tc>
      </w:tr>
      <w:tr w:rsidR="00191645" w:rsidRPr="00191645" w:rsidTr="00BA07AA">
        <w:tc>
          <w:tcPr>
            <w:tcW w:w="3082" w:type="dxa"/>
          </w:tcPr>
          <w:p w:rsidR="00191645" w:rsidRPr="00191645" w:rsidRDefault="00191645" w:rsidP="00BA07AA">
            <w:pPr>
              <w:pStyle w:val="a4"/>
              <w:spacing w:line="276" w:lineRule="auto"/>
              <w:ind w:right="3"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6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участников ЕГЭ</w:t>
            </w:r>
          </w:p>
        </w:tc>
        <w:tc>
          <w:tcPr>
            <w:tcW w:w="3190" w:type="dxa"/>
          </w:tcPr>
          <w:p w:rsidR="00191645" w:rsidRPr="00191645" w:rsidRDefault="00191645" w:rsidP="00BA07AA">
            <w:pPr>
              <w:pStyle w:val="a4"/>
              <w:spacing w:line="276" w:lineRule="auto"/>
              <w:ind w:right="3"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6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191" w:type="dxa"/>
          </w:tcPr>
          <w:p w:rsidR="00191645" w:rsidRPr="00191645" w:rsidRDefault="00191645" w:rsidP="00BA07AA">
            <w:pPr>
              <w:pStyle w:val="a4"/>
              <w:spacing w:line="276" w:lineRule="auto"/>
              <w:ind w:right="3"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6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191645" w:rsidRPr="00191645" w:rsidTr="00BA07AA">
        <w:tc>
          <w:tcPr>
            <w:tcW w:w="3082" w:type="dxa"/>
          </w:tcPr>
          <w:p w:rsidR="00191645" w:rsidRPr="00191645" w:rsidRDefault="00191645" w:rsidP="00BA07AA">
            <w:pPr>
              <w:pStyle w:val="a4"/>
              <w:spacing w:line="276" w:lineRule="auto"/>
              <w:ind w:right="3"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6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выпускников, получивших 80 и более баллов</w:t>
            </w:r>
          </w:p>
        </w:tc>
        <w:tc>
          <w:tcPr>
            <w:tcW w:w="3190" w:type="dxa"/>
          </w:tcPr>
          <w:p w:rsidR="00191645" w:rsidRPr="00191645" w:rsidRDefault="00191645" w:rsidP="00BA07AA">
            <w:pPr>
              <w:pStyle w:val="a4"/>
              <w:spacing w:line="276" w:lineRule="auto"/>
              <w:ind w:right="3"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6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191645" w:rsidRPr="00191645" w:rsidRDefault="00191645" w:rsidP="00BA07AA">
            <w:pPr>
              <w:pStyle w:val="a4"/>
              <w:spacing w:line="276" w:lineRule="auto"/>
              <w:ind w:right="3"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6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191645" w:rsidRPr="00191645" w:rsidTr="00BA07AA">
        <w:tc>
          <w:tcPr>
            <w:tcW w:w="3082" w:type="dxa"/>
          </w:tcPr>
          <w:p w:rsidR="00191645" w:rsidRPr="00191645" w:rsidRDefault="00191645" w:rsidP="00BA07AA">
            <w:pPr>
              <w:pStyle w:val="a4"/>
              <w:spacing w:line="276" w:lineRule="auto"/>
              <w:ind w:right="3"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6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получивших 80 и более баллов</w:t>
            </w:r>
          </w:p>
        </w:tc>
        <w:tc>
          <w:tcPr>
            <w:tcW w:w="3190" w:type="dxa"/>
          </w:tcPr>
          <w:p w:rsidR="00191645" w:rsidRPr="00191645" w:rsidRDefault="00191645" w:rsidP="00BA07AA">
            <w:pPr>
              <w:pStyle w:val="a4"/>
              <w:spacing w:line="276" w:lineRule="auto"/>
              <w:ind w:right="3"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6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60,0%</w:t>
            </w:r>
          </w:p>
        </w:tc>
        <w:tc>
          <w:tcPr>
            <w:tcW w:w="3191" w:type="dxa"/>
          </w:tcPr>
          <w:p w:rsidR="00191645" w:rsidRPr="00191645" w:rsidRDefault="00191645" w:rsidP="00BA07AA">
            <w:pPr>
              <w:pStyle w:val="a4"/>
              <w:spacing w:line="276" w:lineRule="auto"/>
              <w:ind w:right="3"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6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35,7%</w:t>
            </w:r>
          </w:p>
        </w:tc>
      </w:tr>
    </w:tbl>
    <w:p w:rsidR="00191645" w:rsidRPr="00191645" w:rsidRDefault="00191645" w:rsidP="00191645">
      <w:pPr>
        <w:pStyle w:val="a4"/>
        <w:spacing w:line="276" w:lineRule="auto"/>
        <w:ind w:right="3" w:firstLine="567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191645" w:rsidRPr="00191645" w:rsidRDefault="00191645" w:rsidP="00191645">
      <w:pPr>
        <w:pStyle w:val="a4"/>
        <w:spacing w:line="276" w:lineRule="auto"/>
        <w:ind w:right="3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1645">
        <w:rPr>
          <w:rFonts w:ascii="Times New Roman" w:hAnsi="Times New Roman"/>
          <w:color w:val="000000" w:themeColor="text1"/>
          <w:sz w:val="28"/>
          <w:szCs w:val="28"/>
        </w:rPr>
        <w:t>Результаты ГИА выпускников 11 классов 2022-2023 учебного года свидетельствуют о выполнении государственных образовательных стандартов образовательных организациях муниципалитета.</w:t>
      </w:r>
    </w:p>
    <w:p w:rsidR="00191645" w:rsidRPr="00191645" w:rsidRDefault="00191645" w:rsidP="00191645">
      <w:pPr>
        <w:pStyle w:val="a4"/>
        <w:spacing w:line="276" w:lineRule="auto"/>
        <w:ind w:right="3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1645">
        <w:rPr>
          <w:rFonts w:ascii="Times New Roman" w:hAnsi="Times New Roman"/>
          <w:color w:val="000000" w:themeColor="text1"/>
          <w:sz w:val="28"/>
          <w:szCs w:val="28"/>
        </w:rPr>
        <w:t>Самый популярный предмет по выбору выпускников обществознание (55,0%).</w:t>
      </w:r>
    </w:p>
    <w:p w:rsidR="00191645" w:rsidRPr="00191645" w:rsidRDefault="00191645" w:rsidP="00191645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2C2D2E"/>
          <w:sz w:val="28"/>
          <w:szCs w:val="28"/>
        </w:rPr>
      </w:pPr>
      <w:r w:rsidRPr="00191645">
        <w:rPr>
          <w:rFonts w:ascii="Times New Roman" w:hAnsi="Times New Roman"/>
          <w:color w:val="2C2D2E"/>
          <w:sz w:val="28"/>
          <w:szCs w:val="28"/>
        </w:rPr>
        <w:t xml:space="preserve">В последнее время мы наблюдаем растущий интерес старшеклассников к естественнонаучному образованию. В текущем году у выпускников 11 классов в нашем районе в тройку наиболее популярных предметов по выбору наряду с «Обществознанием» вошли «Физика» и «Биология». Мы видим увеличение доли участников ЕГЭ с </w:t>
      </w:r>
      <w:proofErr w:type="spellStart"/>
      <w:r w:rsidRPr="00191645">
        <w:rPr>
          <w:rFonts w:ascii="Times New Roman" w:hAnsi="Times New Roman"/>
          <w:color w:val="2C2D2E"/>
          <w:sz w:val="28"/>
          <w:szCs w:val="28"/>
        </w:rPr>
        <w:t>высокобалльными</w:t>
      </w:r>
      <w:proofErr w:type="spellEnd"/>
      <w:r w:rsidRPr="00191645">
        <w:rPr>
          <w:rFonts w:ascii="Times New Roman" w:hAnsi="Times New Roman"/>
          <w:color w:val="2C2D2E"/>
          <w:sz w:val="28"/>
          <w:szCs w:val="28"/>
        </w:rPr>
        <w:t xml:space="preserve"> результатами по физике. </w:t>
      </w:r>
    </w:p>
    <w:p w:rsidR="00191645" w:rsidRDefault="00191645" w:rsidP="008A2C35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2C2D2E"/>
          <w:sz w:val="28"/>
          <w:szCs w:val="28"/>
        </w:rPr>
      </w:pPr>
      <w:r w:rsidRPr="00191645">
        <w:rPr>
          <w:rFonts w:ascii="Times New Roman" w:hAnsi="Times New Roman"/>
          <w:sz w:val="28"/>
          <w:szCs w:val="28"/>
        </w:rPr>
        <w:t>Как результаты наших выпускников 2023 года выглядят в текущем году на уровне региональных показателей. Отмечу, что по профильной математике, результаты ЕГЭ выпускников школ Лухского района выше  среднего результата по Ивановской области: 67,4 балл по району; 57,3 балла по региону. Средний балл ЕГЭ у наших выпускников по русскому языку- 61,7 бал, что сравнимо со средним баллом по итогам 2022 года. В том числе 78,5 % - доля детей, сдавших русский язык и набравших от 61 до 80 баллов, что превышает результат в сравнении с 2022г на 30%. Достойно выступили ребята физике – 70,5баллов (по региону – 55,2 баллов), что выше регионального показателя. При этом 66 % сдававших физику обучающихся набрали от 61 до 80 баллов. По таким предметам, как химия, обществознание и биология показатели соответствуют региональным. К сожалению, 100-бальников  по результатам ЕГЭ в 2023г нет (</w:t>
      </w:r>
      <w:r w:rsidRPr="00191645">
        <w:rPr>
          <w:rFonts w:ascii="Times New Roman" w:hAnsi="Times New Roman"/>
          <w:color w:val="2C2D2E"/>
          <w:sz w:val="28"/>
          <w:szCs w:val="28"/>
        </w:rPr>
        <w:t>ни один участник не достиг максимального результата по данному предмету).</w:t>
      </w:r>
    </w:p>
    <w:p w:rsidR="008A2C35" w:rsidRPr="008A2C35" w:rsidRDefault="008A2C35" w:rsidP="008A2C35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1645" w:rsidRPr="00BA07AA" w:rsidRDefault="00191645" w:rsidP="00BA07AA">
      <w:pPr>
        <w:pStyle w:val="a4"/>
        <w:jc w:val="center"/>
        <w:rPr>
          <w:rFonts w:ascii="Times New Roman" w:hAnsi="Times New Roman"/>
          <w:i/>
          <w:sz w:val="28"/>
          <w:szCs w:val="28"/>
          <w:u w:val="single"/>
        </w:rPr>
      </w:pPr>
      <w:bookmarkStart w:id="10" w:name="_TOC_250012"/>
      <w:r w:rsidRPr="00BA07AA">
        <w:rPr>
          <w:rFonts w:ascii="Times New Roman" w:hAnsi="Times New Roman"/>
          <w:i/>
          <w:sz w:val="28"/>
          <w:szCs w:val="28"/>
          <w:u w:val="single"/>
        </w:rPr>
        <w:lastRenderedPageBreak/>
        <w:t>Результаты</w:t>
      </w:r>
      <w:r w:rsidRPr="00BA07AA">
        <w:rPr>
          <w:rFonts w:ascii="Times New Roman" w:hAnsi="Times New Roman"/>
          <w:i/>
          <w:spacing w:val="-8"/>
          <w:sz w:val="28"/>
          <w:szCs w:val="28"/>
          <w:u w:val="single"/>
        </w:rPr>
        <w:t xml:space="preserve"> </w:t>
      </w:r>
      <w:r w:rsidRPr="00BA07AA">
        <w:rPr>
          <w:rFonts w:ascii="Times New Roman" w:hAnsi="Times New Roman"/>
          <w:i/>
          <w:sz w:val="28"/>
          <w:szCs w:val="28"/>
          <w:u w:val="single"/>
        </w:rPr>
        <w:t>мониторинговых</w:t>
      </w:r>
      <w:r w:rsidRPr="00BA07AA">
        <w:rPr>
          <w:rFonts w:ascii="Times New Roman" w:hAnsi="Times New Roman"/>
          <w:i/>
          <w:spacing w:val="-4"/>
          <w:sz w:val="28"/>
          <w:szCs w:val="28"/>
          <w:u w:val="single"/>
        </w:rPr>
        <w:t xml:space="preserve"> </w:t>
      </w:r>
      <w:bookmarkEnd w:id="10"/>
      <w:r w:rsidRPr="00BA07AA">
        <w:rPr>
          <w:rFonts w:ascii="Times New Roman" w:hAnsi="Times New Roman"/>
          <w:i/>
          <w:sz w:val="28"/>
          <w:szCs w:val="28"/>
          <w:u w:val="single"/>
        </w:rPr>
        <w:t>исследований</w:t>
      </w:r>
    </w:p>
    <w:p w:rsidR="00191645" w:rsidRPr="00BA07AA" w:rsidRDefault="00191645" w:rsidP="00BA07A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A07AA">
        <w:rPr>
          <w:rFonts w:ascii="Times New Roman" w:hAnsi="Times New Roman"/>
          <w:sz w:val="28"/>
          <w:szCs w:val="28"/>
        </w:rPr>
        <w:t xml:space="preserve">Наряду с тенденцией сокращения количества оценочных процедур в системе общего образования большое внимание уделено повышению </w:t>
      </w:r>
      <w:proofErr w:type="gramStart"/>
      <w:r w:rsidRPr="00BA07AA">
        <w:rPr>
          <w:rFonts w:ascii="Times New Roman" w:hAnsi="Times New Roman"/>
          <w:sz w:val="28"/>
          <w:szCs w:val="28"/>
        </w:rPr>
        <w:t xml:space="preserve">роли объективности функционирования системы оценки </w:t>
      </w:r>
      <w:r w:rsidRPr="00BA07AA">
        <w:rPr>
          <w:rFonts w:ascii="Times New Roman" w:eastAsia="Calibri" w:hAnsi="Times New Roman"/>
          <w:sz w:val="28"/>
          <w:szCs w:val="28"/>
        </w:rPr>
        <w:t>качества</w:t>
      </w:r>
      <w:proofErr w:type="gramEnd"/>
      <w:r w:rsidRPr="00BA07AA">
        <w:rPr>
          <w:rFonts w:ascii="Times New Roman" w:eastAsia="Calibri" w:hAnsi="Times New Roman"/>
          <w:sz w:val="28"/>
          <w:szCs w:val="28"/>
        </w:rPr>
        <w:t xml:space="preserve"> образования, отражению уровня предметной, </w:t>
      </w:r>
      <w:proofErr w:type="spellStart"/>
      <w:r w:rsidRPr="00BA07AA">
        <w:rPr>
          <w:rFonts w:ascii="Times New Roman" w:eastAsia="Calibri" w:hAnsi="Times New Roman"/>
          <w:sz w:val="28"/>
          <w:szCs w:val="28"/>
        </w:rPr>
        <w:t>метапредметной</w:t>
      </w:r>
      <w:proofErr w:type="spellEnd"/>
      <w:r w:rsidRPr="00BA07A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BA07AA">
        <w:rPr>
          <w:rFonts w:ascii="Times New Roman" w:eastAsia="Calibri" w:hAnsi="Times New Roman"/>
          <w:sz w:val="28"/>
          <w:szCs w:val="28"/>
        </w:rPr>
        <w:t>обученности</w:t>
      </w:r>
      <w:proofErr w:type="spellEnd"/>
      <w:r w:rsidRPr="00BA07AA">
        <w:rPr>
          <w:rFonts w:ascii="Times New Roman" w:eastAsia="Calibri" w:hAnsi="Times New Roman"/>
          <w:sz w:val="28"/>
          <w:szCs w:val="28"/>
        </w:rPr>
        <w:t xml:space="preserve"> школьников по</w:t>
      </w:r>
      <w:r w:rsidRPr="00BA07AA">
        <w:rPr>
          <w:rFonts w:ascii="Times New Roman" w:hAnsi="Times New Roman"/>
          <w:sz w:val="28"/>
          <w:szCs w:val="28"/>
        </w:rPr>
        <w:t xml:space="preserve"> результатам государственной итоговой аттестации в формах ЕГЭ, ОГЭ и всероссийских проверочных работ. В течение учебного года проведены оценочные процедуры по двум направлениям:</w:t>
      </w:r>
    </w:p>
    <w:p w:rsidR="00191645" w:rsidRPr="00BA07AA" w:rsidRDefault="00191645" w:rsidP="00BA07A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A07AA">
        <w:rPr>
          <w:rFonts w:ascii="Times New Roman" w:hAnsi="Times New Roman"/>
          <w:sz w:val="28"/>
          <w:szCs w:val="28"/>
        </w:rPr>
        <w:t>изучение уровня достижения учебных результатов;</w:t>
      </w:r>
    </w:p>
    <w:p w:rsidR="00191645" w:rsidRPr="00BA07AA" w:rsidRDefault="00191645" w:rsidP="00BA07A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A07AA">
        <w:rPr>
          <w:rFonts w:ascii="Times New Roman" w:hAnsi="Times New Roman"/>
          <w:sz w:val="28"/>
          <w:szCs w:val="28"/>
        </w:rPr>
        <w:t>изучение эффективности мероприятий по формированию системы управления качеством образования через организацию учебных процессов.</w:t>
      </w:r>
    </w:p>
    <w:p w:rsidR="00191645" w:rsidRPr="00BA07AA" w:rsidRDefault="00191645" w:rsidP="00BA07A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A07AA">
        <w:rPr>
          <w:rFonts w:ascii="Times New Roman" w:hAnsi="Times New Roman"/>
          <w:sz w:val="28"/>
          <w:szCs w:val="28"/>
        </w:rPr>
        <w:t>В рамках первого направления организованы и проанализированы их результаты:</w:t>
      </w:r>
    </w:p>
    <w:p w:rsidR="00191645" w:rsidRPr="00BA07AA" w:rsidRDefault="003B52BB" w:rsidP="00BA07A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-ВПР в 4-8</w:t>
      </w:r>
      <w:r w:rsidR="00DB22EC">
        <w:rPr>
          <w:rFonts w:ascii="Times New Roman" w:hAnsi="Times New Roman"/>
          <w:sz w:val="28"/>
          <w:szCs w:val="28"/>
        </w:rPr>
        <w:t xml:space="preserve"> классах</w:t>
      </w:r>
      <w:r w:rsidR="00191645" w:rsidRPr="00BA07AA">
        <w:rPr>
          <w:rFonts w:ascii="Times New Roman" w:hAnsi="Times New Roman"/>
          <w:sz w:val="28"/>
          <w:szCs w:val="28"/>
        </w:rPr>
        <w:t>;</w:t>
      </w:r>
    </w:p>
    <w:p w:rsidR="00191645" w:rsidRPr="00BA07AA" w:rsidRDefault="00191645" w:rsidP="006506D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A07AA">
        <w:rPr>
          <w:rFonts w:ascii="Times New Roman" w:hAnsi="Times New Roman"/>
          <w:sz w:val="28"/>
          <w:szCs w:val="28"/>
        </w:rPr>
        <w:t xml:space="preserve">мониторинг образовательных результатов в школах </w:t>
      </w:r>
      <w:r w:rsidR="006506D9">
        <w:rPr>
          <w:rFonts w:ascii="Times New Roman" w:hAnsi="Times New Roman"/>
          <w:sz w:val="28"/>
          <w:szCs w:val="28"/>
        </w:rPr>
        <w:t>с низкими результатами обучения.</w:t>
      </w:r>
    </w:p>
    <w:p w:rsidR="00DB22EC" w:rsidRPr="001E2481" w:rsidRDefault="00DB22EC" w:rsidP="00DB22EC">
      <w:pPr>
        <w:pStyle w:val="Default"/>
        <w:jc w:val="center"/>
        <w:rPr>
          <w:b/>
          <w:bCs/>
          <w:i/>
          <w:color w:val="auto"/>
          <w:sz w:val="28"/>
          <w:szCs w:val="28"/>
          <w:u w:val="single"/>
        </w:rPr>
      </w:pPr>
      <w:r w:rsidRPr="001E2481">
        <w:rPr>
          <w:b/>
          <w:bCs/>
          <w:i/>
          <w:color w:val="auto"/>
          <w:sz w:val="28"/>
          <w:szCs w:val="28"/>
          <w:u w:val="single"/>
        </w:rPr>
        <w:t xml:space="preserve">Результаты Всероссийских  проверочных работ (ВПР) в </w:t>
      </w:r>
      <w:proofErr w:type="spellStart"/>
      <w:r w:rsidRPr="001E2481">
        <w:rPr>
          <w:b/>
          <w:bCs/>
          <w:i/>
          <w:color w:val="auto"/>
          <w:sz w:val="28"/>
          <w:szCs w:val="28"/>
          <w:u w:val="single"/>
        </w:rPr>
        <w:t>Лухском</w:t>
      </w:r>
      <w:proofErr w:type="spellEnd"/>
      <w:r w:rsidRPr="001E2481">
        <w:rPr>
          <w:b/>
          <w:bCs/>
          <w:i/>
          <w:color w:val="auto"/>
          <w:sz w:val="28"/>
          <w:szCs w:val="28"/>
          <w:u w:val="single"/>
        </w:rPr>
        <w:t xml:space="preserve"> муниципальном районе в 2022г </w:t>
      </w:r>
    </w:p>
    <w:p w:rsidR="00DB22EC" w:rsidRDefault="00DB22EC" w:rsidP="00DB22EC">
      <w:pPr>
        <w:pStyle w:val="Default"/>
        <w:jc w:val="center"/>
        <w:rPr>
          <w:b/>
          <w:bCs/>
          <w:i/>
          <w:color w:val="auto"/>
          <w:u w:val="single"/>
        </w:rPr>
      </w:pPr>
    </w:p>
    <w:p w:rsidR="00DB22EC" w:rsidRPr="001E2481" w:rsidRDefault="00DB22EC" w:rsidP="008A2C35">
      <w:pPr>
        <w:pStyle w:val="Default"/>
        <w:ind w:firstLine="425"/>
        <w:jc w:val="both"/>
        <w:rPr>
          <w:bCs/>
          <w:color w:val="auto"/>
          <w:sz w:val="28"/>
          <w:szCs w:val="28"/>
        </w:rPr>
      </w:pPr>
      <w:r w:rsidRPr="001E2481">
        <w:rPr>
          <w:bCs/>
          <w:color w:val="auto"/>
          <w:sz w:val="28"/>
          <w:szCs w:val="28"/>
        </w:rPr>
        <w:t xml:space="preserve">В 2022-2023 учебном году </w:t>
      </w:r>
      <w:proofErr w:type="spellStart"/>
      <w:r w:rsidRPr="001E2481">
        <w:rPr>
          <w:bCs/>
          <w:color w:val="auto"/>
          <w:sz w:val="28"/>
          <w:szCs w:val="28"/>
        </w:rPr>
        <w:t>впроведены</w:t>
      </w:r>
      <w:proofErr w:type="spellEnd"/>
      <w:r w:rsidRPr="001E2481">
        <w:rPr>
          <w:bCs/>
          <w:color w:val="auto"/>
          <w:sz w:val="28"/>
          <w:szCs w:val="28"/>
        </w:rPr>
        <w:t xml:space="preserve"> ВПР в 4-8 классах. ОО самостоятельно принимали участие о выполнении участниками работ в традиционной или в компьютерной форме. Проверочные работы проводились по следующим предметам: </w:t>
      </w:r>
      <w:proofErr w:type="gramStart"/>
      <w:r w:rsidRPr="001E2481">
        <w:rPr>
          <w:bCs/>
          <w:color w:val="auto"/>
          <w:sz w:val="28"/>
          <w:szCs w:val="28"/>
        </w:rPr>
        <w:t>«Русский язык», «Математика», «Окружающий мир», «Биология», «Физика», «География», «Обществознание», «Немецкий язык», «История».</w:t>
      </w:r>
      <w:proofErr w:type="gramEnd"/>
    </w:p>
    <w:p w:rsidR="00DB22EC" w:rsidRPr="001E2481" w:rsidRDefault="00DB22EC" w:rsidP="008A2C35">
      <w:pPr>
        <w:pStyle w:val="Default"/>
        <w:ind w:firstLine="425"/>
        <w:jc w:val="both"/>
        <w:rPr>
          <w:bCs/>
          <w:color w:val="auto"/>
          <w:sz w:val="28"/>
          <w:szCs w:val="28"/>
        </w:rPr>
      </w:pPr>
      <w:proofErr w:type="gramStart"/>
      <w:r w:rsidRPr="001E2481">
        <w:rPr>
          <w:bCs/>
          <w:color w:val="auto"/>
          <w:sz w:val="28"/>
          <w:szCs w:val="28"/>
        </w:rPr>
        <w:t xml:space="preserve">В 2022-2023уч году также проведен мониторинг образовательных </w:t>
      </w:r>
      <w:proofErr w:type="spellStart"/>
      <w:r w:rsidRPr="001E2481">
        <w:rPr>
          <w:bCs/>
          <w:color w:val="auto"/>
          <w:sz w:val="28"/>
          <w:szCs w:val="28"/>
        </w:rPr>
        <w:t>езультатов</w:t>
      </w:r>
      <w:proofErr w:type="spellEnd"/>
      <w:r w:rsidRPr="001E2481">
        <w:rPr>
          <w:bCs/>
          <w:color w:val="auto"/>
          <w:sz w:val="28"/>
          <w:szCs w:val="28"/>
        </w:rPr>
        <w:t xml:space="preserve"> МКОУ «Порздневская средняя школа», которая попала в перечень школ с низкими результатами обучения (по результатам процедур федеральных оценочных процедур за 2021-2022 учебный год.</w:t>
      </w:r>
      <w:proofErr w:type="gramEnd"/>
    </w:p>
    <w:p w:rsidR="00DB22EC" w:rsidRPr="001E2481" w:rsidRDefault="00DB22EC" w:rsidP="008A2C35">
      <w:pPr>
        <w:pStyle w:val="Default"/>
        <w:ind w:firstLine="425"/>
        <w:jc w:val="both"/>
        <w:rPr>
          <w:b/>
          <w:bCs/>
          <w:i/>
          <w:color w:val="auto"/>
          <w:sz w:val="28"/>
          <w:szCs w:val="28"/>
          <w:u w:val="single"/>
        </w:rPr>
      </w:pPr>
    </w:p>
    <w:p w:rsidR="00DB22EC" w:rsidRPr="008A2C35" w:rsidRDefault="00DB22EC" w:rsidP="00DB22EC">
      <w:pPr>
        <w:pStyle w:val="Default"/>
        <w:jc w:val="center"/>
        <w:rPr>
          <w:bCs/>
          <w:i/>
          <w:color w:val="auto"/>
          <w:sz w:val="28"/>
          <w:szCs w:val="28"/>
          <w:u w:val="single"/>
        </w:rPr>
      </w:pPr>
      <w:r w:rsidRPr="008A2C35">
        <w:rPr>
          <w:bCs/>
          <w:i/>
          <w:color w:val="auto"/>
          <w:sz w:val="28"/>
          <w:szCs w:val="28"/>
          <w:u w:val="single"/>
        </w:rPr>
        <w:t>Анализ</w:t>
      </w:r>
    </w:p>
    <w:p w:rsidR="00DB22EC" w:rsidRPr="008A2C35" w:rsidRDefault="00DB22EC" w:rsidP="00DB22EC">
      <w:pPr>
        <w:pStyle w:val="Default"/>
        <w:jc w:val="center"/>
        <w:rPr>
          <w:bCs/>
          <w:i/>
          <w:color w:val="auto"/>
          <w:sz w:val="28"/>
          <w:szCs w:val="28"/>
          <w:u w:val="single"/>
        </w:rPr>
      </w:pPr>
      <w:r w:rsidRPr="008A2C35">
        <w:rPr>
          <w:bCs/>
          <w:i/>
          <w:color w:val="auto"/>
          <w:sz w:val="28"/>
          <w:szCs w:val="28"/>
          <w:u w:val="single"/>
        </w:rPr>
        <w:t xml:space="preserve">Всероссийских  проверочных работ по русскому языку, </w:t>
      </w:r>
      <w:proofErr w:type="spellStart"/>
      <w:r w:rsidRPr="008A2C35">
        <w:rPr>
          <w:bCs/>
          <w:i/>
          <w:color w:val="auto"/>
          <w:sz w:val="28"/>
          <w:szCs w:val="28"/>
          <w:u w:val="single"/>
        </w:rPr>
        <w:t>математике</w:t>
      </w:r>
      <w:proofErr w:type="gramStart"/>
      <w:r w:rsidRPr="008A2C35">
        <w:rPr>
          <w:bCs/>
          <w:i/>
          <w:color w:val="auto"/>
          <w:sz w:val="28"/>
          <w:szCs w:val="28"/>
          <w:u w:val="single"/>
        </w:rPr>
        <w:t>,о</w:t>
      </w:r>
      <w:proofErr w:type="gramEnd"/>
      <w:r w:rsidRPr="008A2C35">
        <w:rPr>
          <w:bCs/>
          <w:i/>
          <w:color w:val="auto"/>
          <w:sz w:val="28"/>
          <w:szCs w:val="28"/>
          <w:u w:val="single"/>
        </w:rPr>
        <w:t>кружающему</w:t>
      </w:r>
      <w:proofErr w:type="spellEnd"/>
      <w:r w:rsidRPr="008A2C35">
        <w:rPr>
          <w:bCs/>
          <w:i/>
          <w:color w:val="auto"/>
          <w:sz w:val="28"/>
          <w:szCs w:val="28"/>
          <w:u w:val="single"/>
        </w:rPr>
        <w:t xml:space="preserve"> миру  в 4 классах </w:t>
      </w:r>
    </w:p>
    <w:p w:rsidR="00DB22EC" w:rsidRPr="008A2C35" w:rsidRDefault="00DB22EC" w:rsidP="00DB22EC">
      <w:pPr>
        <w:pStyle w:val="Default"/>
        <w:jc w:val="center"/>
        <w:rPr>
          <w:bCs/>
          <w:color w:val="auto"/>
          <w:sz w:val="28"/>
          <w:szCs w:val="28"/>
        </w:rPr>
      </w:pPr>
    </w:p>
    <w:p w:rsidR="00DB22EC" w:rsidRPr="001E2481" w:rsidRDefault="00DB22EC" w:rsidP="00DB22EC">
      <w:pPr>
        <w:pStyle w:val="Default"/>
        <w:ind w:firstLine="708"/>
        <w:jc w:val="both"/>
        <w:rPr>
          <w:b/>
          <w:bCs/>
          <w:i/>
          <w:color w:val="auto"/>
          <w:sz w:val="28"/>
          <w:szCs w:val="28"/>
          <w:u w:val="single"/>
        </w:rPr>
      </w:pPr>
      <w:r w:rsidRPr="001E2481">
        <w:rPr>
          <w:b/>
          <w:bCs/>
          <w:i/>
          <w:color w:val="auto"/>
          <w:sz w:val="28"/>
          <w:szCs w:val="28"/>
          <w:u w:val="single"/>
        </w:rPr>
        <w:t>Русский язык</w:t>
      </w:r>
    </w:p>
    <w:p w:rsidR="00DB22EC" w:rsidRPr="001E2481" w:rsidRDefault="00DB22EC" w:rsidP="00DB22E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B22EC" w:rsidRPr="00DB22EC" w:rsidRDefault="00DB22EC" w:rsidP="00DB22EC">
      <w:pPr>
        <w:pStyle w:val="a4"/>
        <w:rPr>
          <w:rFonts w:ascii="Times New Roman" w:hAnsi="Times New Roman"/>
          <w:sz w:val="28"/>
          <w:szCs w:val="28"/>
        </w:rPr>
      </w:pPr>
      <w:r w:rsidRPr="00DB22EC">
        <w:rPr>
          <w:rFonts w:ascii="Times New Roman" w:hAnsi="Times New Roman"/>
          <w:sz w:val="28"/>
          <w:szCs w:val="28"/>
        </w:rPr>
        <w:t xml:space="preserve">В  написании работы приняли участие </w:t>
      </w:r>
      <w:r w:rsidRPr="00DB22EC">
        <w:rPr>
          <w:rFonts w:ascii="Times New Roman" w:hAnsi="Times New Roman"/>
          <w:b/>
          <w:sz w:val="28"/>
          <w:szCs w:val="28"/>
        </w:rPr>
        <w:t xml:space="preserve">7 </w:t>
      </w:r>
      <w:r w:rsidRPr="00DB22EC">
        <w:rPr>
          <w:rFonts w:ascii="Times New Roman" w:hAnsi="Times New Roman"/>
          <w:sz w:val="28"/>
          <w:szCs w:val="28"/>
        </w:rPr>
        <w:t>обучающихся  четвертых классов.</w:t>
      </w:r>
    </w:p>
    <w:p w:rsidR="00DB22EC" w:rsidRPr="00DB22EC" w:rsidRDefault="00DB22EC" w:rsidP="00DB22EC">
      <w:pPr>
        <w:pStyle w:val="a4"/>
        <w:rPr>
          <w:rFonts w:ascii="Times New Roman" w:hAnsi="Times New Roman"/>
          <w:sz w:val="28"/>
          <w:szCs w:val="28"/>
        </w:rPr>
      </w:pPr>
      <w:r w:rsidRPr="00DB22EC">
        <w:rPr>
          <w:rFonts w:ascii="Times New Roman" w:hAnsi="Times New Roman"/>
          <w:sz w:val="28"/>
          <w:szCs w:val="28"/>
        </w:rPr>
        <w:t xml:space="preserve">            процент качества – </w:t>
      </w:r>
      <w:r w:rsidRPr="00DB22EC">
        <w:rPr>
          <w:rFonts w:ascii="Times New Roman" w:hAnsi="Times New Roman"/>
          <w:b/>
          <w:bCs/>
          <w:sz w:val="28"/>
          <w:szCs w:val="28"/>
        </w:rPr>
        <w:t>57,14%</w:t>
      </w:r>
    </w:p>
    <w:p w:rsidR="00DB22EC" w:rsidRPr="001E2481" w:rsidRDefault="00DB22EC" w:rsidP="00DB22EC">
      <w:pPr>
        <w:pStyle w:val="a4"/>
        <w:rPr>
          <w:rFonts w:ascii="Times New Roman" w:hAnsi="Times New Roman"/>
          <w:sz w:val="28"/>
          <w:szCs w:val="28"/>
        </w:rPr>
      </w:pPr>
      <w:r w:rsidRPr="00DB22EC">
        <w:rPr>
          <w:rFonts w:ascii="Times New Roman" w:hAnsi="Times New Roman"/>
          <w:sz w:val="28"/>
          <w:szCs w:val="28"/>
        </w:rPr>
        <w:t xml:space="preserve">            процент успеваемости -</w:t>
      </w:r>
      <w:r w:rsidRPr="00DB22EC">
        <w:rPr>
          <w:rFonts w:ascii="Times New Roman" w:hAnsi="Times New Roman"/>
          <w:b/>
          <w:sz w:val="28"/>
          <w:szCs w:val="28"/>
        </w:rPr>
        <w:t>85,71</w:t>
      </w:r>
      <w:r w:rsidRPr="00DB22EC">
        <w:rPr>
          <w:rFonts w:ascii="Times New Roman" w:hAnsi="Times New Roman"/>
          <w:b/>
          <w:bCs/>
          <w:sz w:val="28"/>
          <w:szCs w:val="28"/>
        </w:rPr>
        <w:t>%</w:t>
      </w:r>
      <w:r w:rsidRPr="001E2481">
        <w:rPr>
          <w:rFonts w:ascii="Times New Roman" w:hAnsi="Times New Roman"/>
          <w:sz w:val="28"/>
          <w:szCs w:val="28"/>
        </w:rPr>
        <w:tab/>
      </w:r>
      <w:r w:rsidRPr="001E2481">
        <w:rPr>
          <w:rFonts w:ascii="Times New Roman" w:hAnsi="Times New Roman"/>
          <w:sz w:val="28"/>
          <w:szCs w:val="28"/>
        </w:rPr>
        <w:tab/>
      </w:r>
      <w:r w:rsidRPr="001E2481">
        <w:rPr>
          <w:rFonts w:ascii="Times New Roman" w:hAnsi="Times New Roman"/>
          <w:sz w:val="28"/>
          <w:szCs w:val="28"/>
        </w:rPr>
        <w:tab/>
      </w:r>
      <w:r w:rsidRPr="001E2481">
        <w:rPr>
          <w:rFonts w:ascii="Times New Roman" w:hAnsi="Times New Roman"/>
          <w:sz w:val="28"/>
          <w:szCs w:val="28"/>
        </w:rPr>
        <w:tab/>
      </w:r>
      <w:r w:rsidRPr="001E2481">
        <w:rPr>
          <w:rFonts w:ascii="Times New Roman" w:hAnsi="Times New Roman"/>
          <w:sz w:val="28"/>
          <w:szCs w:val="28"/>
        </w:rPr>
        <w:tab/>
      </w:r>
    </w:p>
    <w:p w:rsidR="00DB22EC" w:rsidRPr="001E2481" w:rsidRDefault="00DB22EC" w:rsidP="00DB22EC">
      <w:pPr>
        <w:pStyle w:val="a4"/>
        <w:rPr>
          <w:rFonts w:ascii="Times New Roman" w:hAnsi="Times New Roman"/>
          <w:sz w:val="28"/>
          <w:szCs w:val="28"/>
        </w:rPr>
      </w:pPr>
      <w:r w:rsidRPr="001E2481">
        <w:rPr>
          <w:rFonts w:ascii="Times New Roman" w:hAnsi="Times New Roman"/>
          <w:sz w:val="28"/>
          <w:szCs w:val="28"/>
        </w:rPr>
        <w:t>Низкие результат</w:t>
      </w:r>
      <w:proofErr w:type="gramStart"/>
      <w:r w:rsidRPr="001E2481">
        <w:rPr>
          <w:rFonts w:ascii="Times New Roman" w:hAnsi="Times New Roman"/>
          <w:sz w:val="28"/>
          <w:szCs w:val="28"/>
        </w:rPr>
        <w:t>ы(</w:t>
      </w:r>
      <w:proofErr w:type="gramEnd"/>
      <w:r w:rsidRPr="001E2481">
        <w:rPr>
          <w:rFonts w:ascii="Times New Roman" w:hAnsi="Times New Roman"/>
          <w:sz w:val="28"/>
          <w:szCs w:val="28"/>
        </w:rPr>
        <w:t xml:space="preserve">качество): </w:t>
      </w:r>
    </w:p>
    <w:p w:rsidR="00DB22EC" w:rsidRPr="001E2481" w:rsidRDefault="00DB22EC" w:rsidP="00DB22EC">
      <w:pPr>
        <w:pStyle w:val="a4"/>
        <w:rPr>
          <w:rFonts w:ascii="Times New Roman" w:hAnsi="Times New Roman"/>
          <w:sz w:val="28"/>
          <w:szCs w:val="28"/>
        </w:rPr>
      </w:pPr>
      <w:r w:rsidRPr="001E2481">
        <w:rPr>
          <w:rFonts w:ascii="Times New Roman" w:hAnsi="Times New Roman"/>
          <w:sz w:val="28"/>
          <w:szCs w:val="28"/>
        </w:rPr>
        <w:t>МКОУ «</w:t>
      </w:r>
      <w:proofErr w:type="spellStart"/>
      <w:r w:rsidRPr="001E2481">
        <w:rPr>
          <w:rFonts w:ascii="Times New Roman" w:hAnsi="Times New Roman"/>
          <w:sz w:val="28"/>
          <w:szCs w:val="28"/>
        </w:rPr>
        <w:t>Тимирязевская</w:t>
      </w:r>
      <w:proofErr w:type="spellEnd"/>
      <w:r w:rsidRPr="001E2481">
        <w:rPr>
          <w:rFonts w:ascii="Times New Roman" w:hAnsi="Times New Roman"/>
          <w:sz w:val="28"/>
          <w:szCs w:val="28"/>
        </w:rPr>
        <w:t xml:space="preserve"> основная школа»-20%,</w:t>
      </w:r>
    </w:p>
    <w:p w:rsidR="00DB22EC" w:rsidRPr="001E2481" w:rsidRDefault="00DB22EC" w:rsidP="00DB22EC">
      <w:pPr>
        <w:pStyle w:val="aff0"/>
        <w:spacing w:line="240" w:lineRule="auto"/>
        <w:rPr>
          <w:sz w:val="28"/>
          <w:szCs w:val="28"/>
        </w:rPr>
      </w:pPr>
      <w:r w:rsidRPr="001E2481">
        <w:rPr>
          <w:bCs/>
          <w:color w:val="000000"/>
          <w:sz w:val="28"/>
          <w:szCs w:val="28"/>
        </w:rPr>
        <w:t>Обучающиеся показали по русскому языку  результаты ниже, чем в регионе и РФ, уровень абсолютной успеваемости находится в диапазоне от 80% до 100%.</w:t>
      </w:r>
    </w:p>
    <w:p w:rsidR="00DB22EC" w:rsidRPr="001E2481" w:rsidRDefault="00DB22EC" w:rsidP="00DB22EC">
      <w:pPr>
        <w:rPr>
          <w:b/>
          <w:bCs/>
          <w:sz w:val="28"/>
          <w:szCs w:val="28"/>
          <w:u w:val="single"/>
        </w:rPr>
      </w:pPr>
      <w:r w:rsidRPr="001E2481">
        <w:rPr>
          <w:b/>
          <w:bCs/>
          <w:i/>
          <w:sz w:val="28"/>
          <w:szCs w:val="28"/>
          <w:u w:val="single"/>
        </w:rPr>
        <w:t xml:space="preserve">Математика             </w:t>
      </w:r>
    </w:p>
    <w:p w:rsidR="00DB22EC" w:rsidRPr="001E2481" w:rsidRDefault="00DB22EC" w:rsidP="00DB22EC">
      <w:pPr>
        <w:ind w:firstLine="0"/>
        <w:rPr>
          <w:sz w:val="28"/>
          <w:szCs w:val="28"/>
        </w:rPr>
      </w:pPr>
      <w:r w:rsidRPr="001E2481">
        <w:rPr>
          <w:sz w:val="28"/>
          <w:szCs w:val="28"/>
        </w:rPr>
        <w:lastRenderedPageBreak/>
        <w:t xml:space="preserve">В  написании работы приняли участие </w:t>
      </w:r>
      <w:r w:rsidRPr="001E2481">
        <w:rPr>
          <w:b/>
          <w:sz w:val="28"/>
          <w:szCs w:val="28"/>
        </w:rPr>
        <w:t xml:space="preserve">7 </w:t>
      </w:r>
      <w:r w:rsidRPr="001E2481">
        <w:rPr>
          <w:sz w:val="28"/>
          <w:szCs w:val="28"/>
        </w:rPr>
        <w:t>обучающихся  четвертых классов.</w:t>
      </w:r>
    </w:p>
    <w:p w:rsidR="00DB22EC" w:rsidRPr="001E2481" w:rsidRDefault="00DB22EC" w:rsidP="00DB22EC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E2481">
        <w:rPr>
          <w:rFonts w:ascii="Times New Roman" w:hAnsi="Times New Roman"/>
          <w:sz w:val="28"/>
          <w:szCs w:val="28"/>
        </w:rPr>
        <w:t>процент качества –</w:t>
      </w:r>
      <w:r w:rsidRPr="001E2481">
        <w:rPr>
          <w:rFonts w:ascii="Times New Roman" w:hAnsi="Times New Roman"/>
          <w:b/>
          <w:bCs/>
          <w:sz w:val="28"/>
          <w:szCs w:val="28"/>
        </w:rPr>
        <w:t xml:space="preserve"> 42,86%</w:t>
      </w:r>
      <w:r w:rsidRPr="001E2481">
        <w:rPr>
          <w:rFonts w:ascii="Times New Roman" w:hAnsi="Times New Roman"/>
          <w:sz w:val="28"/>
          <w:szCs w:val="28"/>
        </w:rPr>
        <w:t xml:space="preserve"> </w:t>
      </w:r>
    </w:p>
    <w:p w:rsidR="00DB22EC" w:rsidRPr="001E2481" w:rsidRDefault="00DB22EC" w:rsidP="00DB22EC">
      <w:pPr>
        <w:pStyle w:val="a4"/>
        <w:rPr>
          <w:rFonts w:ascii="Times New Roman" w:hAnsi="Times New Roman"/>
          <w:sz w:val="28"/>
          <w:szCs w:val="28"/>
        </w:rPr>
      </w:pPr>
      <w:r w:rsidRPr="001E2481">
        <w:rPr>
          <w:rFonts w:ascii="Times New Roman" w:hAnsi="Times New Roman"/>
          <w:sz w:val="28"/>
          <w:szCs w:val="28"/>
        </w:rPr>
        <w:t xml:space="preserve">            процент успеваемости –</w:t>
      </w:r>
      <w:r w:rsidRPr="001E2481">
        <w:rPr>
          <w:rFonts w:ascii="Times New Roman" w:hAnsi="Times New Roman"/>
          <w:b/>
          <w:bCs/>
          <w:sz w:val="28"/>
          <w:szCs w:val="28"/>
        </w:rPr>
        <w:t>100%</w:t>
      </w:r>
    </w:p>
    <w:p w:rsidR="00DB22EC" w:rsidRPr="00DB22EC" w:rsidRDefault="00DB22EC" w:rsidP="00DB22EC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  <w:r w:rsidRPr="00DB22EC">
        <w:rPr>
          <w:rFonts w:ascii="Times New Roman" w:hAnsi="Times New Roman"/>
          <w:sz w:val="28"/>
          <w:szCs w:val="28"/>
        </w:rPr>
        <w:t>Результаты ВПР по математике  (4 класс) в 2022 году по количеству удовлетворительных результатов превышает региональ</w:t>
      </w:r>
      <w:r w:rsidR="008A2C35">
        <w:rPr>
          <w:rFonts w:ascii="Times New Roman" w:hAnsi="Times New Roman"/>
          <w:sz w:val="28"/>
          <w:szCs w:val="28"/>
        </w:rPr>
        <w:t>ный в 3 раза,</w:t>
      </w:r>
      <w:r w:rsidRPr="00DB22EC">
        <w:rPr>
          <w:rFonts w:ascii="Times New Roman" w:hAnsi="Times New Roman"/>
          <w:sz w:val="28"/>
          <w:szCs w:val="28"/>
        </w:rPr>
        <w:t xml:space="preserve"> доля участников района, получивших отметку «4» соотносится с </w:t>
      </w:r>
      <w:proofErr w:type="gramStart"/>
      <w:r w:rsidRPr="00DB22EC">
        <w:rPr>
          <w:rFonts w:ascii="Times New Roman" w:hAnsi="Times New Roman"/>
          <w:sz w:val="28"/>
          <w:szCs w:val="28"/>
        </w:rPr>
        <w:t>региональным</w:t>
      </w:r>
      <w:proofErr w:type="gramEnd"/>
      <w:r w:rsidRPr="00DB22EC">
        <w:rPr>
          <w:rFonts w:ascii="Times New Roman" w:hAnsi="Times New Roman"/>
          <w:sz w:val="28"/>
          <w:szCs w:val="28"/>
        </w:rPr>
        <w:t>.</w:t>
      </w:r>
    </w:p>
    <w:p w:rsidR="00DB22EC" w:rsidRPr="001E2481" w:rsidRDefault="00DB22EC" w:rsidP="00DB22EC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1E2481">
        <w:rPr>
          <w:rFonts w:ascii="Times New Roman" w:hAnsi="Times New Roman"/>
          <w:b/>
          <w:bCs/>
          <w:sz w:val="28"/>
          <w:szCs w:val="28"/>
          <w:u w:val="single"/>
        </w:rPr>
        <w:t>Окружающий мир</w:t>
      </w:r>
    </w:p>
    <w:p w:rsidR="00DB22EC" w:rsidRPr="001E2481" w:rsidRDefault="00DB22EC" w:rsidP="00DB22E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B22EC">
        <w:rPr>
          <w:rFonts w:ascii="Times New Roman" w:hAnsi="Times New Roman"/>
          <w:bCs/>
          <w:sz w:val="28"/>
          <w:szCs w:val="28"/>
        </w:rPr>
        <w:t>Осенью 2022  года</w:t>
      </w:r>
      <w:r w:rsidRPr="001E2481">
        <w:rPr>
          <w:rFonts w:ascii="Times New Roman" w:hAnsi="Times New Roman"/>
          <w:bCs/>
          <w:sz w:val="28"/>
          <w:szCs w:val="28"/>
        </w:rPr>
        <w:t xml:space="preserve">  была проведена  Всероссийская  проверочная работа по окружающему миру для четвероклассников</w:t>
      </w:r>
    </w:p>
    <w:p w:rsidR="00DB22EC" w:rsidRPr="001E2481" w:rsidRDefault="00DB22EC" w:rsidP="00DB22E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E2481">
        <w:rPr>
          <w:rFonts w:ascii="Times New Roman" w:hAnsi="Times New Roman"/>
          <w:sz w:val="28"/>
          <w:szCs w:val="28"/>
        </w:rPr>
        <w:t xml:space="preserve">Работу выполняли </w:t>
      </w:r>
      <w:r w:rsidRPr="001E2481">
        <w:rPr>
          <w:rFonts w:ascii="Times New Roman" w:hAnsi="Times New Roman"/>
          <w:b/>
          <w:sz w:val="28"/>
          <w:szCs w:val="28"/>
        </w:rPr>
        <w:t xml:space="preserve">28 </w:t>
      </w:r>
      <w:proofErr w:type="gramStart"/>
      <w:r w:rsidRPr="001E248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E2481">
        <w:rPr>
          <w:rFonts w:ascii="Times New Roman" w:hAnsi="Times New Roman"/>
          <w:sz w:val="28"/>
          <w:szCs w:val="28"/>
        </w:rPr>
        <w:t>.</w:t>
      </w:r>
    </w:p>
    <w:p w:rsidR="00DB22EC" w:rsidRPr="001E2481" w:rsidRDefault="00DB22EC" w:rsidP="00DB22EC">
      <w:pPr>
        <w:pStyle w:val="a4"/>
        <w:rPr>
          <w:rFonts w:ascii="Times New Roman" w:hAnsi="Times New Roman"/>
          <w:sz w:val="28"/>
          <w:szCs w:val="28"/>
        </w:rPr>
      </w:pPr>
      <w:r w:rsidRPr="001E2481">
        <w:rPr>
          <w:rFonts w:ascii="Times New Roman" w:hAnsi="Times New Roman"/>
          <w:sz w:val="28"/>
          <w:szCs w:val="28"/>
        </w:rPr>
        <w:t xml:space="preserve">            процент качества –</w:t>
      </w:r>
      <w:r w:rsidRPr="001E2481">
        <w:rPr>
          <w:rFonts w:ascii="Times New Roman" w:hAnsi="Times New Roman"/>
          <w:b/>
          <w:bCs/>
          <w:sz w:val="28"/>
          <w:szCs w:val="28"/>
        </w:rPr>
        <w:t>92.86%</w:t>
      </w:r>
      <w:r w:rsidRPr="001E2481">
        <w:rPr>
          <w:rFonts w:ascii="Times New Roman" w:hAnsi="Times New Roman"/>
          <w:sz w:val="28"/>
          <w:szCs w:val="28"/>
        </w:rPr>
        <w:t xml:space="preserve"> </w:t>
      </w:r>
    </w:p>
    <w:p w:rsidR="00DB22EC" w:rsidRPr="001E2481" w:rsidRDefault="00DB22EC" w:rsidP="00DB22EC">
      <w:pPr>
        <w:pStyle w:val="a4"/>
        <w:rPr>
          <w:rFonts w:ascii="Times New Roman" w:hAnsi="Times New Roman"/>
          <w:sz w:val="28"/>
          <w:szCs w:val="28"/>
        </w:rPr>
      </w:pPr>
      <w:r w:rsidRPr="001E2481">
        <w:rPr>
          <w:rFonts w:ascii="Times New Roman" w:hAnsi="Times New Roman"/>
          <w:sz w:val="28"/>
          <w:szCs w:val="28"/>
        </w:rPr>
        <w:t xml:space="preserve">            процент успеваемости –</w:t>
      </w:r>
      <w:r w:rsidRPr="001E2481">
        <w:rPr>
          <w:rFonts w:ascii="Times New Roman" w:hAnsi="Times New Roman"/>
          <w:b/>
          <w:bCs/>
          <w:sz w:val="28"/>
          <w:szCs w:val="28"/>
        </w:rPr>
        <w:t>100%</w:t>
      </w:r>
      <w:r w:rsidRPr="001E2481">
        <w:rPr>
          <w:rFonts w:ascii="Times New Roman" w:hAnsi="Times New Roman"/>
          <w:sz w:val="28"/>
          <w:szCs w:val="28"/>
        </w:rPr>
        <w:t xml:space="preserve"> </w:t>
      </w:r>
    </w:p>
    <w:p w:rsidR="00DB22EC" w:rsidRPr="00DB22EC" w:rsidRDefault="00DB22EC" w:rsidP="00DB22E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B22EC">
        <w:rPr>
          <w:rFonts w:ascii="Times New Roman" w:hAnsi="Times New Roman"/>
          <w:sz w:val="28"/>
          <w:szCs w:val="28"/>
        </w:rPr>
        <w:t>По предмету прослеживается тенденция улучшения уровня качества знаний в диапазоне от 37% до 80%  при  сохранении уровня абсолютной успеваемости. В текущем году по предмету  нет участников, получивших оценку «2»,  доля участников</w:t>
      </w:r>
      <w:proofErr w:type="gramStart"/>
      <w:r w:rsidRPr="00DB22E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B22EC">
        <w:rPr>
          <w:rFonts w:ascii="Times New Roman" w:hAnsi="Times New Roman"/>
          <w:sz w:val="28"/>
          <w:szCs w:val="28"/>
        </w:rPr>
        <w:t xml:space="preserve"> получивших оценку «3» значительно уменьшилась.  Наблюдается  динамика доли учащихся, получивших отметку «5». Результат качества знаний по предмету немного лучше по сравнению с показателями качества знаний по Ивановской области и Российской Федерации.</w:t>
      </w:r>
    </w:p>
    <w:p w:rsidR="00DB22EC" w:rsidRPr="008A2C35" w:rsidRDefault="00DB22EC" w:rsidP="00DB22EC">
      <w:pPr>
        <w:pStyle w:val="aff0"/>
        <w:rPr>
          <w:sz w:val="28"/>
          <w:szCs w:val="28"/>
          <w:u w:val="single"/>
        </w:rPr>
      </w:pPr>
      <w:r w:rsidRPr="008A2C35">
        <w:rPr>
          <w:sz w:val="28"/>
          <w:szCs w:val="28"/>
          <w:u w:val="single"/>
        </w:rPr>
        <w:t xml:space="preserve">Рекомендации для учителей, работающих в 4 классах. </w:t>
      </w:r>
    </w:p>
    <w:p w:rsidR="00DB22EC" w:rsidRPr="001E2481" w:rsidRDefault="00DB22EC" w:rsidP="00DB22EC">
      <w:pPr>
        <w:spacing w:line="240" w:lineRule="auto"/>
        <w:rPr>
          <w:sz w:val="28"/>
          <w:szCs w:val="28"/>
        </w:rPr>
      </w:pPr>
      <w:r w:rsidRPr="001E2481">
        <w:rPr>
          <w:sz w:val="28"/>
          <w:szCs w:val="28"/>
        </w:rPr>
        <w:t>Учитывая результаты ВПР, проводимых в 2022 г</w:t>
      </w:r>
      <w:proofErr w:type="gramStart"/>
      <w:r w:rsidRPr="001E2481">
        <w:rPr>
          <w:sz w:val="28"/>
          <w:szCs w:val="28"/>
        </w:rPr>
        <w:t xml:space="preserve"> ,</w:t>
      </w:r>
      <w:proofErr w:type="gramEnd"/>
      <w:r w:rsidRPr="001E2481">
        <w:rPr>
          <w:sz w:val="28"/>
          <w:szCs w:val="28"/>
        </w:rPr>
        <w:t xml:space="preserve"> важно использовать их для  анализа причин получения сниженных результатов и организацию системной тренировочной работы.</w:t>
      </w:r>
    </w:p>
    <w:p w:rsidR="00DB22EC" w:rsidRPr="001E2481" w:rsidRDefault="00DB22EC" w:rsidP="00DB22EC">
      <w:pPr>
        <w:pStyle w:val="a4"/>
        <w:rPr>
          <w:rFonts w:ascii="Times New Roman" w:hAnsi="Times New Roman"/>
          <w:sz w:val="28"/>
          <w:szCs w:val="28"/>
        </w:rPr>
      </w:pPr>
    </w:p>
    <w:p w:rsidR="00DB22EC" w:rsidRPr="00DF1942" w:rsidRDefault="00DB22EC" w:rsidP="00DB22EC">
      <w:pPr>
        <w:pStyle w:val="Default"/>
        <w:jc w:val="center"/>
        <w:rPr>
          <w:bCs/>
          <w:i/>
          <w:color w:val="auto"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DF1942">
        <w:rPr>
          <w:bCs/>
          <w:i/>
          <w:color w:val="auto"/>
          <w:sz w:val="28"/>
          <w:szCs w:val="28"/>
          <w:u w:val="single"/>
        </w:rPr>
        <w:t>Анализ</w:t>
      </w:r>
    </w:p>
    <w:p w:rsidR="00DB22EC" w:rsidRPr="00DF1942" w:rsidRDefault="00DB22EC" w:rsidP="00DB22EC">
      <w:pPr>
        <w:pStyle w:val="Default"/>
        <w:jc w:val="center"/>
        <w:rPr>
          <w:bCs/>
          <w:i/>
          <w:color w:val="auto"/>
          <w:sz w:val="28"/>
          <w:szCs w:val="28"/>
          <w:u w:val="single"/>
        </w:rPr>
      </w:pPr>
      <w:r w:rsidRPr="00DF1942">
        <w:rPr>
          <w:bCs/>
          <w:i/>
          <w:color w:val="auto"/>
          <w:sz w:val="28"/>
          <w:szCs w:val="28"/>
          <w:u w:val="single"/>
        </w:rPr>
        <w:t xml:space="preserve">Всероссийских  проверочных работ по  программе 5 класса </w:t>
      </w:r>
    </w:p>
    <w:p w:rsidR="00DB22EC" w:rsidRPr="00DF1942" w:rsidRDefault="00DB22EC" w:rsidP="00DB22EC">
      <w:pPr>
        <w:pStyle w:val="aff0"/>
        <w:rPr>
          <w:iCs/>
          <w:color w:val="000000"/>
          <w:sz w:val="28"/>
          <w:szCs w:val="28"/>
        </w:rPr>
      </w:pPr>
    </w:p>
    <w:p w:rsidR="00DB22EC" w:rsidRPr="001E2481" w:rsidRDefault="00DB22EC" w:rsidP="00DB22EC">
      <w:pPr>
        <w:pStyle w:val="aff0"/>
        <w:rPr>
          <w:iCs/>
          <w:color w:val="000000"/>
          <w:sz w:val="28"/>
          <w:szCs w:val="28"/>
        </w:rPr>
      </w:pP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76"/>
        <w:gridCol w:w="1858"/>
        <w:gridCol w:w="1248"/>
        <w:gridCol w:w="1449"/>
        <w:gridCol w:w="1755"/>
        <w:gridCol w:w="1385"/>
      </w:tblGrid>
      <w:tr w:rsidR="00DB22EC" w:rsidTr="00DB22EC">
        <w:tc>
          <w:tcPr>
            <w:tcW w:w="1089" w:type="dxa"/>
            <w:vMerge w:val="restart"/>
          </w:tcPr>
          <w:p w:rsidR="00DB22EC" w:rsidRDefault="00DB22EC" w:rsidP="00DB22EC">
            <w:pPr>
              <w:pStyle w:val="aff0"/>
              <w:ind w:left="0"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261" w:type="dxa"/>
            <w:vMerge w:val="restart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8702" w:type="dxa"/>
            <w:gridSpan w:val="3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Доля учащихся ВПР по отметкам, %</w:t>
            </w:r>
          </w:p>
        </w:tc>
      </w:tr>
      <w:tr w:rsidR="00DB22EC" w:rsidTr="00DB22EC">
        <w:tc>
          <w:tcPr>
            <w:tcW w:w="1089" w:type="dxa"/>
            <w:vMerge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702" w:type="dxa"/>
            <w:gridSpan w:val="3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2022г</w:t>
            </w:r>
          </w:p>
        </w:tc>
      </w:tr>
      <w:tr w:rsidR="00DB22EC" w:rsidTr="00DB22EC">
        <w:tc>
          <w:tcPr>
            <w:tcW w:w="1089" w:type="dxa"/>
            <w:vMerge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Cs/>
                <w:color w:val="000000"/>
                <w:sz w:val="24"/>
                <w:szCs w:val="24"/>
              </w:rPr>
              <w:t>Лухский</w:t>
            </w:r>
            <w:proofErr w:type="spellEnd"/>
            <w:r>
              <w:rPr>
                <w:i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976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Ивановская область</w:t>
            </w:r>
          </w:p>
        </w:tc>
        <w:tc>
          <w:tcPr>
            <w:tcW w:w="3032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Россия</w:t>
            </w:r>
          </w:p>
        </w:tc>
      </w:tr>
      <w:tr w:rsidR="00DB22EC" w:rsidTr="00DB22EC">
        <w:tc>
          <w:tcPr>
            <w:tcW w:w="1089" w:type="dxa"/>
            <w:vMerge w:val="restart"/>
          </w:tcPr>
          <w:p w:rsidR="00DB22EC" w:rsidRPr="00DB22EC" w:rsidRDefault="00DB22EC" w:rsidP="00DB22EC">
            <w:pPr>
              <w:ind w:firstLine="0"/>
              <w:rPr>
                <w:iCs/>
                <w:color w:val="000000"/>
                <w:sz w:val="24"/>
                <w:szCs w:val="24"/>
              </w:rPr>
            </w:pPr>
            <w:r w:rsidRPr="00DB22EC">
              <w:rPr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vMerge w:val="restart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DB22EC" w:rsidRDefault="00DB22EC" w:rsidP="00DB22EC">
            <w:pPr>
              <w:pStyle w:val="aff0"/>
              <w:ind w:left="0"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694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3.85</w:t>
            </w:r>
          </w:p>
        </w:tc>
        <w:tc>
          <w:tcPr>
            <w:tcW w:w="2976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3032" w:type="dxa"/>
          </w:tcPr>
          <w:p w:rsidR="00DB22EC" w:rsidRPr="00DB22EC" w:rsidRDefault="00DB22EC" w:rsidP="00DB22EC">
            <w:pPr>
              <w:ind w:firstLine="0"/>
              <w:rPr>
                <w:iCs/>
                <w:color w:val="000000"/>
                <w:sz w:val="24"/>
                <w:szCs w:val="24"/>
              </w:rPr>
            </w:pPr>
            <w:r w:rsidRPr="00DB22EC">
              <w:rPr>
                <w:iCs/>
                <w:color w:val="000000"/>
                <w:sz w:val="24"/>
                <w:szCs w:val="24"/>
              </w:rPr>
              <w:t>8.48</w:t>
            </w:r>
          </w:p>
        </w:tc>
      </w:tr>
      <w:tr w:rsidR="00DB22EC" w:rsidTr="00DB22EC">
        <w:tc>
          <w:tcPr>
            <w:tcW w:w="1089" w:type="dxa"/>
            <w:vMerge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22EC" w:rsidRDefault="00DB22EC" w:rsidP="00DB22EC">
            <w:pPr>
              <w:pStyle w:val="aff0"/>
              <w:ind w:left="0"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2694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38.46</w:t>
            </w:r>
          </w:p>
        </w:tc>
        <w:tc>
          <w:tcPr>
            <w:tcW w:w="2976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36.65</w:t>
            </w:r>
          </w:p>
        </w:tc>
        <w:tc>
          <w:tcPr>
            <w:tcW w:w="3032" w:type="dxa"/>
          </w:tcPr>
          <w:p w:rsidR="00DB22EC" w:rsidRDefault="00DB22EC" w:rsidP="00DB22EC">
            <w:pPr>
              <w:pStyle w:val="aff0"/>
              <w:ind w:left="0"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36.81</w:t>
            </w:r>
          </w:p>
        </w:tc>
      </w:tr>
      <w:tr w:rsidR="00DB22EC" w:rsidTr="00DB22EC">
        <w:tc>
          <w:tcPr>
            <w:tcW w:w="1089" w:type="dxa"/>
            <w:vMerge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22EC" w:rsidRDefault="00DB22EC" w:rsidP="00DB22EC">
            <w:pPr>
              <w:pStyle w:val="aff0"/>
              <w:ind w:left="0"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2694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38.67</w:t>
            </w:r>
          </w:p>
        </w:tc>
        <w:tc>
          <w:tcPr>
            <w:tcW w:w="3032" w:type="dxa"/>
          </w:tcPr>
          <w:p w:rsidR="00DB22EC" w:rsidRDefault="00DB22EC" w:rsidP="00DB22EC">
            <w:pPr>
              <w:pStyle w:val="aff0"/>
              <w:ind w:left="0"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39.08</w:t>
            </w:r>
          </w:p>
        </w:tc>
      </w:tr>
      <w:tr w:rsidR="00DB22EC" w:rsidTr="00DB22EC">
        <w:tc>
          <w:tcPr>
            <w:tcW w:w="1089" w:type="dxa"/>
            <w:vMerge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22EC" w:rsidRDefault="00DB22EC" w:rsidP="00DB22EC">
            <w:pPr>
              <w:pStyle w:val="aff0"/>
              <w:ind w:left="0"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2694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7.69</w:t>
            </w:r>
          </w:p>
        </w:tc>
        <w:tc>
          <w:tcPr>
            <w:tcW w:w="2976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15.98</w:t>
            </w:r>
          </w:p>
        </w:tc>
        <w:tc>
          <w:tcPr>
            <w:tcW w:w="3032" w:type="dxa"/>
          </w:tcPr>
          <w:p w:rsidR="00DB22EC" w:rsidRDefault="00DB22EC" w:rsidP="00DB22EC">
            <w:pPr>
              <w:pStyle w:val="aff0"/>
              <w:ind w:left="0"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15.63</w:t>
            </w:r>
          </w:p>
        </w:tc>
      </w:tr>
      <w:tr w:rsidR="00DB22EC" w:rsidTr="00DB22EC">
        <w:tc>
          <w:tcPr>
            <w:tcW w:w="1089" w:type="dxa"/>
            <w:vMerge w:val="restart"/>
          </w:tcPr>
          <w:p w:rsidR="00DB22EC" w:rsidRPr="00DB22EC" w:rsidRDefault="00DB22EC" w:rsidP="00DB22EC">
            <w:pPr>
              <w:ind w:firstLine="0"/>
              <w:rPr>
                <w:iCs/>
                <w:color w:val="000000"/>
                <w:sz w:val="24"/>
                <w:szCs w:val="24"/>
              </w:rPr>
            </w:pPr>
            <w:r w:rsidRPr="00DB22EC">
              <w:rPr>
                <w:i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  <w:vMerge w:val="restart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DB22EC" w:rsidRDefault="00DB22EC" w:rsidP="00DB22EC">
            <w:pPr>
              <w:pStyle w:val="aff0"/>
              <w:ind w:left="0"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694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2976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12.76</w:t>
            </w:r>
          </w:p>
        </w:tc>
        <w:tc>
          <w:tcPr>
            <w:tcW w:w="3032" w:type="dxa"/>
          </w:tcPr>
          <w:p w:rsidR="00DB22EC" w:rsidRDefault="00DB22EC" w:rsidP="00DB22EC">
            <w:pPr>
              <w:pStyle w:val="aff0"/>
              <w:ind w:left="0"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11.74</w:t>
            </w:r>
          </w:p>
        </w:tc>
      </w:tr>
      <w:tr w:rsidR="00DB22EC" w:rsidTr="00DB22EC">
        <w:tc>
          <w:tcPr>
            <w:tcW w:w="1089" w:type="dxa"/>
            <w:vMerge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22EC" w:rsidRDefault="00DB22EC" w:rsidP="00DB22EC">
            <w:pPr>
              <w:pStyle w:val="aff0"/>
              <w:ind w:left="0"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2694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44.44</w:t>
            </w:r>
          </w:p>
        </w:tc>
        <w:tc>
          <w:tcPr>
            <w:tcW w:w="2976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38.94</w:t>
            </w:r>
          </w:p>
        </w:tc>
        <w:tc>
          <w:tcPr>
            <w:tcW w:w="3032" w:type="dxa"/>
          </w:tcPr>
          <w:p w:rsidR="00DB22EC" w:rsidRDefault="00DB22EC" w:rsidP="00DB22EC">
            <w:pPr>
              <w:pStyle w:val="aff0"/>
              <w:ind w:left="0"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39.45</w:t>
            </w:r>
          </w:p>
        </w:tc>
      </w:tr>
      <w:tr w:rsidR="00DB22EC" w:rsidTr="00DB22EC">
        <w:tc>
          <w:tcPr>
            <w:tcW w:w="1089" w:type="dxa"/>
            <w:vMerge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22EC" w:rsidRDefault="00DB22EC" w:rsidP="00DB22EC">
            <w:pPr>
              <w:pStyle w:val="aff0"/>
              <w:ind w:left="0"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2694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22.22</w:t>
            </w:r>
          </w:p>
        </w:tc>
        <w:tc>
          <w:tcPr>
            <w:tcW w:w="2976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34.14</w:t>
            </w:r>
          </w:p>
        </w:tc>
        <w:tc>
          <w:tcPr>
            <w:tcW w:w="3032" w:type="dxa"/>
          </w:tcPr>
          <w:p w:rsidR="00DB22EC" w:rsidRDefault="00DB22EC" w:rsidP="00DB22EC">
            <w:pPr>
              <w:pStyle w:val="aff0"/>
              <w:ind w:left="0"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35.82</w:t>
            </w:r>
          </w:p>
        </w:tc>
      </w:tr>
      <w:tr w:rsidR="00DB22EC" w:rsidTr="00DB22EC">
        <w:tc>
          <w:tcPr>
            <w:tcW w:w="1089" w:type="dxa"/>
            <w:vMerge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22EC" w:rsidRDefault="00DB22EC" w:rsidP="00DB22EC">
            <w:pPr>
              <w:pStyle w:val="aff0"/>
              <w:ind w:left="0"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2694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22.22</w:t>
            </w:r>
          </w:p>
        </w:tc>
        <w:tc>
          <w:tcPr>
            <w:tcW w:w="2976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14.16</w:t>
            </w:r>
          </w:p>
        </w:tc>
        <w:tc>
          <w:tcPr>
            <w:tcW w:w="3032" w:type="dxa"/>
          </w:tcPr>
          <w:p w:rsidR="00DB22EC" w:rsidRDefault="00DB22EC" w:rsidP="00DB22EC">
            <w:pPr>
              <w:pStyle w:val="aff0"/>
              <w:ind w:left="0"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12.99</w:t>
            </w:r>
          </w:p>
        </w:tc>
      </w:tr>
      <w:tr w:rsidR="00DB22EC" w:rsidTr="00DB22EC">
        <w:tc>
          <w:tcPr>
            <w:tcW w:w="1089" w:type="dxa"/>
            <w:vMerge w:val="restart"/>
          </w:tcPr>
          <w:p w:rsidR="00DB22EC" w:rsidRPr="00DB22EC" w:rsidRDefault="00DB22EC" w:rsidP="00DB22EC">
            <w:pPr>
              <w:ind w:firstLine="0"/>
              <w:rPr>
                <w:iCs/>
                <w:color w:val="000000"/>
                <w:sz w:val="24"/>
                <w:szCs w:val="24"/>
              </w:rPr>
            </w:pPr>
            <w:r w:rsidRPr="00DB22EC">
              <w:rPr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vMerge w:val="restart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:rsidR="00DB22EC" w:rsidRDefault="00DB22EC" w:rsidP="00DB22EC">
            <w:pPr>
              <w:pStyle w:val="aff0"/>
              <w:ind w:left="0"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694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7.68</w:t>
            </w:r>
          </w:p>
        </w:tc>
        <w:tc>
          <w:tcPr>
            <w:tcW w:w="3032" w:type="dxa"/>
          </w:tcPr>
          <w:p w:rsidR="00DB22EC" w:rsidRPr="00DB22EC" w:rsidRDefault="00DB22EC" w:rsidP="00DB22EC">
            <w:pPr>
              <w:ind w:firstLine="0"/>
              <w:rPr>
                <w:iCs/>
                <w:color w:val="000000"/>
                <w:sz w:val="24"/>
                <w:szCs w:val="24"/>
              </w:rPr>
            </w:pPr>
            <w:r w:rsidRPr="00DB22EC">
              <w:rPr>
                <w:iCs/>
                <w:color w:val="000000"/>
                <w:sz w:val="24"/>
                <w:szCs w:val="24"/>
              </w:rPr>
              <w:t>7.46</w:t>
            </w:r>
          </w:p>
        </w:tc>
      </w:tr>
      <w:tr w:rsidR="00DB22EC" w:rsidTr="00DB22EC">
        <w:tc>
          <w:tcPr>
            <w:tcW w:w="1089" w:type="dxa"/>
            <w:vMerge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22EC" w:rsidRDefault="00DB22EC" w:rsidP="00DB22EC">
            <w:pPr>
              <w:pStyle w:val="aff0"/>
              <w:ind w:left="0"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2694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:rsidR="00DB22EC" w:rsidRDefault="00DB22EC" w:rsidP="00DB22EC">
            <w:pPr>
              <w:pStyle w:val="aff0"/>
              <w:ind w:left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                  42.23</w:t>
            </w:r>
          </w:p>
        </w:tc>
        <w:tc>
          <w:tcPr>
            <w:tcW w:w="3032" w:type="dxa"/>
          </w:tcPr>
          <w:p w:rsidR="00DB22EC" w:rsidRDefault="00DB22EC" w:rsidP="00DB22EC">
            <w:pPr>
              <w:pStyle w:val="aff0"/>
              <w:ind w:left="0"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38.12</w:t>
            </w:r>
          </w:p>
        </w:tc>
      </w:tr>
      <w:tr w:rsidR="00DB22EC" w:rsidTr="00DB22EC">
        <w:tc>
          <w:tcPr>
            <w:tcW w:w="1089" w:type="dxa"/>
            <w:vMerge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22EC" w:rsidRDefault="00DB22EC" w:rsidP="00DB22EC">
            <w:pPr>
              <w:pStyle w:val="aff0"/>
              <w:ind w:left="0"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2694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39.02</w:t>
            </w:r>
          </w:p>
        </w:tc>
        <w:tc>
          <w:tcPr>
            <w:tcW w:w="3032" w:type="dxa"/>
          </w:tcPr>
          <w:p w:rsidR="00DB22EC" w:rsidRDefault="00DB22EC" w:rsidP="00DB22EC">
            <w:pPr>
              <w:pStyle w:val="aff0"/>
              <w:ind w:left="0"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41.47</w:t>
            </w:r>
          </w:p>
        </w:tc>
      </w:tr>
      <w:tr w:rsidR="00DB22EC" w:rsidTr="00DB22EC">
        <w:tc>
          <w:tcPr>
            <w:tcW w:w="1089" w:type="dxa"/>
            <w:vMerge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22EC" w:rsidRDefault="00DB22EC" w:rsidP="00DB22EC">
            <w:pPr>
              <w:pStyle w:val="aff0"/>
              <w:ind w:left="0"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2694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11.07</w:t>
            </w:r>
          </w:p>
        </w:tc>
        <w:tc>
          <w:tcPr>
            <w:tcW w:w="3032" w:type="dxa"/>
          </w:tcPr>
          <w:p w:rsidR="00DB22EC" w:rsidRDefault="00DB22EC" w:rsidP="00DB22EC">
            <w:pPr>
              <w:pStyle w:val="aff0"/>
              <w:ind w:left="0"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12.96</w:t>
            </w:r>
          </w:p>
        </w:tc>
      </w:tr>
      <w:tr w:rsidR="00DB22EC" w:rsidTr="00DB22EC">
        <w:tc>
          <w:tcPr>
            <w:tcW w:w="1089" w:type="dxa"/>
            <w:vMerge w:val="restart"/>
          </w:tcPr>
          <w:p w:rsidR="00DB22EC" w:rsidRPr="00DB22EC" w:rsidRDefault="00DB22EC" w:rsidP="00DB22EC">
            <w:pPr>
              <w:ind w:firstLine="0"/>
              <w:rPr>
                <w:iCs/>
                <w:color w:val="000000"/>
                <w:sz w:val="24"/>
                <w:szCs w:val="24"/>
              </w:rPr>
            </w:pPr>
            <w:r w:rsidRPr="00DB22EC">
              <w:rPr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vMerge w:val="restart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42" w:type="dxa"/>
          </w:tcPr>
          <w:p w:rsidR="00DB22EC" w:rsidRDefault="00DB22EC" w:rsidP="00DB22EC">
            <w:pPr>
              <w:pStyle w:val="aff0"/>
              <w:ind w:left="0"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694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7.28</w:t>
            </w:r>
          </w:p>
        </w:tc>
        <w:tc>
          <w:tcPr>
            <w:tcW w:w="3032" w:type="dxa"/>
          </w:tcPr>
          <w:p w:rsidR="00DB22EC" w:rsidRPr="00DB22EC" w:rsidRDefault="00DB22EC" w:rsidP="00DB22EC">
            <w:pPr>
              <w:ind w:firstLine="0"/>
              <w:rPr>
                <w:iCs/>
                <w:color w:val="000000"/>
                <w:sz w:val="24"/>
                <w:szCs w:val="24"/>
              </w:rPr>
            </w:pPr>
            <w:r w:rsidRPr="00DB22EC">
              <w:rPr>
                <w:iCs/>
                <w:color w:val="000000"/>
                <w:sz w:val="24"/>
                <w:szCs w:val="24"/>
              </w:rPr>
              <w:t>6.24</w:t>
            </w:r>
          </w:p>
        </w:tc>
      </w:tr>
      <w:tr w:rsidR="00DB22EC" w:rsidTr="00DB22EC">
        <w:tc>
          <w:tcPr>
            <w:tcW w:w="1089" w:type="dxa"/>
            <w:vMerge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22EC" w:rsidRDefault="00DB22EC" w:rsidP="00DB22EC">
            <w:pPr>
              <w:pStyle w:val="aff0"/>
              <w:ind w:left="0"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2694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6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40.26</w:t>
            </w:r>
          </w:p>
        </w:tc>
        <w:tc>
          <w:tcPr>
            <w:tcW w:w="3032" w:type="dxa"/>
          </w:tcPr>
          <w:p w:rsidR="00DB22EC" w:rsidRPr="00DB22EC" w:rsidRDefault="00DB22EC" w:rsidP="00DB22EC">
            <w:pPr>
              <w:ind w:firstLine="0"/>
              <w:rPr>
                <w:iCs/>
                <w:color w:val="000000"/>
                <w:sz w:val="24"/>
                <w:szCs w:val="24"/>
              </w:rPr>
            </w:pPr>
            <w:r w:rsidRPr="00DB22EC">
              <w:rPr>
                <w:iCs/>
                <w:color w:val="000000"/>
                <w:sz w:val="24"/>
                <w:szCs w:val="24"/>
              </w:rPr>
              <w:t>37.2</w:t>
            </w:r>
          </w:p>
        </w:tc>
      </w:tr>
      <w:tr w:rsidR="00DB22EC" w:rsidTr="00DB22EC">
        <w:tc>
          <w:tcPr>
            <w:tcW w:w="1089" w:type="dxa"/>
            <w:vMerge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22EC" w:rsidRDefault="00DB22EC" w:rsidP="00DB22EC">
            <w:pPr>
              <w:pStyle w:val="aff0"/>
              <w:ind w:left="0"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2694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76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38.4</w:t>
            </w:r>
          </w:p>
        </w:tc>
        <w:tc>
          <w:tcPr>
            <w:tcW w:w="3032" w:type="dxa"/>
          </w:tcPr>
          <w:p w:rsidR="00DB22EC" w:rsidRDefault="00DB22EC" w:rsidP="00DB22EC">
            <w:pPr>
              <w:pStyle w:val="aff0"/>
              <w:ind w:left="0"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39.99</w:t>
            </w:r>
          </w:p>
        </w:tc>
      </w:tr>
      <w:tr w:rsidR="00DB22EC" w:rsidTr="00DB22EC">
        <w:tc>
          <w:tcPr>
            <w:tcW w:w="1089" w:type="dxa"/>
            <w:vMerge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22EC" w:rsidRDefault="00DB22EC" w:rsidP="00DB22EC">
            <w:pPr>
              <w:pStyle w:val="aff0"/>
              <w:ind w:left="0"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2694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:rsidR="00DB22EC" w:rsidRDefault="00DB22EC" w:rsidP="00DB22EC">
            <w:pPr>
              <w:pStyle w:val="aff0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14.06</w:t>
            </w:r>
          </w:p>
        </w:tc>
        <w:tc>
          <w:tcPr>
            <w:tcW w:w="3032" w:type="dxa"/>
          </w:tcPr>
          <w:p w:rsidR="00DB22EC" w:rsidRDefault="00DB22EC" w:rsidP="00DB22EC">
            <w:pPr>
              <w:pStyle w:val="aff0"/>
              <w:ind w:left="0"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16.56</w:t>
            </w:r>
          </w:p>
        </w:tc>
      </w:tr>
    </w:tbl>
    <w:p w:rsidR="00DB22EC" w:rsidRDefault="00DB22EC" w:rsidP="00DB22EC">
      <w:pPr>
        <w:pStyle w:val="aff0"/>
        <w:jc w:val="center"/>
        <w:rPr>
          <w:iCs/>
          <w:color w:val="000000"/>
          <w:sz w:val="24"/>
          <w:szCs w:val="24"/>
        </w:rPr>
      </w:pPr>
    </w:p>
    <w:p w:rsidR="00DB22EC" w:rsidRPr="008A2C35" w:rsidRDefault="00DB22EC" w:rsidP="008A2C3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A2C35">
        <w:rPr>
          <w:rFonts w:ascii="Times New Roman" w:hAnsi="Times New Roman"/>
          <w:sz w:val="28"/>
          <w:szCs w:val="28"/>
        </w:rPr>
        <w:t>В текущем году обучающиеся 5 классов выполняли работы по четырем  предметам: математике, русскому языку, биологии, истории. По результатам в 2022году можно выделить несколько отрицательных направленных тенденций: увеличение доли учащихся, получивших отметку «2» по русскому языку, преобладание доли участников, получивших отметку «3».</w:t>
      </w:r>
    </w:p>
    <w:p w:rsidR="00DB22EC" w:rsidRPr="008A2C35" w:rsidRDefault="00DB22EC" w:rsidP="008A2C3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A2C35">
        <w:rPr>
          <w:rFonts w:ascii="Times New Roman" w:hAnsi="Times New Roman"/>
          <w:sz w:val="28"/>
          <w:szCs w:val="28"/>
        </w:rPr>
        <w:t>Результаты по русскому языку свидетельствуют об увеличении доли обучающихся, получивших отметку «2», хочется отметить увеличение количества обучающиеся, получившие оценку «5» по биологии и истории. Низкое качество знаний в МКОУ «</w:t>
      </w:r>
      <w:proofErr w:type="spellStart"/>
      <w:r w:rsidRPr="008A2C35">
        <w:rPr>
          <w:rFonts w:ascii="Times New Roman" w:hAnsi="Times New Roman"/>
          <w:sz w:val="28"/>
          <w:szCs w:val="28"/>
        </w:rPr>
        <w:t>Тимирязевская</w:t>
      </w:r>
      <w:proofErr w:type="spellEnd"/>
      <w:r w:rsidRPr="008A2C35">
        <w:rPr>
          <w:rFonts w:ascii="Times New Roman" w:hAnsi="Times New Roman"/>
          <w:sz w:val="28"/>
          <w:szCs w:val="28"/>
        </w:rPr>
        <w:t xml:space="preserve"> основная школа» поданным предметам.</w:t>
      </w:r>
    </w:p>
    <w:p w:rsidR="00DB22EC" w:rsidRPr="008A2C35" w:rsidRDefault="00DB22EC" w:rsidP="008A2C3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B22EC" w:rsidRPr="00DF1942" w:rsidRDefault="00DB22EC" w:rsidP="00DB22EC">
      <w:pPr>
        <w:pStyle w:val="Default"/>
        <w:jc w:val="center"/>
        <w:rPr>
          <w:bCs/>
          <w:i/>
          <w:color w:val="auto"/>
          <w:sz w:val="28"/>
          <w:szCs w:val="28"/>
          <w:u w:val="single"/>
        </w:rPr>
      </w:pPr>
      <w:r w:rsidRPr="00DF1942">
        <w:rPr>
          <w:bCs/>
          <w:i/>
          <w:color w:val="auto"/>
          <w:sz w:val="28"/>
          <w:szCs w:val="28"/>
          <w:u w:val="single"/>
        </w:rPr>
        <w:t>Анализ</w:t>
      </w:r>
    </w:p>
    <w:p w:rsidR="00DB22EC" w:rsidRPr="001E2481" w:rsidRDefault="00DB22EC" w:rsidP="00DB22EC">
      <w:pPr>
        <w:pStyle w:val="Default"/>
        <w:jc w:val="center"/>
        <w:rPr>
          <w:b/>
          <w:bCs/>
          <w:i/>
          <w:color w:val="auto"/>
          <w:sz w:val="28"/>
          <w:szCs w:val="28"/>
          <w:u w:val="single"/>
        </w:rPr>
      </w:pPr>
      <w:r w:rsidRPr="00DF1942">
        <w:rPr>
          <w:bCs/>
          <w:i/>
          <w:color w:val="auto"/>
          <w:sz w:val="28"/>
          <w:szCs w:val="28"/>
          <w:u w:val="single"/>
        </w:rPr>
        <w:t xml:space="preserve">Всероссийских  проверочных работ по  программе 6 </w:t>
      </w:r>
      <w:proofErr w:type="spellStart"/>
      <w:r w:rsidRPr="00DF1942">
        <w:rPr>
          <w:bCs/>
          <w:i/>
          <w:color w:val="auto"/>
          <w:sz w:val="28"/>
          <w:szCs w:val="28"/>
          <w:u w:val="single"/>
        </w:rPr>
        <w:t>кл</w:t>
      </w:r>
      <w:proofErr w:type="spellEnd"/>
      <w:r w:rsidRPr="001E2481">
        <w:rPr>
          <w:b/>
          <w:bCs/>
          <w:i/>
          <w:color w:val="auto"/>
          <w:sz w:val="28"/>
          <w:szCs w:val="28"/>
          <w:u w:val="single"/>
        </w:rPr>
        <w:t xml:space="preserve"> </w:t>
      </w:r>
    </w:p>
    <w:p w:rsidR="00DB22EC" w:rsidRPr="001E2481" w:rsidRDefault="00DB22EC" w:rsidP="00DB22EC">
      <w:pPr>
        <w:pStyle w:val="Default"/>
        <w:jc w:val="center"/>
        <w:rPr>
          <w:b/>
          <w:bCs/>
          <w:i/>
          <w:color w:val="auto"/>
          <w:sz w:val="28"/>
          <w:szCs w:val="28"/>
          <w:u w:val="single"/>
        </w:rPr>
      </w:pPr>
    </w:p>
    <w:p w:rsidR="00DB22EC" w:rsidRPr="00DB22EC" w:rsidRDefault="00DB22EC" w:rsidP="00DB22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22EC">
        <w:rPr>
          <w:rFonts w:ascii="Times New Roman" w:hAnsi="Times New Roman"/>
          <w:sz w:val="28"/>
          <w:szCs w:val="28"/>
        </w:rPr>
        <w:t>В текущем году обучающиеся 6 классов выполняли работы по следующим  предметам: математике, русскому языку, биологии, биологии (профильной), истории и обществознанию.</w:t>
      </w:r>
    </w:p>
    <w:p w:rsidR="00DB22EC" w:rsidRPr="00DB22EC" w:rsidRDefault="00DB22EC" w:rsidP="00DB22EC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924"/>
        <w:gridCol w:w="2276"/>
        <w:gridCol w:w="1253"/>
        <w:gridCol w:w="1313"/>
        <w:gridCol w:w="1674"/>
        <w:gridCol w:w="1131"/>
      </w:tblGrid>
      <w:tr w:rsidR="00DB22EC" w:rsidRPr="00DB22EC" w:rsidTr="00DB22EC">
        <w:tc>
          <w:tcPr>
            <w:tcW w:w="1089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261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842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Отметка</w:t>
            </w:r>
          </w:p>
        </w:tc>
        <w:tc>
          <w:tcPr>
            <w:tcW w:w="8702" w:type="dxa"/>
            <w:gridSpan w:val="3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Доля учащихся ВПР по отметкам, %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2" w:type="dxa"/>
            <w:gridSpan w:val="3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2022г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22EC">
              <w:rPr>
                <w:rFonts w:ascii="Times New Roman" w:hAnsi="Times New Roman"/>
                <w:sz w:val="28"/>
                <w:szCs w:val="28"/>
              </w:rPr>
              <w:t>Лухский</w:t>
            </w:r>
            <w:proofErr w:type="spellEnd"/>
            <w:r w:rsidRPr="00DB22EC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976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Ивановская область</w:t>
            </w:r>
          </w:p>
        </w:tc>
        <w:tc>
          <w:tcPr>
            <w:tcW w:w="303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DB22EC" w:rsidRPr="00DB22EC" w:rsidTr="00DB22EC">
        <w:tc>
          <w:tcPr>
            <w:tcW w:w="1089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2694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18.92</w:t>
            </w:r>
          </w:p>
        </w:tc>
        <w:tc>
          <w:tcPr>
            <w:tcW w:w="2976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303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11.5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2694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56.76</w:t>
            </w:r>
          </w:p>
        </w:tc>
        <w:tc>
          <w:tcPr>
            <w:tcW w:w="2976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49.14</w:t>
            </w:r>
          </w:p>
        </w:tc>
        <w:tc>
          <w:tcPr>
            <w:tcW w:w="303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47.66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2694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21.62</w:t>
            </w:r>
          </w:p>
        </w:tc>
        <w:tc>
          <w:tcPr>
            <w:tcW w:w="2976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32.73</w:t>
            </w:r>
          </w:p>
        </w:tc>
        <w:tc>
          <w:tcPr>
            <w:tcW w:w="303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33.7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2694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2976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6.02</w:t>
            </w:r>
          </w:p>
        </w:tc>
        <w:tc>
          <w:tcPr>
            <w:tcW w:w="303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7.14</w:t>
            </w:r>
          </w:p>
        </w:tc>
      </w:tr>
      <w:tr w:rsidR="00DB22EC" w:rsidRPr="00DB22EC" w:rsidTr="00DB22EC">
        <w:tc>
          <w:tcPr>
            <w:tcW w:w="1089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2694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14.29</w:t>
            </w:r>
          </w:p>
        </w:tc>
        <w:tc>
          <w:tcPr>
            <w:tcW w:w="2976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14.65</w:t>
            </w:r>
          </w:p>
        </w:tc>
        <w:tc>
          <w:tcPr>
            <w:tcW w:w="303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13.54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2694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28.57</w:t>
            </w:r>
          </w:p>
        </w:tc>
        <w:tc>
          <w:tcPr>
            <w:tcW w:w="2976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41.34</w:t>
            </w:r>
          </w:p>
        </w:tc>
        <w:tc>
          <w:tcPr>
            <w:tcW w:w="303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40.46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2694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42.86</w:t>
            </w:r>
          </w:p>
        </w:tc>
        <w:tc>
          <w:tcPr>
            <w:tcW w:w="2976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33.87</w:t>
            </w:r>
          </w:p>
        </w:tc>
        <w:tc>
          <w:tcPr>
            <w:tcW w:w="303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35.82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2694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14.29</w:t>
            </w:r>
          </w:p>
        </w:tc>
        <w:tc>
          <w:tcPr>
            <w:tcW w:w="2976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10.14</w:t>
            </w:r>
          </w:p>
        </w:tc>
        <w:tc>
          <w:tcPr>
            <w:tcW w:w="303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1018</w:t>
            </w:r>
          </w:p>
        </w:tc>
      </w:tr>
      <w:tr w:rsidR="00DB22EC" w:rsidRPr="00DB22EC" w:rsidTr="00DB22EC">
        <w:tc>
          <w:tcPr>
            <w:tcW w:w="1089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2694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11.6</w:t>
            </w:r>
          </w:p>
        </w:tc>
        <w:tc>
          <w:tcPr>
            <w:tcW w:w="303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9.05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2694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33.33</w:t>
            </w:r>
          </w:p>
        </w:tc>
        <w:tc>
          <w:tcPr>
            <w:tcW w:w="2976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 xml:space="preserve">                   49.1</w:t>
            </w:r>
          </w:p>
        </w:tc>
        <w:tc>
          <w:tcPr>
            <w:tcW w:w="303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42.17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2694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66.67</w:t>
            </w:r>
          </w:p>
        </w:tc>
        <w:tc>
          <w:tcPr>
            <w:tcW w:w="2976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31.62</w:t>
            </w:r>
          </w:p>
        </w:tc>
        <w:tc>
          <w:tcPr>
            <w:tcW w:w="303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38.05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2694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7.67</w:t>
            </w:r>
          </w:p>
        </w:tc>
        <w:tc>
          <w:tcPr>
            <w:tcW w:w="303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10.73</w:t>
            </w:r>
          </w:p>
        </w:tc>
      </w:tr>
      <w:tr w:rsidR="00DB22EC" w:rsidRPr="00DB22EC" w:rsidTr="00DB22EC">
        <w:tc>
          <w:tcPr>
            <w:tcW w:w="1089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2694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5.06</w:t>
            </w:r>
          </w:p>
        </w:tc>
        <w:tc>
          <w:tcPr>
            <w:tcW w:w="303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5.03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2694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33.33</w:t>
            </w:r>
          </w:p>
        </w:tc>
        <w:tc>
          <w:tcPr>
            <w:tcW w:w="2976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45.46</w:t>
            </w:r>
          </w:p>
        </w:tc>
        <w:tc>
          <w:tcPr>
            <w:tcW w:w="303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43.97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2694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33.33</w:t>
            </w:r>
          </w:p>
        </w:tc>
        <w:tc>
          <w:tcPr>
            <w:tcW w:w="2976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36.76</w:t>
            </w:r>
          </w:p>
        </w:tc>
        <w:tc>
          <w:tcPr>
            <w:tcW w:w="303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38.2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2694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33.33</w:t>
            </w:r>
          </w:p>
        </w:tc>
        <w:tc>
          <w:tcPr>
            <w:tcW w:w="2976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12.72</w:t>
            </w:r>
          </w:p>
        </w:tc>
        <w:tc>
          <w:tcPr>
            <w:tcW w:w="303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12.8</w:t>
            </w:r>
          </w:p>
        </w:tc>
      </w:tr>
      <w:tr w:rsidR="00DB22EC" w:rsidRPr="00DB22EC" w:rsidTr="00DB22EC">
        <w:tc>
          <w:tcPr>
            <w:tcW w:w="1089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Биология (профильная)</w:t>
            </w: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2694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11.76</w:t>
            </w:r>
          </w:p>
        </w:tc>
        <w:tc>
          <w:tcPr>
            <w:tcW w:w="2976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12.48</w:t>
            </w:r>
          </w:p>
        </w:tc>
        <w:tc>
          <w:tcPr>
            <w:tcW w:w="303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10.68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2694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58.82</w:t>
            </w:r>
          </w:p>
        </w:tc>
        <w:tc>
          <w:tcPr>
            <w:tcW w:w="2976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 xml:space="preserve">                   45.94</w:t>
            </w:r>
          </w:p>
        </w:tc>
        <w:tc>
          <w:tcPr>
            <w:tcW w:w="303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42.93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2694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26.47</w:t>
            </w:r>
          </w:p>
        </w:tc>
        <w:tc>
          <w:tcPr>
            <w:tcW w:w="2976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33.33</w:t>
            </w:r>
          </w:p>
        </w:tc>
        <w:tc>
          <w:tcPr>
            <w:tcW w:w="303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36.11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2694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2.94</w:t>
            </w:r>
          </w:p>
        </w:tc>
        <w:tc>
          <w:tcPr>
            <w:tcW w:w="2976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8.24</w:t>
            </w:r>
          </w:p>
        </w:tc>
        <w:tc>
          <w:tcPr>
            <w:tcW w:w="303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10.28</w:t>
            </w:r>
          </w:p>
        </w:tc>
      </w:tr>
      <w:tr w:rsidR="00DB22EC" w:rsidRPr="00DB22EC" w:rsidTr="00DB22EC">
        <w:tc>
          <w:tcPr>
            <w:tcW w:w="1089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2694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7.46</w:t>
            </w:r>
          </w:p>
        </w:tc>
        <w:tc>
          <w:tcPr>
            <w:tcW w:w="303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6.42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2694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976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41.83</w:t>
            </w:r>
          </w:p>
        </w:tc>
        <w:tc>
          <w:tcPr>
            <w:tcW w:w="303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39.54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2694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976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38.2</w:t>
            </w:r>
          </w:p>
        </w:tc>
        <w:tc>
          <w:tcPr>
            <w:tcW w:w="303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39.66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2694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12.51</w:t>
            </w:r>
          </w:p>
        </w:tc>
        <w:tc>
          <w:tcPr>
            <w:tcW w:w="303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14.38</w:t>
            </w:r>
          </w:p>
        </w:tc>
      </w:tr>
    </w:tbl>
    <w:p w:rsidR="00DB22EC" w:rsidRPr="00DB22EC" w:rsidRDefault="00DB22EC" w:rsidP="00DB22E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B22EC" w:rsidRPr="00DB22EC" w:rsidRDefault="00DB22EC" w:rsidP="00DB22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22EC">
        <w:rPr>
          <w:rFonts w:ascii="Times New Roman" w:hAnsi="Times New Roman"/>
          <w:sz w:val="28"/>
          <w:szCs w:val="28"/>
        </w:rPr>
        <w:tab/>
        <w:t xml:space="preserve">По математике в текущем году доля участников района, получивших неудовлетворительный результат больше  в полтора раза, чем в регионе и Российской Федерации, а доля обучающихся, получивших удовлетворительную оценку по математике превышает региональный и федеральный показатели. Низкий уровень качества  по математике имеет МКОУ « </w:t>
      </w:r>
      <w:proofErr w:type="spellStart"/>
      <w:r w:rsidRPr="00DB22EC">
        <w:rPr>
          <w:rFonts w:ascii="Times New Roman" w:hAnsi="Times New Roman"/>
          <w:sz w:val="28"/>
          <w:szCs w:val="28"/>
        </w:rPr>
        <w:t>Тимирязевская</w:t>
      </w:r>
      <w:proofErr w:type="spellEnd"/>
      <w:r w:rsidRPr="00DB22EC">
        <w:rPr>
          <w:rFonts w:ascii="Times New Roman" w:hAnsi="Times New Roman"/>
          <w:sz w:val="28"/>
          <w:szCs w:val="28"/>
        </w:rPr>
        <w:t xml:space="preserve"> основная школа» -33% , МБОУ «Лухская средняя школа»- 20%. При этом доля обучающихся</w:t>
      </w:r>
      <w:proofErr w:type="gramStart"/>
      <w:r w:rsidRPr="00DB22E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B22EC">
        <w:rPr>
          <w:rFonts w:ascii="Times New Roman" w:hAnsi="Times New Roman"/>
          <w:sz w:val="28"/>
          <w:szCs w:val="28"/>
        </w:rPr>
        <w:t xml:space="preserve"> получивших оценку «хорошо» и «отлично» по русскому языку ,превышает  показатели субъекта и Российской Федерации.</w:t>
      </w:r>
    </w:p>
    <w:p w:rsidR="00DB22EC" w:rsidRPr="00DB22EC" w:rsidRDefault="00DB22EC" w:rsidP="00DB22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22EC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DB22EC">
        <w:rPr>
          <w:rFonts w:ascii="Times New Roman" w:hAnsi="Times New Roman"/>
          <w:sz w:val="28"/>
          <w:szCs w:val="28"/>
        </w:rPr>
        <w:t xml:space="preserve">С работой по биологии </w:t>
      </w:r>
      <w:proofErr w:type="spellStart"/>
      <w:r w:rsidRPr="00DB22EC">
        <w:rPr>
          <w:rFonts w:ascii="Times New Roman" w:hAnsi="Times New Roman"/>
          <w:sz w:val="28"/>
          <w:szCs w:val="28"/>
        </w:rPr>
        <w:t>прфильной</w:t>
      </w:r>
      <w:proofErr w:type="spellEnd"/>
      <w:r w:rsidRPr="00DB22EC">
        <w:rPr>
          <w:rFonts w:ascii="Times New Roman" w:hAnsi="Times New Roman"/>
          <w:sz w:val="28"/>
          <w:szCs w:val="28"/>
        </w:rPr>
        <w:t xml:space="preserve"> обучающиеся района в текущем году справились хуже по сравнению </w:t>
      </w:r>
      <w:proofErr w:type="spellStart"/>
      <w:r w:rsidRPr="00DB22EC">
        <w:rPr>
          <w:rFonts w:ascii="Times New Roman" w:hAnsi="Times New Roman"/>
          <w:sz w:val="28"/>
          <w:szCs w:val="28"/>
        </w:rPr>
        <w:t>срегиональными</w:t>
      </w:r>
      <w:proofErr w:type="spellEnd"/>
      <w:r w:rsidRPr="00DB22EC">
        <w:rPr>
          <w:rFonts w:ascii="Times New Roman" w:hAnsi="Times New Roman"/>
          <w:sz w:val="28"/>
          <w:szCs w:val="28"/>
        </w:rPr>
        <w:t xml:space="preserve"> показателями</w:t>
      </w:r>
      <w:proofErr w:type="gramStart"/>
      <w:r w:rsidRPr="00DB22EC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DB22EC">
        <w:rPr>
          <w:rFonts w:ascii="Times New Roman" w:hAnsi="Times New Roman"/>
          <w:sz w:val="28"/>
          <w:szCs w:val="28"/>
        </w:rPr>
        <w:t xml:space="preserve">Подтверждением этого служит увеличение доли учащихся, получивших неудовлетворительные оценки, и уменьшение доли учащихся. Получивших отметки «5». Низкий уровень качества образования у МКОУ </w:t>
      </w:r>
      <w:r w:rsidRPr="00DB22EC">
        <w:rPr>
          <w:rFonts w:ascii="Times New Roman" w:hAnsi="Times New Roman"/>
          <w:sz w:val="28"/>
          <w:szCs w:val="28"/>
        </w:rPr>
        <w:lastRenderedPageBreak/>
        <w:t>«Порздневская средняя школа</w:t>
      </w:r>
      <w:proofErr w:type="gramStart"/>
      <w:r w:rsidRPr="00DB22EC">
        <w:rPr>
          <w:rFonts w:ascii="Times New Roman" w:hAnsi="Times New Roman"/>
          <w:sz w:val="28"/>
          <w:szCs w:val="28"/>
        </w:rPr>
        <w:t>»-</w:t>
      </w:r>
      <w:proofErr w:type="gramEnd"/>
      <w:r w:rsidRPr="00DB22EC">
        <w:rPr>
          <w:rFonts w:ascii="Times New Roman" w:hAnsi="Times New Roman"/>
          <w:sz w:val="28"/>
          <w:szCs w:val="28"/>
        </w:rPr>
        <w:t xml:space="preserve">и МБОУ «Лухская средняя школа». Доля </w:t>
      </w:r>
      <w:proofErr w:type="gramStart"/>
      <w:r w:rsidRPr="00DB22E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B22EC">
        <w:rPr>
          <w:rFonts w:ascii="Times New Roman" w:hAnsi="Times New Roman"/>
          <w:sz w:val="28"/>
          <w:szCs w:val="28"/>
        </w:rPr>
        <w:t xml:space="preserve"> района, получившая отметки «3» и «4»  чуть выше региональной и Российской Федерации.</w:t>
      </w:r>
    </w:p>
    <w:p w:rsidR="00DB22EC" w:rsidRPr="00DB22EC" w:rsidRDefault="00DB22EC" w:rsidP="00DB22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22EC">
        <w:rPr>
          <w:rFonts w:ascii="Times New Roman" w:hAnsi="Times New Roman"/>
          <w:sz w:val="28"/>
          <w:szCs w:val="28"/>
        </w:rPr>
        <w:t>По истории в текущем году качественная успеваемость снизилась как в районе, так и области. Данная закономерность в районе объясняется увеличением  доли обучающихся, получивших отметку «2». При этом доля обучающихся района, получивших отметку «5» , меньше чем в регионе и   показателей по Российской Федерации, кроме</w:t>
      </w:r>
      <w:proofErr w:type="gramStart"/>
      <w:r w:rsidRPr="00DB22E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B22EC">
        <w:rPr>
          <w:rFonts w:ascii="Times New Roman" w:hAnsi="Times New Roman"/>
          <w:sz w:val="28"/>
          <w:szCs w:val="28"/>
        </w:rPr>
        <w:t xml:space="preserve"> Доля обучающихся района, получивших отметку «5» по истории  превышает областной показатель в 2, 5 раза. </w:t>
      </w:r>
    </w:p>
    <w:p w:rsidR="00DB22EC" w:rsidRPr="00DF1942" w:rsidRDefault="00DB22EC" w:rsidP="00DB22EC">
      <w:pPr>
        <w:pStyle w:val="a4"/>
        <w:jc w:val="center"/>
        <w:rPr>
          <w:rFonts w:ascii="Times New Roman" w:hAnsi="Times New Roman"/>
          <w:bCs/>
          <w:i/>
          <w:sz w:val="28"/>
          <w:szCs w:val="28"/>
          <w:u w:val="single"/>
        </w:rPr>
      </w:pPr>
      <w:r w:rsidRPr="00DF1942">
        <w:rPr>
          <w:rFonts w:ascii="Times New Roman" w:hAnsi="Times New Roman"/>
          <w:bCs/>
          <w:i/>
          <w:sz w:val="28"/>
          <w:szCs w:val="28"/>
          <w:u w:val="single"/>
        </w:rPr>
        <w:t>Анализ</w:t>
      </w:r>
    </w:p>
    <w:p w:rsidR="00DB22EC" w:rsidRPr="00DF1942" w:rsidRDefault="00DB22EC" w:rsidP="00DB22EC">
      <w:pPr>
        <w:pStyle w:val="a4"/>
        <w:jc w:val="center"/>
        <w:rPr>
          <w:rFonts w:ascii="Times New Roman" w:hAnsi="Times New Roman"/>
          <w:bCs/>
          <w:i/>
          <w:sz w:val="28"/>
          <w:szCs w:val="28"/>
          <w:u w:val="single"/>
        </w:rPr>
      </w:pPr>
      <w:r w:rsidRPr="00DF1942">
        <w:rPr>
          <w:rFonts w:ascii="Times New Roman" w:hAnsi="Times New Roman"/>
          <w:bCs/>
          <w:i/>
          <w:sz w:val="28"/>
          <w:szCs w:val="28"/>
          <w:u w:val="single"/>
        </w:rPr>
        <w:t>Всероссийских  проверочных работ по  программе 7  класса</w:t>
      </w:r>
    </w:p>
    <w:p w:rsidR="00DB22EC" w:rsidRPr="00DB22EC" w:rsidRDefault="00DB22EC" w:rsidP="00DB22EC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926"/>
        <w:gridCol w:w="2281"/>
        <w:gridCol w:w="1256"/>
        <w:gridCol w:w="1312"/>
        <w:gridCol w:w="1666"/>
        <w:gridCol w:w="1130"/>
      </w:tblGrid>
      <w:tr w:rsidR="00DB22EC" w:rsidRPr="00DB22EC" w:rsidTr="00DB22EC">
        <w:trPr>
          <w:trHeight w:val="276"/>
        </w:trPr>
        <w:tc>
          <w:tcPr>
            <w:tcW w:w="1089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261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842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Отметка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Доля учащихся ВПР по отметкам, %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3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2022г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22EC">
              <w:rPr>
                <w:rFonts w:ascii="Times New Roman" w:hAnsi="Times New Roman"/>
                <w:sz w:val="28"/>
                <w:szCs w:val="28"/>
              </w:rPr>
              <w:t>Лухский</w:t>
            </w:r>
            <w:proofErr w:type="spellEnd"/>
            <w:r w:rsidRPr="00DB22EC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693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Ивановская область</w:t>
            </w:r>
          </w:p>
        </w:tc>
        <w:tc>
          <w:tcPr>
            <w:tcW w:w="2835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DB22EC" w:rsidRPr="00DB22EC" w:rsidTr="00DB22EC">
        <w:tc>
          <w:tcPr>
            <w:tcW w:w="1089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255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14.65</w:t>
            </w:r>
          </w:p>
        </w:tc>
        <w:tc>
          <w:tcPr>
            <w:tcW w:w="2835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13.73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255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46.89</w:t>
            </w:r>
          </w:p>
        </w:tc>
        <w:tc>
          <w:tcPr>
            <w:tcW w:w="2835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44.93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255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31.81</w:t>
            </w:r>
          </w:p>
        </w:tc>
        <w:tc>
          <w:tcPr>
            <w:tcW w:w="2835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33.83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255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6.65</w:t>
            </w:r>
          </w:p>
        </w:tc>
        <w:tc>
          <w:tcPr>
            <w:tcW w:w="2835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</w:tr>
      <w:tr w:rsidR="00DB22EC" w:rsidRPr="00DB22EC" w:rsidTr="00DB22EC">
        <w:tc>
          <w:tcPr>
            <w:tcW w:w="1089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255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11.26</w:t>
            </w:r>
          </w:p>
        </w:tc>
        <w:tc>
          <w:tcPr>
            <w:tcW w:w="2835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10.33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255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27.27</w:t>
            </w:r>
          </w:p>
        </w:tc>
        <w:tc>
          <w:tcPr>
            <w:tcW w:w="2693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52.39</w:t>
            </w:r>
          </w:p>
        </w:tc>
        <w:tc>
          <w:tcPr>
            <w:tcW w:w="2835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50.42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255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63.64</w:t>
            </w:r>
          </w:p>
        </w:tc>
        <w:tc>
          <w:tcPr>
            <w:tcW w:w="2693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28.7</w:t>
            </w:r>
          </w:p>
        </w:tc>
        <w:tc>
          <w:tcPr>
            <w:tcW w:w="2835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30.71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255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9.09</w:t>
            </w:r>
          </w:p>
        </w:tc>
        <w:tc>
          <w:tcPr>
            <w:tcW w:w="2693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7.64</w:t>
            </w:r>
          </w:p>
        </w:tc>
        <w:tc>
          <w:tcPr>
            <w:tcW w:w="2835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8.54</w:t>
            </w:r>
          </w:p>
        </w:tc>
      </w:tr>
      <w:tr w:rsidR="00DB22EC" w:rsidRPr="00DB22EC" w:rsidTr="00DB22EC">
        <w:tc>
          <w:tcPr>
            <w:tcW w:w="1089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255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9.01</w:t>
            </w:r>
          </w:p>
        </w:tc>
        <w:tc>
          <w:tcPr>
            <w:tcW w:w="2835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8.13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255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46.12</w:t>
            </w:r>
          </w:p>
        </w:tc>
        <w:tc>
          <w:tcPr>
            <w:tcW w:w="2835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43.02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255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34.74</w:t>
            </w:r>
          </w:p>
        </w:tc>
        <w:tc>
          <w:tcPr>
            <w:tcW w:w="2835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35.74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255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10.13</w:t>
            </w:r>
          </w:p>
        </w:tc>
        <w:tc>
          <w:tcPr>
            <w:tcW w:w="2835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</w:tr>
      <w:tr w:rsidR="00DB22EC" w:rsidRPr="00DB22EC" w:rsidTr="00DB22EC">
        <w:tc>
          <w:tcPr>
            <w:tcW w:w="1089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255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12.82</w:t>
            </w:r>
          </w:p>
        </w:tc>
        <w:tc>
          <w:tcPr>
            <w:tcW w:w="2693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10.21</w:t>
            </w:r>
          </w:p>
        </w:tc>
        <w:tc>
          <w:tcPr>
            <w:tcW w:w="2835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9.52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255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43,59</w:t>
            </w:r>
          </w:p>
        </w:tc>
        <w:tc>
          <w:tcPr>
            <w:tcW w:w="2693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45.56</w:t>
            </w:r>
          </w:p>
        </w:tc>
        <w:tc>
          <w:tcPr>
            <w:tcW w:w="2835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45,89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255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35.9</w:t>
            </w:r>
          </w:p>
        </w:tc>
        <w:tc>
          <w:tcPr>
            <w:tcW w:w="2693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33.03</w:t>
            </w:r>
          </w:p>
        </w:tc>
        <w:tc>
          <w:tcPr>
            <w:tcW w:w="2835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33.67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255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7.69</w:t>
            </w:r>
          </w:p>
        </w:tc>
        <w:tc>
          <w:tcPr>
            <w:tcW w:w="2693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11.21</w:t>
            </w:r>
          </w:p>
        </w:tc>
        <w:tc>
          <w:tcPr>
            <w:tcW w:w="2835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10.92</w:t>
            </w:r>
          </w:p>
        </w:tc>
      </w:tr>
      <w:tr w:rsidR="00DB22EC" w:rsidRPr="00DB22EC" w:rsidTr="00DB22EC">
        <w:tc>
          <w:tcPr>
            <w:tcW w:w="1089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255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13.41</w:t>
            </w:r>
          </w:p>
        </w:tc>
        <w:tc>
          <w:tcPr>
            <w:tcW w:w="2835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10.24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255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85.71</w:t>
            </w:r>
          </w:p>
        </w:tc>
        <w:tc>
          <w:tcPr>
            <w:tcW w:w="2693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56.09</w:t>
            </w:r>
          </w:p>
        </w:tc>
        <w:tc>
          <w:tcPr>
            <w:tcW w:w="2835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51.71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255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14.29</w:t>
            </w:r>
          </w:p>
        </w:tc>
        <w:tc>
          <w:tcPr>
            <w:tcW w:w="2693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24.54</w:t>
            </w:r>
          </w:p>
        </w:tc>
        <w:tc>
          <w:tcPr>
            <w:tcW w:w="2835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30.74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255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5.96</w:t>
            </w:r>
          </w:p>
        </w:tc>
        <w:tc>
          <w:tcPr>
            <w:tcW w:w="2835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7.32</w:t>
            </w:r>
          </w:p>
        </w:tc>
      </w:tr>
      <w:tr w:rsidR="00DB22EC" w:rsidRPr="00DB22EC" w:rsidTr="00DB22EC">
        <w:tc>
          <w:tcPr>
            <w:tcW w:w="1089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255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12.28</w:t>
            </w:r>
          </w:p>
        </w:tc>
        <w:tc>
          <w:tcPr>
            <w:tcW w:w="2835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9.87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255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47,84</w:t>
            </w:r>
          </w:p>
        </w:tc>
        <w:tc>
          <w:tcPr>
            <w:tcW w:w="2835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41.95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255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32.92</w:t>
            </w:r>
          </w:p>
        </w:tc>
        <w:tc>
          <w:tcPr>
            <w:tcW w:w="2835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37.85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255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6.96</w:t>
            </w:r>
          </w:p>
        </w:tc>
        <w:tc>
          <w:tcPr>
            <w:tcW w:w="2835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10.33</w:t>
            </w:r>
          </w:p>
        </w:tc>
      </w:tr>
      <w:tr w:rsidR="00DB22EC" w:rsidRPr="00DB22EC" w:rsidTr="00DB22EC">
        <w:tc>
          <w:tcPr>
            <w:tcW w:w="1089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255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11.9</w:t>
            </w:r>
          </w:p>
        </w:tc>
        <w:tc>
          <w:tcPr>
            <w:tcW w:w="2693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17.13</w:t>
            </w:r>
          </w:p>
        </w:tc>
        <w:tc>
          <w:tcPr>
            <w:tcW w:w="2835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13.69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255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59.52</w:t>
            </w:r>
          </w:p>
        </w:tc>
        <w:tc>
          <w:tcPr>
            <w:tcW w:w="2693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54.86</w:t>
            </w:r>
          </w:p>
        </w:tc>
        <w:tc>
          <w:tcPr>
            <w:tcW w:w="2835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50.14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255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23.81</w:t>
            </w:r>
          </w:p>
        </w:tc>
        <w:tc>
          <w:tcPr>
            <w:tcW w:w="2693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24.55</w:t>
            </w:r>
          </w:p>
        </w:tc>
        <w:tc>
          <w:tcPr>
            <w:tcW w:w="2835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29.64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255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4.76</w:t>
            </w:r>
          </w:p>
        </w:tc>
        <w:tc>
          <w:tcPr>
            <w:tcW w:w="2693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3.46</w:t>
            </w:r>
          </w:p>
        </w:tc>
        <w:tc>
          <w:tcPr>
            <w:tcW w:w="2835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6.53</w:t>
            </w:r>
          </w:p>
        </w:tc>
      </w:tr>
    </w:tbl>
    <w:p w:rsidR="00DB22EC" w:rsidRPr="00DB22EC" w:rsidRDefault="00DB22EC" w:rsidP="00DB22E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B22EC" w:rsidRPr="00DB22EC" w:rsidRDefault="00DB22EC" w:rsidP="00DB22E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B22EC" w:rsidRPr="00DB22EC" w:rsidRDefault="00DB22EC" w:rsidP="00DB22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22EC">
        <w:rPr>
          <w:rFonts w:ascii="Times New Roman" w:hAnsi="Times New Roman"/>
          <w:sz w:val="28"/>
          <w:szCs w:val="28"/>
        </w:rPr>
        <w:tab/>
        <w:t>В  текущем году обучающиеся седьм</w:t>
      </w:r>
      <w:r>
        <w:rPr>
          <w:rFonts w:ascii="Times New Roman" w:hAnsi="Times New Roman"/>
          <w:sz w:val="28"/>
          <w:szCs w:val="28"/>
        </w:rPr>
        <w:t xml:space="preserve">ых классов выполняли работы по </w:t>
      </w:r>
      <w:r w:rsidRPr="00DB22EC">
        <w:rPr>
          <w:rFonts w:ascii="Times New Roman" w:hAnsi="Times New Roman"/>
          <w:sz w:val="28"/>
          <w:szCs w:val="28"/>
        </w:rPr>
        <w:t xml:space="preserve"> семи предметам: математике, русскому и немецкому языкам, биологии, географии, обществознанию и физике.</w:t>
      </w:r>
    </w:p>
    <w:p w:rsidR="00DB22EC" w:rsidRPr="00DB22EC" w:rsidRDefault="00DB22EC" w:rsidP="00DB22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22EC">
        <w:rPr>
          <w:rFonts w:ascii="Times New Roman" w:hAnsi="Times New Roman"/>
          <w:sz w:val="28"/>
          <w:szCs w:val="28"/>
        </w:rPr>
        <w:tab/>
        <w:t>По результатам Лухского района в 2022 году можно выделить несколько отрицательных тенденций: увеличение доли участников, выполнивших работу на отметку «2 »по немецкому языку и физике, снижение доли участников, получивших отметку «5», преобладание участников</w:t>
      </w:r>
      <w:proofErr w:type="gramStart"/>
      <w:r w:rsidRPr="00DB22E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B22EC">
        <w:rPr>
          <w:rFonts w:ascii="Times New Roman" w:hAnsi="Times New Roman"/>
          <w:sz w:val="28"/>
          <w:szCs w:val="28"/>
        </w:rPr>
        <w:t xml:space="preserve"> получивших отметку «3».</w:t>
      </w:r>
    </w:p>
    <w:p w:rsidR="00DB22EC" w:rsidRPr="00DB22EC" w:rsidRDefault="00DB22EC" w:rsidP="00DB22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22EC">
        <w:rPr>
          <w:rFonts w:ascii="Times New Roman" w:hAnsi="Times New Roman"/>
          <w:sz w:val="28"/>
          <w:szCs w:val="28"/>
        </w:rPr>
        <w:t>По математике в текущем году доля участников района, получивших отметку «4» выросла до 63 %, по сравнению с областным показателем в 2 раза, по русскому языку -  в диапазоне 50 %</w:t>
      </w:r>
    </w:p>
    <w:p w:rsidR="00DB22EC" w:rsidRPr="00DB22EC" w:rsidRDefault="00DB22EC" w:rsidP="00DB22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22EC">
        <w:rPr>
          <w:rFonts w:ascii="Times New Roman" w:hAnsi="Times New Roman"/>
          <w:sz w:val="28"/>
          <w:szCs w:val="28"/>
        </w:rPr>
        <w:tab/>
        <w:t xml:space="preserve">С работой по </w:t>
      </w:r>
      <w:proofErr w:type="gramStart"/>
      <w:r w:rsidRPr="00DB22EC">
        <w:rPr>
          <w:rFonts w:ascii="Times New Roman" w:hAnsi="Times New Roman"/>
          <w:sz w:val="28"/>
          <w:szCs w:val="28"/>
        </w:rPr>
        <w:t>биологии</w:t>
      </w:r>
      <w:proofErr w:type="gramEnd"/>
      <w:r w:rsidRPr="00DB22EC">
        <w:rPr>
          <w:rFonts w:ascii="Times New Roman" w:hAnsi="Times New Roman"/>
          <w:sz w:val="28"/>
          <w:szCs w:val="28"/>
        </w:rPr>
        <w:t xml:space="preserve"> обучающиеся района в текущем году справились лучше по сравнению с предыдущим годом. Качественная успеваемость по предмету составляет лишь  100  %.</w:t>
      </w:r>
    </w:p>
    <w:p w:rsidR="00DB22EC" w:rsidRPr="00DB22EC" w:rsidRDefault="00DB22EC" w:rsidP="00DB22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22EC">
        <w:rPr>
          <w:rFonts w:ascii="Times New Roman" w:hAnsi="Times New Roman"/>
          <w:sz w:val="28"/>
          <w:szCs w:val="28"/>
        </w:rPr>
        <w:tab/>
        <w:t>По географии и обществознанию доля участников, получивших отметку «3» превышает региональный показатель.</w:t>
      </w:r>
    </w:p>
    <w:p w:rsidR="00DB22EC" w:rsidRPr="00DB22EC" w:rsidRDefault="00DB22EC" w:rsidP="00DB22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22EC">
        <w:rPr>
          <w:rFonts w:ascii="Times New Roman" w:hAnsi="Times New Roman"/>
          <w:sz w:val="28"/>
          <w:szCs w:val="28"/>
        </w:rPr>
        <w:tab/>
      </w:r>
      <w:r w:rsidRPr="00DB22EC">
        <w:rPr>
          <w:rFonts w:ascii="Times New Roman" w:hAnsi="Times New Roman"/>
          <w:sz w:val="28"/>
          <w:szCs w:val="28"/>
        </w:rPr>
        <w:tab/>
        <w:t xml:space="preserve">В целом, работы по русскому языку и математике в </w:t>
      </w:r>
      <w:proofErr w:type="spellStart"/>
      <w:r w:rsidRPr="00DB22EC">
        <w:rPr>
          <w:rFonts w:ascii="Times New Roman" w:hAnsi="Times New Roman"/>
          <w:sz w:val="28"/>
          <w:szCs w:val="28"/>
        </w:rPr>
        <w:t>Лухском</w:t>
      </w:r>
      <w:proofErr w:type="spellEnd"/>
      <w:r w:rsidRPr="00DB22EC">
        <w:rPr>
          <w:rFonts w:ascii="Times New Roman" w:hAnsi="Times New Roman"/>
          <w:sz w:val="28"/>
          <w:szCs w:val="28"/>
        </w:rPr>
        <w:t xml:space="preserve"> муниципальном районе выше  результатов Ивановской области и Российской Федерации. По физике </w:t>
      </w:r>
      <w:proofErr w:type="gramStart"/>
      <w:r w:rsidRPr="00DB22EC">
        <w:rPr>
          <w:rFonts w:ascii="Times New Roman" w:hAnsi="Times New Roman"/>
          <w:sz w:val="28"/>
          <w:szCs w:val="28"/>
        </w:rPr>
        <w:t>результаты</w:t>
      </w:r>
      <w:proofErr w:type="gramEnd"/>
      <w:r w:rsidRPr="00DB22EC">
        <w:rPr>
          <w:rFonts w:ascii="Times New Roman" w:hAnsi="Times New Roman"/>
          <w:sz w:val="28"/>
          <w:szCs w:val="28"/>
        </w:rPr>
        <w:t xml:space="preserve"> обучающиеся 7 класса соответствуют показателям субъекта и РФ. Также следует отметить увеличение доли учащихся 7 класса, получивших отметку «3».  </w:t>
      </w:r>
    </w:p>
    <w:p w:rsidR="00DF1942" w:rsidRDefault="00DB22EC" w:rsidP="00DB22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22EC">
        <w:rPr>
          <w:rFonts w:ascii="Times New Roman" w:hAnsi="Times New Roman"/>
          <w:sz w:val="28"/>
          <w:szCs w:val="28"/>
        </w:rPr>
        <w:tab/>
      </w:r>
    </w:p>
    <w:p w:rsidR="00DF1942" w:rsidRDefault="00DF1942" w:rsidP="00DB22E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B22EC" w:rsidRPr="00DF1942" w:rsidRDefault="00DB22EC" w:rsidP="00DF1942">
      <w:pPr>
        <w:pStyle w:val="a4"/>
        <w:jc w:val="center"/>
        <w:rPr>
          <w:rFonts w:ascii="Times New Roman" w:hAnsi="Times New Roman"/>
          <w:bCs/>
          <w:i/>
          <w:sz w:val="28"/>
          <w:szCs w:val="28"/>
          <w:u w:val="single"/>
        </w:rPr>
      </w:pPr>
      <w:r w:rsidRPr="00DF1942">
        <w:rPr>
          <w:rFonts w:ascii="Times New Roman" w:hAnsi="Times New Roman"/>
          <w:bCs/>
          <w:i/>
          <w:sz w:val="28"/>
          <w:szCs w:val="28"/>
          <w:u w:val="single"/>
        </w:rPr>
        <w:t>Анализ</w:t>
      </w:r>
    </w:p>
    <w:p w:rsidR="00DB22EC" w:rsidRPr="00DF1942" w:rsidRDefault="00DB22EC" w:rsidP="00DF1942">
      <w:pPr>
        <w:pStyle w:val="a4"/>
        <w:jc w:val="center"/>
        <w:rPr>
          <w:rFonts w:ascii="Times New Roman" w:hAnsi="Times New Roman"/>
          <w:bCs/>
          <w:i/>
          <w:sz w:val="28"/>
          <w:szCs w:val="28"/>
          <w:u w:val="single"/>
        </w:rPr>
      </w:pPr>
      <w:r w:rsidRPr="00DF1942">
        <w:rPr>
          <w:rFonts w:ascii="Times New Roman" w:hAnsi="Times New Roman"/>
          <w:bCs/>
          <w:i/>
          <w:sz w:val="28"/>
          <w:szCs w:val="28"/>
          <w:u w:val="single"/>
        </w:rPr>
        <w:t>Всероссийских  проверочных работ по  программе 8  класса</w:t>
      </w:r>
    </w:p>
    <w:p w:rsidR="00DB22EC" w:rsidRPr="00DF1942" w:rsidRDefault="00DB22EC" w:rsidP="00DF194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947"/>
        <w:gridCol w:w="1952"/>
        <w:gridCol w:w="1334"/>
        <w:gridCol w:w="1403"/>
        <w:gridCol w:w="1703"/>
        <w:gridCol w:w="1232"/>
      </w:tblGrid>
      <w:tr w:rsidR="00DB22EC" w:rsidRPr="00DB22EC" w:rsidTr="00DB22EC">
        <w:trPr>
          <w:trHeight w:val="276"/>
        </w:trPr>
        <w:tc>
          <w:tcPr>
            <w:tcW w:w="1089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261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Отметка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Доля учащихся ВПР по отметкам, %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4" w:type="dxa"/>
            <w:gridSpan w:val="3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2022г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22EC">
              <w:rPr>
                <w:rFonts w:ascii="Times New Roman" w:hAnsi="Times New Roman"/>
                <w:sz w:val="28"/>
                <w:szCs w:val="28"/>
              </w:rPr>
              <w:t>Лухский</w:t>
            </w:r>
            <w:proofErr w:type="spellEnd"/>
            <w:r w:rsidRPr="00DB22EC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Ивановская область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DB22EC" w:rsidRPr="00DB22EC" w:rsidTr="00DB22EC">
        <w:tc>
          <w:tcPr>
            <w:tcW w:w="1089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10.44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46.43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60.74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57.25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53.57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26.53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3.73</w:t>
            </w:r>
          </w:p>
        </w:tc>
      </w:tr>
      <w:tr w:rsidR="00DB22EC" w:rsidRPr="00DB22EC" w:rsidTr="00DB22EC">
        <w:tc>
          <w:tcPr>
            <w:tcW w:w="1089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16.41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15.57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37.41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37.8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37.37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37.95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8.8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8.67</w:t>
            </w:r>
          </w:p>
        </w:tc>
      </w:tr>
      <w:tr w:rsidR="00DB22EC" w:rsidRPr="00DB22EC" w:rsidTr="00DB22EC">
        <w:tc>
          <w:tcPr>
            <w:tcW w:w="1089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4.95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52.94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48.48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34.23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37.33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7.89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8.93</w:t>
            </w:r>
          </w:p>
        </w:tc>
      </w:tr>
      <w:tr w:rsidR="00DB22EC" w:rsidRPr="00DB22EC" w:rsidTr="00DB22EC">
        <w:tc>
          <w:tcPr>
            <w:tcW w:w="1089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vMerge w:val="restart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9.57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48.62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50.77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34.34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32.64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8.12</w:t>
            </w:r>
          </w:p>
        </w:tc>
      </w:tr>
      <w:tr w:rsidR="00DB22EC" w:rsidRPr="00DB22EC" w:rsidTr="00DB22EC">
        <w:tc>
          <w:tcPr>
            <w:tcW w:w="1089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7.03</w:t>
            </w:r>
          </w:p>
        </w:tc>
        <w:tc>
          <w:tcPr>
            <w:tcW w:w="2128" w:type="dxa"/>
          </w:tcPr>
          <w:p w:rsidR="00DB22EC" w:rsidRPr="00DB22EC" w:rsidRDefault="00DB22EC" w:rsidP="00DB22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2EC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</w:tr>
    </w:tbl>
    <w:p w:rsidR="00DB22EC" w:rsidRPr="00DB22EC" w:rsidRDefault="00DB22EC" w:rsidP="00DB22E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B22EC" w:rsidRPr="00DB22EC" w:rsidRDefault="00DB22EC" w:rsidP="00DB22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22EC">
        <w:rPr>
          <w:rFonts w:ascii="Times New Roman" w:hAnsi="Times New Roman"/>
          <w:sz w:val="28"/>
          <w:szCs w:val="28"/>
        </w:rPr>
        <w:t xml:space="preserve">                      В  текущем году обучающиеся восьмых  классов выполняли работы по четырем предметам: математике, русскому языку, биологии, географии.</w:t>
      </w:r>
    </w:p>
    <w:p w:rsidR="00DB22EC" w:rsidRPr="00DB22EC" w:rsidRDefault="00DB22EC" w:rsidP="00DB22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22EC">
        <w:rPr>
          <w:rFonts w:ascii="Times New Roman" w:hAnsi="Times New Roman"/>
          <w:sz w:val="28"/>
          <w:szCs w:val="28"/>
        </w:rPr>
        <w:tab/>
        <w:t>В целом результаты Лухского муниципального района по соответствующим предметам выше результатов Ивановской области и Российской Федерации.</w:t>
      </w:r>
    </w:p>
    <w:p w:rsidR="00DB22EC" w:rsidRPr="00DF1942" w:rsidRDefault="00DB22EC" w:rsidP="00DF194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22EC">
        <w:rPr>
          <w:rFonts w:ascii="Times New Roman" w:hAnsi="Times New Roman"/>
          <w:sz w:val="28"/>
          <w:szCs w:val="28"/>
        </w:rPr>
        <w:tab/>
        <w:t>При анализе результатов ВПР района по всем предметам зафиксирована положительная динамика доли участников, получивших отметку «3» и «4». Доля обучающихся, получивших отметку «5» по биологии и географии составляет 50 %.</w:t>
      </w:r>
    </w:p>
    <w:p w:rsidR="00BA07AA" w:rsidRDefault="00BA07AA" w:rsidP="00BA07AA">
      <w:pPr>
        <w:pStyle w:val="aff7"/>
        <w:ind w:right="3" w:firstLine="567"/>
        <w:rPr>
          <w:highlight w:val="yellow"/>
        </w:rPr>
      </w:pPr>
    </w:p>
    <w:p w:rsidR="00BA07AA" w:rsidRPr="00DF1942" w:rsidRDefault="00BA07AA" w:rsidP="00BA07AA">
      <w:pPr>
        <w:pStyle w:val="110"/>
        <w:tabs>
          <w:tab w:val="left" w:pos="3521"/>
        </w:tabs>
        <w:spacing w:line="276" w:lineRule="auto"/>
        <w:ind w:left="0" w:right="3" w:firstLine="567"/>
        <w:jc w:val="center"/>
        <w:rPr>
          <w:sz w:val="28"/>
          <w:szCs w:val="28"/>
        </w:rPr>
      </w:pPr>
      <w:bookmarkStart w:id="11" w:name="_TOC_250011"/>
      <w:proofErr w:type="spellStart"/>
      <w:r w:rsidRPr="00DF1942">
        <w:rPr>
          <w:sz w:val="28"/>
          <w:szCs w:val="28"/>
        </w:rPr>
        <w:t>Внеучебные</w:t>
      </w:r>
      <w:proofErr w:type="spellEnd"/>
      <w:r w:rsidRPr="00DF1942">
        <w:rPr>
          <w:spacing w:val="-8"/>
          <w:sz w:val="28"/>
          <w:szCs w:val="28"/>
        </w:rPr>
        <w:t xml:space="preserve"> </w:t>
      </w:r>
      <w:r w:rsidRPr="00DF1942">
        <w:rPr>
          <w:sz w:val="28"/>
          <w:szCs w:val="28"/>
        </w:rPr>
        <w:t>достижения</w:t>
      </w:r>
      <w:r w:rsidRPr="00DF1942">
        <w:rPr>
          <w:spacing w:val="-6"/>
          <w:sz w:val="28"/>
          <w:szCs w:val="28"/>
        </w:rPr>
        <w:t xml:space="preserve"> </w:t>
      </w:r>
      <w:bookmarkEnd w:id="11"/>
      <w:proofErr w:type="gramStart"/>
      <w:r w:rsidRPr="00DF1942">
        <w:rPr>
          <w:sz w:val="28"/>
          <w:szCs w:val="28"/>
        </w:rPr>
        <w:t>обучающихся</w:t>
      </w:r>
      <w:proofErr w:type="gramEnd"/>
    </w:p>
    <w:p w:rsidR="00BA07AA" w:rsidRPr="00DF1942" w:rsidRDefault="00BA07AA" w:rsidP="00BA07AA">
      <w:pPr>
        <w:pStyle w:val="110"/>
        <w:spacing w:before="41" w:line="276" w:lineRule="auto"/>
        <w:ind w:left="0" w:right="3" w:firstLine="567"/>
        <w:jc w:val="center"/>
        <w:rPr>
          <w:sz w:val="28"/>
          <w:szCs w:val="28"/>
        </w:rPr>
      </w:pPr>
      <w:bookmarkStart w:id="12" w:name="_TOC_250010"/>
      <w:r w:rsidRPr="00DF1942">
        <w:rPr>
          <w:sz w:val="28"/>
          <w:szCs w:val="28"/>
        </w:rPr>
        <w:t>Участие во Всероссийской</w:t>
      </w:r>
      <w:r w:rsidRPr="00DF1942">
        <w:rPr>
          <w:spacing w:val="1"/>
          <w:sz w:val="28"/>
          <w:szCs w:val="28"/>
        </w:rPr>
        <w:t xml:space="preserve"> </w:t>
      </w:r>
      <w:r w:rsidRPr="00DF1942">
        <w:rPr>
          <w:sz w:val="28"/>
          <w:szCs w:val="28"/>
        </w:rPr>
        <w:t>олимпиаде школьников</w:t>
      </w:r>
    </w:p>
    <w:p w:rsidR="00BA07AA" w:rsidRPr="00DF1942" w:rsidRDefault="00BA07AA" w:rsidP="00DF1942">
      <w:pPr>
        <w:pStyle w:val="110"/>
        <w:spacing w:before="41" w:line="276" w:lineRule="auto"/>
        <w:ind w:left="0" w:right="3" w:firstLine="567"/>
        <w:jc w:val="center"/>
        <w:rPr>
          <w:sz w:val="28"/>
          <w:szCs w:val="28"/>
        </w:rPr>
      </w:pPr>
      <w:r w:rsidRPr="00DF1942">
        <w:rPr>
          <w:sz w:val="28"/>
          <w:szCs w:val="28"/>
        </w:rPr>
        <w:t xml:space="preserve">и </w:t>
      </w:r>
      <w:proofErr w:type="gramStart"/>
      <w:r w:rsidRPr="00DF1942">
        <w:rPr>
          <w:sz w:val="28"/>
          <w:szCs w:val="28"/>
        </w:rPr>
        <w:t>олимпиадах</w:t>
      </w:r>
      <w:proofErr w:type="gramEnd"/>
      <w:r w:rsidRPr="00DF1942">
        <w:rPr>
          <w:sz w:val="28"/>
          <w:szCs w:val="28"/>
        </w:rPr>
        <w:t xml:space="preserve"> </w:t>
      </w:r>
      <w:r w:rsidRPr="00DF1942">
        <w:rPr>
          <w:spacing w:val="-58"/>
          <w:sz w:val="28"/>
          <w:szCs w:val="28"/>
        </w:rPr>
        <w:t xml:space="preserve"> </w:t>
      </w:r>
      <w:r w:rsidRPr="00DF1942">
        <w:rPr>
          <w:sz w:val="28"/>
          <w:szCs w:val="28"/>
        </w:rPr>
        <w:t>регионального</w:t>
      </w:r>
      <w:r w:rsidRPr="00DF1942">
        <w:rPr>
          <w:spacing w:val="-1"/>
          <w:sz w:val="28"/>
          <w:szCs w:val="28"/>
        </w:rPr>
        <w:t xml:space="preserve"> </w:t>
      </w:r>
      <w:bookmarkEnd w:id="12"/>
      <w:r w:rsidRPr="00DF1942">
        <w:rPr>
          <w:sz w:val="28"/>
          <w:szCs w:val="28"/>
        </w:rPr>
        <w:t>уровня</w:t>
      </w:r>
    </w:p>
    <w:p w:rsidR="00BA07AA" w:rsidRDefault="00BA07AA" w:rsidP="00BA07A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A07AA">
        <w:rPr>
          <w:bCs/>
          <w:color w:val="000000"/>
        </w:rPr>
        <w:t xml:space="preserve"> </w:t>
      </w:r>
      <w:r w:rsidRPr="00BA07AA">
        <w:rPr>
          <w:bCs/>
          <w:color w:val="000000"/>
        </w:rPr>
        <w:tab/>
      </w:r>
      <w:r w:rsidRPr="00BA07AA">
        <w:rPr>
          <w:rFonts w:ascii="Times New Roman" w:eastAsia="Calibri" w:hAnsi="Times New Roman"/>
          <w:sz w:val="28"/>
          <w:szCs w:val="28"/>
        </w:rPr>
        <w:t>Олимпиадное движение является одним из направлений выявления одаренных и талантливых детей. Цели проведения олимпиад - это выявление одаренных детей в определенной отрасли знаний, развитие их познавательных интересов, потребностей и познавательной активности, проверка знаний и умений, приобретение опыта творческой деятельности. Участие в олимпиадном движении позволяет учащимся повысить уровень самооценки, способствует расширению и углублению знаний по учебным предметам, помогает определиться с выбором будущей профессии. Ежегодно учащиеся Лухского муниципального района принимают участие в школьном, муниципальном и региональном этапах Всероссийской олимпиады школьников</w:t>
      </w:r>
      <w:r w:rsidRPr="00BA07AA">
        <w:rPr>
          <w:rFonts w:ascii="Times New Roman" w:hAnsi="Times New Roman"/>
          <w:sz w:val="28"/>
          <w:szCs w:val="28"/>
        </w:rPr>
        <w:t>.</w:t>
      </w:r>
    </w:p>
    <w:p w:rsidR="00BA07AA" w:rsidRPr="00BA07AA" w:rsidRDefault="00BA07AA" w:rsidP="00BA07A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A07AA" w:rsidRPr="00DF1942" w:rsidRDefault="00BA07AA" w:rsidP="00BA07AA">
      <w:pPr>
        <w:pStyle w:val="110"/>
        <w:spacing w:before="1" w:line="276" w:lineRule="auto"/>
        <w:ind w:left="0" w:right="3" w:firstLine="567"/>
        <w:jc w:val="center"/>
        <w:rPr>
          <w:b w:val="0"/>
          <w:i/>
          <w:sz w:val="28"/>
          <w:szCs w:val="28"/>
          <w:u w:val="single"/>
        </w:rPr>
      </w:pPr>
      <w:r w:rsidRPr="00DF1942">
        <w:rPr>
          <w:b w:val="0"/>
          <w:i/>
          <w:sz w:val="28"/>
          <w:szCs w:val="28"/>
          <w:u w:val="single"/>
        </w:rPr>
        <w:t xml:space="preserve">Краткое описание результатов школьного и муниципального этапов </w:t>
      </w:r>
      <w:r w:rsidRPr="00DF1942">
        <w:rPr>
          <w:b w:val="0"/>
          <w:i/>
          <w:spacing w:val="-58"/>
          <w:sz w:val="28"/>
          <w:szCs w:val="28"/>
          <w:u w:val="single"/>
        </w:rPr>
        <w:t xml:space="preserve"> </w:t>
      </w:r>
      <w:r w:rsidRPr="00DF1942">
        <w:rPr>
          <w:b w:val="0"/>
          <w:i/>
          <w:sz w:val="28"/>
          <w:szCs w:val="28"/>
          <w:u w:val="single"/>
        </w:rPr>
        <w:t>всероссийской</w:t>
      </w:r>
      <w:r w:rsidRPr="00DF1942">
        <w:rPr>
          <w:b w:val="0"/>
          <w:i/>
          <w:spacing w:val="-2"/>
          <w:sz w:val="28"/>
          <w:szCs w:val="28"/>
          <w:u w:val="single"/>
        </w:rPr>
        <w:t xml:space="preserve"> </w:t>
      </w:r>
      <w:r w:rsidRPr="00DF1942">
        <w:rPr>
          <w:b w:val="0"/>
          <w:i/>
          <w:sz w:val="28"/>
          <w:szCs w:val="28"/>
          <w:u w:val="single"/>
        </w:rPr>
        <w:t>олимпиады школьников</w:t>
      </w:r>
      <w:r w:rsidRPr="00DF1942">
        <w:rPr>
          <w:b w:val="0"/>
          <w:i/>
          <w:spacing w:val="-1"/>
          <w:sz w:val="28"/>
          <w:szCs w:val="28"/>
          <w:u w:val="single"/>
        </w:rPr>
        <w:t xml:space="preserve"> </w:t>
      </w:r>
      <w:r w:rsidRPr="00DF1942">
        <w:rPr>
          <w:b w:val="0"/>
          <w:i/>
          <w:sz w:val="28"/>
          <w:szCs w:val="28"/>
          <w:u w:val="single"/>
        </w:rPr>
        <w:t>2022-2023</w:t>
      </w:r>
      <w:r w:rsidRPr="00DF1942">
        <w:rPr>
          <w:b w:val="0"/>
          <w:i/>
          <w:spacing w:val="-2"/>
          <w:sz w:val="28"/>
          <w:szCs w:val="28"/>
          <w:u w:val="single"/>
        </w:rPr>
        <w:t xml:space="preserve"> </w:t>
      </w:r>
      <w:r w:rsidRPr="00DF1942">
        <w:rPr>
          <w:b w:val="0"/>
          <w:i/>
          <w:sz w:val="28"/>
          <w:szCs w:val="28"/>
          <w:u w:val="single"/>
        </w:rPr>
        <w:t>учебного</w:t>
      </w:r>
      <w:r w:rsidRPr="00DF1942">
        <w:rPr>
          <w:b w:val="0"/>
          <w:i/>
          <w:spacing w:val="1"/>
          <w:sz w:val="28"/>
          <w:szCs w:val="28"/>
          <w:u w:val="single"/>
        </w:rPr>
        <w:t xml:space="preserve"> </w:t>
      </w:r>
      <w:r w:rsidRPr="00DF1942">
        <w:rPr>
          <w:b w:val="0"/>
          <w:i/>
          <w:sz w:val="28"/>
          <w:szCs w:val="28"/>
          <w:u w:val="single"/>
        </w:rPr>
        <w:t>года</w:t>
      </w:r>
    </w:p>
    <w:p w:rsidR="00BA07AA" w:rsidRPr="00141F5F" w:rsidRDefault="00BA07AA" w:rsidP="00BA07AA">
      <w:pPr>
        <w:spacing w:before="60" w:after="75" w:line="276" w:lineRule="auto"/>
        <w:ind w:right="3" w:firstLine="567"/>
        <w:rPr>
          <w:bCs/>
          <w:color w:val="000000"/>
          <w:sz w:val="28"/>
          <w:szCs w:val="28"/>
        </w:rPr>
      </w:pPr>
      <w:r w:rsidRPr="00141F5F">
        <w:rPr>
          <w:bCs/>
          <w:color w:val="000000"/>
          <w:sz w:val="28"/>
          <w:szCs w:val="28"/>
        </w:rPr>
        <w:t xml:space="preserve">Роль отдела образования и делам молодежи заключалась в организации школьного и муниципального этапов всероссийской  олимпиады школьников и последующем анализе их результатов. </w:t>
      </w:r>
      <w:proofErr w:type="gramStart"/>
      <w:r w:rsidRPr="00141F5F">
        <w:rPr>
          <w:bCs/>
          <w:color w:val="000000"/>
          <w:sz w:val="28"/>
          <w:szCs w:val="28"/>
        </w:rPr>
        <w:t xml:space="preserve">В соответствии с приказом отдела образования и делам молодежи от  02.09.2022  № 126 «О проведении школьного этапа всероссийской олимпиады школьников в 2022-2023 учебном году» отделом образования и </w:t>
      </w:r>
      <w:r w:rsidRPr="00141F5F">
        <w:rPr>
          <w:bCs/>
          <w:color w:val="000000"/>
          <w:sz w:val="28"/>
          <w:szCs w:val="28"/>
        </w:rPr>
        <w:lastRenderedPageBreak/>
        <w:t>делам молодежи Лухского муниципального района проведен школьный этап всероссийской олимпиады школьников по 17 предметам: немецкому и русскому языкам, биологии, географии, информатике, истории, литературе, математике, обществознанию, технологии, физике, физической культуре, химии, экологии, основам безопасности жизнедеятельности</w:t>
      </w:r>
      <w:proofErr w:type="gramEnd"/>
      <w:r w:rsidRPr="00141F5F">
        <w:rPr>
          <w:bCs/>
          <w:color w:val="000000"/>
          <w:sz w:val="28"/>
          <w:szCs w:val="28"/>
        </w:rPr>
        <w:t xml:space="preserve"> (</w:t>
      </w:r>
      <w:proofErr w:type="gramStart"/>
      <w:r w:rsidRPr="00141F5F">
        <w:rPr>
          <w:bCs/>
          <w:color w:val="000000"/>
          <w:sz w:val="28"/>
          <w:szCs w:val="28"/>
        </w:rPr>
        <w:t>ОБЖ), праву и экономике.</w:t>
      </w:r>
      <w:proofErr w:type="gramEnd"/>
      <w:r w:rsidRPr="00141F5F">
        <w:rPr>
          <w:bCs/>
          <w:color w:val="000000"/>
          <w:sz w:val="28"/>
          <w:szCs w:val="28"/>
        </w:rPr>
        <w:t xml:space="preserve"> Не состоялись олимпиады по 7 предметам из-за отсутствия участников: астрономии, МХК, французскому, китайскому, испанскому, английскому и итальянскому языкам. На школьном этапе всероссийской олимпиады школьников приняли участие следующие школы: МБОУ «Лухская средняя школа», МКОУ «Порздневская средняя школа». МКОУ «Рябовская основная школа» и МКОУ «</w:t>
      </w:r>
      <w:proofErr w:type="spellStart"/>
      <w:r w:rsidRPr="00141F5F">
        <w:rPr>
          <w:bCs/>
          <w:color w:val="000000"/>
          <w:sz w:val="28"/>
          <w:szCs w:val="28"/>
        </w:rPr>
        <w:t>Тимирязевская</w:t>
      </w:r>
      <w:proofErr w:type="spellEnd"/>
      <w:r w:rsidRPr="00141F5F">
        <w:rPr>
          <w:bCs/>
          <w:color w:val="000000"/>
          <w:sz w:val="28"/>
          <w:szCs w:val="28"/>
        </w:rPr>
        <w:t xml:space="preserve"> основная школа». </w:t>
      </w:r>
      <w:proofErr w:type="gramStart"/>
      <w:r w:rsidRPr="00141F5F">
        <w:rPr>
          <w:bCs/>
          <w:color w:val="000000"/>
          <w:sz w:val="28"/>
          <w:szCs w:val="28"/>
        </w:rPr>
        <w:t>Задания школьного этапа олимпиады использовались в соответствии с рекомендациями, подготовленными предметно-методическими комиссиями  и на основе приказа Министерства образования и науки Российской Федерации «Об утверждении Порядка проведения Всероссийской олимпиады школьников» от 18.11.2013№ 1252 и приказа Министерства образования и науки Российской Федерации «О внесении изменений в Порядок проведения всероссийской олимпиады школьников» от 17.03.2015.</w:t>
      </w:r>
      <w:proofErr w:type="gramEnd"/>
    </w:p>
    <w:p w:rsidR="00BA07AA" w:rsidRPr="00141F5F" w:rsidRDefault="00BA07AA" w:rsidP="00BA07AA">
      <w:pPr>
        <w:spacing w:before="60" w:after="75" w:line="276" w:lineRule="auto"/>
        <w:ind w:right="3" w:firstLine="567"/>
        <w:jc w:val="center"/>
        <w:rPr>
          <w:bCs/>
          <w:i/>
          <w:color w:val="000000"/>
          <w:sz w:val="28"/>
          <w:szCs w:val="28"/>
          <w:u w:val="single"/>
        </w:rPr>
      </w:pPr>
      <w:r w:rsidRPr="00141F5F">
        <w:rPr>
          <w:bCs/>
          <w:i/>
          <w:color w:val="000000"/>
          <w:sz w:val="28"/>
          <w:szCs w:val="28"/>
          <w:u w:val="single"/>
        </w:rPr>
        <w:t xml:space="preserve">Статистика результатов проведения школьного этапа </w:t>
      </w:r>
    </w:p>
    <w:p w:rsidR="00BA07AA" w:rsidRPr="00141F5F" w:rsidRDefault="00BA07AA" w:rsidP="00BA07AA">
      <w:pPr>
        <w:spacing w:before="60" w:after="75" w:line="276" w:lineRule="auto"/>
        <w:ind w:right="3" w:firstLine="567"/>
        <w:jc w:val="center"/>
        <w:rPr>
          <w:b/>
          <w:bCs/>
          <w:i/>
          <w:color w:val="000000"/>
          <w:sz w:val="28"/>
          <w:szCs w:val="28"/>
        </w:rPr>
      </w:pPr>
      <w:r w:rsidRPr="00141F5F">
        <w:rPr>
          <w:bCs/>
          <w:i/>
          <w:color w:val="000000"/>
          <w:sz w:val="28"/>
          <w:szCs w:val="28"/>
          <w:u w:val="single"/>
        </w:rPr>
        <w:t>всероссийской олимпиады школьников</w:t>
      </w:r>
      <w:r w:rsidRPr="00141F5F">
        <w:rPr>
          <w:b/>
          <w:bCs/>
          <w:i/>
          <w:color w:val="000000"/>
          <w:sz w:val="28"/>
          <w:szCs w:val="28"/>
        </w:rPr>
        <w:t>:</w:t>
      </w:r>
    </w:p>
    <w:p w:rsidR="00BA07AA" w:rsidRPr="00141F5F" w:rsidRDefault="00BA07AA" w:rsidP="00BA07AA">
      <w:pPr>
        <w:spacing w:before="60" w:after="75" w:line="276" w:lineRule="auto"/>
        <w:ind w:right="3" w:firstLine="567"/>
        <w:rPr>
          <w:bCs/>
          <w:color w:val="000000"/>
          <w:sz w:val="28"/>
          <w:szCs w:val="28"/>
        </w:rPr>
      </w:pPr>
      <w:r w:rsidRPr="00141F5F">
        <w:rPr>
          <w:bCs/>
          <w:color w:val="000000"/>
          <w:sz w:val="28"/>
          <w:szCs w:val="28"/>
        </w:rPr>
        <w:t>-всего в школьном этапе участвовали -   165 обучающихся 5-11  классов (1 обучающийся</w:t>
      </w:r>
      <w:proofErr w:type="gramStart"/>
      <w:r w:rsidRPr="00141F5F">
        <w:rPr>
          <w:bCs/>
          <w:color w:val="000000"/>
          <w:sz w:val="28"/>
          <w:szCs w:val="28"/>
        </w:rPr>
        <w:t xml:space="preserve"> ,</w:t>
      </w:r>
      <w:proofErr w:type="gramEnd"/>
      <w:r w:rsidRPr="00141F5F">
        <w:rPr>
          <w:bCs/>
          <w:color w:val="000000"/>
          <w:sz w:val="28"/>
          <w:szCs w:val="28"/>
        </w:rPr>
        <w:t xml:space="preserve"> принявший участие в данном этапе олимпиады по нескольким предметам, учитывается 1 раз) ;фактическое количество участников-754 человека;</w:t>
      </w:r>
    </w:p>
    <w:p w:rsidR="00BA07AA" w:rsidRPr="00141F5F" w:rsidRDefault="00BA07AA" w:rsidP="00BA07AA">
      <w:pPr>
        <w:spacing w:before="60" w:after="75" w:line="276" w:lineRule="auto"/>
        <w:ind w:right="3" w:firstLine="567"/>
        <w:rPr>
          <w:bCs/>
          <w:color w:val="000000"/>
          <w:sz w:val="28"/>
          <w:szCs w:val="28"/>
        </w:rPr>
      </w:pPr>
      <w:r w:rsidRPr="00141F5F">
        <w:rPr>
          <w:bCs/>
          <w:color w:val="000000"/>
          <w:sz w:val="28"/>
          <w:szCs w:val="28"/>
        </w:rPr>
        <w:t xml:space="preserve">- общее число победителей и призеров школьного этапа составило – 241 </w:t>
      </w:r>
      <w:proofErr w:type="gramStart"/>
      <w:r w:rsidRPr="00141F5F">
        <w:rPr>
          <w:bCs/>
          <w:color w:val="000000"/>
          <w:sz w:val="28"/>
          <w:szCs w:val="28"/>
        </w:rPr>
        <w:t>обучающийся</w:t>
      </w:r>
      <w:proofErr w:type="gramEnd"/>
      <w:r w:rsidRPr="00141F5F">
        <w:rPr>
          <w:bCs/>
          <w:color w:val="000000"/>
          <w:sz w:val="28"/>
          <w:szCs w:val="28"/>
        </w:rPr>
        <w:t xml:space="preserve"> (31,9 %).</w:t>
      </w:r>
    </w:p>
    <w:p w:rsidR="00BA07AA" w:rsidRPr="00141F5F" w:rsidRDefault="00BA07AA" w:rsidP="00BA07AA">
      <w:pPr>
        <w:spacing w:before="60" w:after="75" w:line="276" w:lineRule="auto"/>
        <w:ind w:right="3" w:firstLine="567"/>
        <w:rPr>
          <w:bCs/>
          <w:color w:val="000000"/>
          <w:sz w:val="28"/>
          <w:szCs w:val="28"/>
        </w:rPr>
      </w:pPr>
      <w:r w:rsidRPr="00141F5F">
        <w:rPr>
          <w:bCs/>
          <w:color w:val="000000"/>
          <w:sz w:val="28"/>
          <w:szCs w:val="28"/>
        </w:rPr>
        <w:tab/>
      </w:r>
      <w:proofErr w:type="gramStart"/>
      <w:r w:rsidRPr="00141F5F">
        <w:rPr>
          <w:bCs/>
          <w:color w:val="000000"/>
          <w:sz w:val="28"/>
          <w:szCs w:val="28"/>
        </w:rPr>
        <w:t>В соответствии с приказом отдела образования и делам молодежи от 17  октября 2022 г «О проведении муниципального этапа всероссийской олимпиады школьников  в 2022-2023 учебном году» отделом образования и делам молодежи Лухского муниципального района проведен муниципальный этап всероссийской олимпиады школьников по  14 учебным предметам: немецкому и русскому языкам, биологии, географии, информатике, истории, литературе, математике, обществознанию, праву, технологии, физике, физической культуре, химии</w:t>
      </w:r>
      <w:proofErr w:type="gramEnd"/>
      <w:r w:rsidRPr="00141F5F">
        <w:rPr>
          <w:bCs/>
          <w:color w:val="000000"/>
          <w:sz w:val="28"/>
          <w:szCs w:val="28"/>
        </w:rPr>
        <w:t xml:space="preserve">, экологии, основам безопасности жизнедеятельности. </w:t>
      </w:r>
      <w:proofErr w:type="gramStart"/>
      <w:r w:rsidRPr="00141F5F">
        <w:rPr>
          <w:bCs/>
          <w:color w:val="000000"/>
          <w:sz w:val="28"/>
          <w:szCs w:val="28"/>
        </w:rPr>
        <w:t>Не состоялись олимпиады по 10 предметам: астрономии, праву, экологии, МХК, экономике, французскому, китайскому, испанскому, английскому и итальянским языкам.</w:t>
      </w:r>
      <w:proofErr w:type="gramEnd"/>
      <w:r w:rsidRPr="00141F5F">
        <w:rPr>
          <w:bCs/>
          <w:color w:val="000000"/>
          <w:sz w:val="28"/>
          <w:szCs w:val="28"/>
        </w:rPr>
        <w:t xml:space="preserve"> На всех </w:t>
      </w:r>
      <w:r w:rsidRPr="00141F5F">
        <w:rPr>
          <w:bCs/>
          <w:color w:val="000000"/>
          <w:sz w:val="28"/>
          <w:szCs w:val="28"/>
        </w:rPr>
        <w:lastRenderedPageBreak/>
        <w:t>уровнях (школьном, муниципальном) было обеспечено организационно – методическое сопровождение порядка этапов всероссийской олимпиады школьников, соблюдение соответствующих требований и рекомендаций. Олимпиадные работы по всем предметам были закодированы. После проверки проводился показ и разбор заданий.</w:t>
      </w:r>
    </w:p>
    <w:p w:rsidR="00BA07AA" w:rsidRPr="00DF1942" w:rsidRDefault="00BA07AA" w:rsidP="00BA07AA">
      <w:pPr>
        <w:spacing w:before="60" w:after="75" w:line="276" w:lineRule="auto"/>
        <w:ind w:right="3" w:firstLine="567"/>
        <w:jc w:val="center"/>
        <w:rPr>
          <w:bCs/>
          <w:i/>
          <w:color w:val="000000"/>
          <w:sz w:val="28"/>
          <w:szCs w:val="28"/>
        </w:rPr>
      </w:pPr>
      <w:r w:rsidRPr="00DF1942">
        <w:rPr>
          <w:bCs/>
          <w:i/>
          <w:color w:val="000000"/>
          <w:sz w:val="28"/>
          <w:szCs w:val="28"/>
        </w:rPr>
        <w:t>Статистика результатов проведения муниципального этапа</w:t>
      </w:r>
    </w:p>
    <w:p w:rsidR="00BA07AA" w:rsidRPr="00DF1942" w:rsidRDefault="00BA07AA" w:rsidP="00BA07AA">
      <w:pPr>
        <w:spacing w:before="60" w:after="75" w:line="276" w:lineRule="auto"/>
        <w:ind w:right="3" w:firstLine="567"/>
        <w:jc w:val="center"/>
        <w:rPr>
          <w:b/>
          <w:bCs/>
          <w:i/>
          <w:color w:val="000000"/>
          <w:sz w:val="28"/>
          <w:szCs w:val="28"/>
        </w:rPr>
      </w:pPr>
      <w:r w:rsidRPr="00DF1942">
        <w:rPr>
          <w:bCs/>
          <w:i/>
          <w:color w:val="000000"/>
          <w:sz w:val="28"/>
          <w:szCs w:val="28"/>
        </w:rPr>
        <w:t>всероссийской олимпиады школьников</w:t>
      </w:r>
    </w:p>
    <w:p w:rsidR="00BA07AA" w:rsidRPr="00BA07AA" w:rsidRDefault="00BA07AA" w:rsidP="00BA07A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BA07AA">
        <w:rPr>
          <w:rFonts w:ascii="Times New Roman" w:hAnsi="Times New Roman"/>
          <w:sz w:val="28"/>
          <w:szCs w:val="28"/>
        </w:rPr>
        <w:t xml:space="preserve"> этап Всероссийской олимпиады проводился  в очном формате,</w:t>
      </w:r>
    </w:p>
    <w:p w:rsidR="00BA07AA" w:rsidRPr="00BA07AA" w:rsidRDefault="00BA07AA" w:rsidP="00BA07A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A07AA">
        <w:rPr>
          <w:rFonts w:ascii="Times New Roman" w:hAnsi="Times New Roman"/>
          <w:sz w:val="28"/>
          <w:szCs w:val="28"/>
        </w:rPr>
        <w:t>- всего в районном туре участвовало -  62 обучающихся 7-11 классов(1 обучающийся</w:t>
      </w:r>
      <w:proofErr w:type="gramStart"/>
      <w:r w:rsidRPr="00BA07A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A07AA">
        <w:rPr>
          <w:rFonts w:ascii="Times New Roman" w:hAnsi="Times New Roman"/>
          <w:sz w:val="28"/>
          <w:szCs w:val="28"/>
        </w:rPr>
        <w:t xml:space="preserve"> принявший участие в данном этапе олимпиады по нескольким предметам, учитывается 1 раз) ; фактическое количество участников- 200 человек;</w:t>
      </w:r>
    </w:p>
    <w:p w:rsidR="00BA07AA" w:rsidRPr="00BA07AA" w:rsidRDefault="00BA07AA" w:rsidP="00BA07A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A07AA">
        <w:rPr>
          <w:rFonts w:ascii="Times New Roman" w:hAnsi="Times New Roman"/>
          <w:sz w:val="28"/>
          <w:szCs w:val="28"/>
        </w:rPr>
        <w:t xml:space="preserve">- общее число победителей и призеров муниципального этапа 71обучающийся </w:t>
      </w:r>
      <w:proofErr w:type="gramStart"/>
      <w:r w:rsidRPr="00BA07A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A07AA">
        <w:rPr>
          <w:rFonts w:ascii="Times New Roman" w:hAnsi="Times New Roman"/>
          <w:sz w:val="28"/>
          <w:szCs w:val="28"/>
        </w:rPr>
        <w:t>35,5 %).</w:t>
      </w:r>
    </w:p>
    <w:p w:rsidR="00BA07AA" w:rsidRDefault="00BA07AA" w:rsidP="00BA07AA">
      <w:pPr>
        <w:spacing w:before="60" w:after="75" w:line="276" w:lineRule="auto"/>
        <w:ind w:right="3" w:firstLine="567"/>
        <w:rPr>
          <w:b/>
          <w:bCs/>
          <w:color w:val="000000"/>
          <w:sz w:val="24"/>
          <w:szCs w:val="24"/>
        </w:rPr>
      </w:pPr>
    </w:p>
    <w:p w:rsidR="00BA07AA" w:rsidRDefault="00BA07AA" w:rsidP="00BA07AA">
      <w:pPr>
        <w:spacing w:before="60" w:after="75" w:line="276" w:lineRule="auto"/>
        <w:ind w:right="3" w:firstLine="56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Количество общеобразовательных организаций: 4</w:t>
      </w:r>
    </w:p>
    <w:p w:rsidR="00BA07AA" w:rsidRPr="00CC38B7" w:rsidRDefault="00BA07AA" w:rsidP="00BA07AA">
      <w:pPr>
        <w:spacing w:before="60" w:after="75" w:line="276" w:lineRule="auto"/>
        <w:ind w:right="3" w:firstLine="567"/>
        <w:rPr>
          <w:b/>
          <w:bCs/>
          <w:color w:val="000000"/>
          <w:sz w:val="24"/>
          <w:szCs w:val="24"/>
          <w:highlight w:val="yellow"/>
        </w:rPr>
      </w:pPr>
      <w:r>
        <w:rPr>
          <w:b/>
          <w:bCs/>
          <w:color w:val="000000"/>
          <w:sz w:val="24"/>
          <w:szCs w:val="24"/>
        </w:rPr>
        <w:t>Общее количество обучающихся</w:t>
      </w:r>
      <w:proofErr w:type="gramStart"/>
      <w:r>
        <w:rPr>
          <w:b/>
          <w:bCs/>
          <w:color w:val="000000"/>
          <w:sz w:val="24"/>
          <w:szCs w:val="24"/>
        </w:rPr>
        <w:t xml:space="preserve"> :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r w:rsidRPr="00B60785">
        <w:rPr>
          <w:b/>
          <w:bCs/>
          <w:color w:val="000000"/>
          <w:sz w:val="24"/>
          <w:szCs w:val="24"/>
        </w:rPr>
        <w:t>343</w:t>
      </w:r>
    </w:p>
    <w:p w:rsidR="00BA07AA" w:rsidRPr="001025A5" w:rsidRDefault="00BA07AA" w:rsidP="00BA07AA">
      <w:pPr>
        <w:spacing w:before="60" w:after="75" w:line="276" w:lineRule="auto"/>
        <w:ind w:right="3" w:firstLine="567"/>
        <w:rPr>
          <w:b/>
          <w:bCs/>
          <w:color w:val="000000"/>
          <w:sz w:val="24"/>
          <w:szCs w:val="24"/>
        </w:rPr>
      </w:pPr>
      <w:r w:rsidRPr="001025A5">
        <w:rPr>
          <w:b/>
          <w:bCs/>
          <w:color w:val="000000"/>
          <w:sz w:val="24"/>
          <w:szCs w:val="24"/>
        </w:rPr>
        <w:t>Количес</w:t>
      </w:r>
      <w:r>
        <w:rPr>
          <w:b/>
          <w:bCs/>
          <w:color w:val="000000"/>
          <w:sz w:val="24"/>
          <w:szCs w:val="24"/>
        </w:rPr>
        <w:t>тво обучающихся в 5-6 классах: 7</w:t>
      </w:r>
      <w:r w:rsidRPr="001025A5">
        <w:rPr>
          <w:b/>
          <w:bCs/>
          <w:color w:val="000000"/>
          <w:sz w:val="24"/>
          <w:szCs w:val="24"/>
        </w:rPr>
        <w:t>2</w:t>
      </w:r>
    </w:p>
    <w:p w:rsidR="00BA07AA" w:rsidRPr="001025A5" w:rsidRDefault="00BA07AA" w:rsidP="00BA07AA">
      <w:pPr>
        <w:spacing w:before="60" w:after="75" w:line="276" w:lineRule="auto"/>
        <w:ind w:right="3" w:firstLine="567"/>
        <w:rPr>
          <w:b/>
          <w:bCs/>
          <w:color w:val="000000"/>
          <w:sz w:val="24"/>
          <w:szCs w:val="24"/>
        </w:rPr>
      </w:pPr>
      <w:r w:rsidRPr="001025A5">
        <w:rPr>
          <w:b/>
          <w:bCs/>
          <w:color w:val="000000"/>
          <w:sz w:val="24"/>
          <w:szCs w:val="24"/>
        </w:rPr>
        <w:t>Количест</w:t>
      </w:r>
      <w:r>
        <w:rPr>
          <w:b/>
          <w:bCs/>
          <w:color w:val="000000"/>
          <w:sz w:val="24"/>
          <w:szCs w:val="24"/>
        </w:rPr>
        <w:t>во обучающихся в 7-8 классах: 78</w:t>
      </w:r>
    </w:p>
    <w:p w:rsidR="00BA07AA" w:rsidRDefault="00BA07AA" w:rsidP="00BA07AA">
      <w:pPr>
        <w:spacing w:before="60" w:after="75" w:line="276" w:lineRule="auto"/>
        <w:ind w:right="3" w:firstLine="567"/>
        <w:rPr>
          <w:b/>
          <w:bCs/>
          <w:color w:val="000000"/>
          <w:sz w:val="24"/>
          <w:szCs w:val="24"/>
        </w:rPr>
      </w:pPr>
      <w:r w:rsidRPr="001025A5">
        <w:rPr>
          <w:b/>
          <w:bCs/>
          <w:color w:val="000000"/>
          <w:sz w:val="24"/>
          <w:szCs w:val="24"/>
        </w:rPr>
        <w:t>Количеств</w:t>
      </w:r>
      <w:r>
        <w:rPr>
          <w:b/>
          <w:bCs/>
          <w:color w:val="000000"/>
          <w:sz w:val="24"/>
          <w:szCs w:val="24"/>
        </w:rPr>
        <w:t>о обучающихся в 9-11 классах: 69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675"/>
        <w:gridCol w:w="1828"/>
        <w:gridCol w:w="1160"/>
        <w:gridCol w:w="1263"/>
        <w:gridCol w:w="971"/>
        <w:gridCol w:w="1160"/>
        <w:gridCol w:w="1263"/>
        <w:gridCol w:w="971"/>
      </w:tblGrid>
      <w:tr w:rsidR="00BA07AA" w:rsidRPr="00123CE5" w:rsidTr="00BA07AA">
        <w:tc>
          <w:tcPr>
            <w:tcW w:w="675" w:type="dxa"/>
            <w:vMerge w:val="restart"/>
          </w:tcPr>
          <w:p w:rsidR="00BA07AA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  <w:r w:rsidRPr="00123CE5">
              <w:rPr>
                <w:bCs/>
                <w:color w:val="000000"/>
              </w:rPr>
              <w:t>№</w:t>
            </w:r>
          </w:p>
          <w:p w:rsidR="00BA07AA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proofErr w:type="spellStart"/>
            <w:r w:rsidRPr="00123CE5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>п</w:t>
            </w:r>
            <w:proofErr w:type="spellEnd"/>
            <w:r>
              <w:rPr>
                <w:bCs/>
                <w:color w:val="000000"/>
              </w:rPr>
              <w:t>/</w:t>
            </w:r>
            <w:proofErr w:type="gramStart"/>
            <w:r>
              <w:rPr>
                <w:bCs/>
                <w:color w:val="000000"/>
              </w:rPr>
              <w:t>п</w:t>
            </w:r>
            <w:proofErr w:type="gramEnd"/>
            <w:r w:rsidRPr="00123CE5">
              <w:rPr>
                <w:bCs/>
                <w:color w:val="000000"/>
              </w:rPr>
              <w:t>/</w:t>
            </w:r>
          </w:p>
          <w:p w:rsidR="00BA07AA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</w:p>
          <w:p w:rsidR="00BA07AA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</w:p>
          <w:p w:rsidR="00BA07AA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</w:p>
          <w:p w:rsidR="00BA07AA" w:rsidRPr="00123CE5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proofErr w:type="gramStart"/>
            <w:r w:rsidRPr="00123CE5">
              <w:rPr>
                <w:bCs/>
                <w:color w:val="000000"/>
              </w:rPr>
              <w:t>п</w:t>
            </w:r>
            <w:proofErr w:type="gramEnd"/>
          </w:p>
        </w:tc>
        <w:tc>
          <w:tcPr>
            <w:tcW w:w="1828" w:type="dxa"/>
            <w:vMerge w:val="restart"/>
          </w:tcPr>
          <w:p w:rsidR="00BA07AA" w:rsidRPr="00123CE5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Предмет</w:t>
            </w:r>
          </w:p>
        </w:tc>
        <w:tc>
          <w:tcPr>
            <w:tcW w:w="3394" w:type="dxa"/>
            <w:gridSpan w:val="3"/>
          </w:tcPr>
          <w:p w:rsidR="00BA07AA" w:rsidRPr="00123CE5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Школьный этап</w:t>
            </w:r>
          </w:p>
        </w:tc>
        <w:tc>
          <w:tcPr>
            <w:tcW w:w="3394" w:type="dxa"/>
            <w:gridSpan w:val="3"/>
          </w:tcPr>
          <w:p w:rsidR="00BA07AA" w:rsidRPr="00123CE5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Муниципальный этап</w:t>
            </w:r>
          </w:p>
        </w:tc>
      </w:tr>
      <w:tr w:rsidR="00BA07AA" w:rsidRPr="00123CE5" w:rsidTr="00BA07AA">
        <w:tc>
          <w:tcPr>
            <w:tcW w:w="675" w:type="dxa"/>
            <w:vMerge/>
          </w:tcPr>
          <w:p w:rsidR="00BA07AA" w:rsidRPr="00123CE5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</w:p>
        </w:tc>
        <w:tc>
          <w:tcPr>
            <w:tcW w:w="1828" w:type="dxa"/>
            <w:vMerge/>
          </w:tcPr>
          <w:p w:rsidR="00BA07AA" w:rsidRPr="00123CE5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</w:p>
        </w:tc>
        <w:tc>
          <w:tcPr>
            <w:tcW w:w="1160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Кол-во</w:t>
            </w:r>
          </w:p>
          <w:p w:rsidR="00BA07AA" w:rsidRPr="00123CE5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участников</w:t>
            </w:r>
          </w:p>
        </w:tc>
        <w:tc>
          <w:tcPr>
            <w:tcW w:w="1263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Кол-во победителей</w:t>
            </w:r>
          </w:p>
        </w:tc>
        <w:tc>
          <w:tcPr>
            <w:tcW w:w="971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Кол-во призеров</w:t>
            </w:r>
          </w:p>
        </w:tc>
        <w:tc>
          <w:tcPr>
            <w:tcW w:w="1160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Кол-во</w:t>
            </w:r>
          </w:p>
          <w:p w:rsidR="00BA07AA" w:rsidRPr="00123CE5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участников</w:t>
            </w:r>
          </w:p>
        </w:tc>
        <w:tc>
          <w:tcPr>
            <w:tcW w:w="1263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Кол-во победителей</w:t>
            </w:r>
          </w:p>
        </w:tc>
        <w:tc>
          <w:tcPr>
            <w:tcW w:w="971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Кол-во призеров</w:t>
            </w:r>
          </w:p>
        </w:tc>
      </w:tr>
      <w:tr w:rsidR="00BA07AA" w:rsidRPr="00DC5DE8" w:rsidTr="00BA07AA">
        <w:tc>
          <w:tcPr>
            <w:tcW w:w="675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123CE5">
              <w:rPr>
                <w:bCs/>
                <w:color w:val="000000"/>
              </w:rPr>
              <w:t>1</w:t>
            </w:r>
          </w:p>
        </w:tc>
        <w:tc>
          <w:tcPr>
            <w:tcW w:w="1828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0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Немецкий язык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971" w:type="dxa"/>
          </w:tcPr>
          <w:p w:rsidR="00BA07AA" w:rsidRPr="00DC5DE8" w:rsidRDefault="00BA07AA" w:rsidP="00BA07A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71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A07AA" w:rsidRPr="00DC5DE8" w:rsidTr="00BA07AA">
        <w:tc>
          <w:tcPr>
            <w:tcW w:w="675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123CE5">
              <w:rPr>
                <w:bCs/>
                <w:color w:val="000000"/>
              </w:rPr>
              <w:t>2</w:t>
            </w:r>
          </w:p>
        </w:tc>
        <w:tc>
          <w:tcPr>
            <w:tcW w:w="1828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0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Биология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 w:rsidRPr="00DC5DE8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971" w:type="dxa"/>
          </w:tcPr>
          <w:p w:rsidR="00BA07AA" w:rsidRPr="00DC5DE8" w:rsidRDefault="00BA07AA" w:rsidP="00BA07A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971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BA07AA" w:rsidRPr="00DC5DE8" w:rsidTr="00BA07AA">
        <w:tc>
          <w:tcPr>
            <w:tcW w:w="675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123CE5">
              <w:rPr>
                <w:bCs/>
                <w:color w:val="000000"/>
              </w:rPr>
              <w:t>3</w:t>
            </w:r>
          </w:p>
        </w:tc>
        <w:tc>
          <w:tcPr>
            <w:tcW w:w="1828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0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 xml:space="preserve">География 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971" w:type="dxa"/>
          </w:tcPr>
          <w:p w:rsidR="00BA07AA" w:rsidRPr="00DC5DE8" w:rsidRDefault="00BA07AA" w:rsidP="00BA07A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971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A07AA" w:rsidRPr="00DC5DE8" w:rsidTr="00BA07AA">
        <w:tc>
          <w:tcPr>
            <w:tcW w:w="675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123CE5">
              <w:rPr>
                <w:bCs/>
                <w:color w:val="000000"/>
              </w:rPr>
              <w:t>4</w:t>
            </w:r>
          </w:p>
        </w:tc>
        <w:tc>
          <w:tcPr>
            <w:tcW w:w="1828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0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Информатика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71" w:type="dxa"/>
          </w:tcPr>
          <w:p w:rsidR="00BA07AA" w:rsidRPr="00DC5DE8" w:rsidRDefault="00BA07AA" w:rsidP="00BA07A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 w:rsidRPr="00DC5DE8">
              <w:rPr>
                <w:bCs/>
                <w:color w:val="000000"/>
              </w:rPr>
              <w:t>0</w:t>
            </w:r>
          </w:p>
        </w:tc>
        <w:tc>
          <w:tcPr>
            <w:tcW w:w="971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 w:rsidRPr="00DC5DE8">
              <w:rPr>
                <w:bCs/>
                <w:color w:val="000000"/>
              </w:rPr>
              <w:t>0</w:t>
            </w:r>
          </w:p>
        </w:tc>
      </w:tr>
      <w:tr w:rsidR="00BA07AA" w:rsidRPr="00DC5DE8" w:rsidTr="00BA07AA">
        <w:tc>
          <w:tcPr>
            <w:tcW w:w="675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123CE5">
              <w:rPr>
                <w:bCs/>
                <w:color w:val="000000"/>
              </w:rPr>
              <w:t>5</w:t>
            </w:r>
          </w:p>
        </w:tc>
        <w:tc>
          <w:tcPr>
            <w:tcW w:w="1828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История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971" w:type="dxa"/>
          </w:tcPr>
          <w:p w:rsidR="00BA07AA" w:rsidRPr="00DC5DE8" w:rsidRDefault="00BA07AA" w:rsidP="00BA07A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71" w:type="dxa"/>
          </w:tcPr>
          <w:p w:rsidR="00BA07AA" w:rsidRPr="00DC5DE8" w:rsidRDefault="00BA07AA" w:rsidP="00BA07A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A07AA" w:rsidRPr="00DC5DE8" w:rsidTr="00BA07AA">
        <w:tc>
          <w:tcPr>
            <w:tcW w:w="675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66</w:t>
            </w:r>
          </w:p>
        </w:tc>
        <w:tc>
          <w:tcPr>
            <w:tcW w:w="1828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Литература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71" w:type="dxa"/>
          </w:tcPr>
          <w:p w:rsidR="00BA07AA" w:rsidRPr="00DC5DE8" w:rsidRDefault="00BA07AA" w:rsidP="00BA07A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971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BA07AA" w:rsidRPr="00DC5DE8" w:rsidTr="00BA07AA">
        <w:tc>
          <w:tcPr>
            <w:tcW w:w="675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</w:t>
            </w:r>
          </w:p>
        </w:tc>
        <w:tc>
          <w:tcPr>
            <w:tcW w:w="1828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Математика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971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 w:rsidRPr="00DC5DE8">
              <w:rPr>
                <w:bCs/>
                <w:color w:val="000000"/>
              </w:rPr>
              <w:t>0</w:t>
            </w:r>
          </w:p>
        </w:tc>
        <w:tc>
          <w:tcPr>
            <w:tcW w:w="971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A07AA" w:rsidRPr="00DC5DE8" w:rsidTr="00BA07AA">
        <w:tc>
          <w:tcPr>
            <w:tcW w:w="675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</w:t>
            </w:r>
          </w:p>
        </w:tc>
        <w:tc>
          <w:tcPr>
            <w:tcW w:w="1828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Обществознание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971" w:type="dxa"/>
          </w:tcPr>
          <w:p w:rsidR="00BA07AA" w:rsidRPr="00DC5DE8" w:rsidRDefault="00BA07AA" w:rsidP="00BA07A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971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A07AA" w:rsidRPr="00DC5DE8" w:rsidTr="00BA07AA">
        <w:tc>
          <w:tcPr>
            <w:tcW w:w="675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</w:t>
            </w:r>
          </w:p>
        </w:tc>
        <w:tc>
          <w:tcPr>
            <w:tcW w:w="1828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Основы безопасности жизнедеятельности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 w:rsidRPr="00DC5DE8">
              <w:rPr>
                <w:bCs/>
                <w:color w:val="000000"/>
              </w:rPr>
              <w:t>12</w:t>
            </w:r>
          </w:p>
        </w:tc>
        <w:tc>
          <w:tcPr>
            <w:tcW w:w="971" w:type="dxa"/>
          </w:tcPr>
          <w:p w:rsidR="00BA07AA" w:rsidRPr="00DC5DE8" w:rsidRDefault="00BA07AA" w:rsidP="00332FA8">
            <w:pPr>
              <w:spacing w:before="60" w:after="75" w:line="276" w:lineRule="auto"/>
              <w:ind w:right="3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 w:rsidRPr="00DC5DE8">
              <w:rPr>
                <w:bCs/>
                <w:color w:val="000000"/>
              </w:rPr>
              <w:t>16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 w:rsidRPr="00DC5DE8">
              <w:rPr>
                <w:bCs/>
                <w:color w:val="000000"/>
              </w:rPr>
              <w:t>3</w:t>
            </w:r>
          </w:p>
        </w:tc>
        <w:tc>
          <w:tcPr>
            <w:tcW w:w="971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BA07AA" w:rsidRPr="00DC5DE8" w:rsidTr="00BA07AA">
        <w:tc>
          <w:tcPr>
            <w:tcW w:w="675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\10</w:t>
            </w:r>
          </w:p>
        </w:tc>
        <w:tc>
          <w:tcPr>
            <w:tcW w:w="1828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 w:rsidRPr="00DC5DE8">
              <w:rPr>
                <w:bCs/>
                <w:color w:val="000000"/>
              </w:rPr>
              <w:t>1</w:t>
            </w:r>
          </w:p>
        </w:tc>
        <w:tc>
          <w:tcPr>
            <w:tcW w:w="971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 w:rsidRPr="00DC5DE8">
              <w:rPr>
                <w:bCs/>
                <w:color w:val="000000"/>
              </w:rPr>
              <w:t>0</w:t>
            </w:r>
          </w:p>
        </w:tc>
        <w:tc>
          <w:tcPr>
            <w:tcW w:w="971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A07AA" w:rsidRPr="00DC5DE8" w:rsidTr="00BA07AA">
        <w:tc>
          <w:tcPr>
            <w:tcW w:w="675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</w:t>
            </w:r>
          </w:p>
        </w:tc>
        <w:tc>
          <w:tcPr>
            <w:tcW w:w="1828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Русский язык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971" w:type="dxa"/>
          </w:tcPr>
          <w:p w:rsidR="00BA07AA" w:rsidRPr="00DC5DE8" w:rsidRDefault="00BA07AA" w:rsidP="00332FA8">
            <w:pPr>
              <w:spacing w:before="60" w:after="75" w:line="276" w:lineRule="auto"/>
              <w:ind w:right="3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 w:rsidRPr="00DC5DE8">
              <w:rPr>
                <w:bCs/>
                <w:color w:val="000000"/>
              </w:rPr>
              <w:t>0</w:t>
            </w:r>
          </w:p>
        </w:tc>
        <w:tc>
          <w:tcPr>
            <w:tcW w:w="971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BA07AA" w:rsidRPr="00DC5DE8" w:rsidTr="00BA07AA">
        <w:tc>
          <w:tcPr>
            <w:tcW w:w="675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</w:t>
            </w:r>
          </w:p>
        </w:tc>
        <w:tc>
          <w:tcPr>
            <w:tcW w:w="1828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Технология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71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71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 w:rsidRPr="00DC5DE8">
              <w:rPr>
                <w:bCs/>
                <w:color w:val="000000"/>
              </w:rPr>
              <w:t>3</w:t>
            </w:r>
          </w:p>
        </w:tc>
      </w:tr>
      <w:tr w:rsidR="00BA07AA" w:rsidRPr="00DC5DE8" w:rsidTr="00BA07AA">
        <w:tc>
          <w:tcPr>
            <w:tcW w:w="675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113</w:t>
            </w:r>
          </w:p>
        </w:tc>
        <w:tc>
          <w:tcPr>
            <w:tcW w:w="1828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Физика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DC5DE8">
              <w:rPr>
                <w:bCs/>
                <w:color w:val="000000"/>
              </w:rPr>
              <w:t>9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 w:rsidRPr="00DC5DE8">
              <w:rPr>
                <w:bCs/>
                <w:color w:val="000000"/>
              </w:rPr>
              <w:t>3</w:t>
            </w:r>
          </w:p>
        </w:tc>
        <w:tc>
          <w:tcPr>
            <w:tcW w:w="971" w:type="dxa"/>
          </w:tcPr>
          <w:p w:rsidR="00BA07AA" w:rsidRPr="00DC5DE8" w:rsidRDefault="00BA07AA" w:rsidP="00BA07A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12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71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A07AA" w:rsidRPr="00DC5DE8" w:rsidTr="00BA07AA">
        <w:tc>
          <w:tcPr>
            <w:tcW w:w="675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114</w:t>
            </w:r>
          </w:p>
        </w:tc>
        <w:tc>
          <w:tcPr>
            <w:tcW w:w="1828" w:type="dxa"/>
          </w:tcPr>
          <w:p w:rsidR="00BA07AA" w:rsidRPr="00123CE5" w:rsidRDefault="00BA07AA" w:rsidP="00BA07AA">
            <w:pPr>
              <w:spacing w:before="60" w:after="75" w:line="276" w:lineRule="auto"/>
              <w:ind w:right="3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971" w:type="dxa"/>
          </w:tcPr>
          <w:p w:rsidR="00BA07AA" w:rsidRPr="00DC5DE8" w:rsidRDefault="00BA07AA" w:rsidP="00332FA8">
            <w:pPr>
              <w:spacing w:before="60" w:after="75" w:line="276" w:lineRule="auto"/>
              <w:ind w:right="3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971" w:type="dxa"/>
          </w:tcPr>
          <w:p w:rsidR="00BA07AA" w:rsidRPr="00DC5DE8" w:rsidRDefault="00BA07AA" w:rsidP="00BA07A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14</w:t>
            </w:r>
          </w:p>
        </w:tc>
      </w:tr>
      <w:tr w:rsidR="00BA07AA" w:rsidRPr="00DC5DE8" w:rsidTr="00BA07AA">
        <w:tc>
          <w:tcPr>
            <w:tcW w:w="675" w:type="dxa"/>
          </w:tcPr>
          <w:p w:rsidR="00BA07AA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</w:t>
            </w:r>
          </w:p>
        </w:tc>
        <w:tc>
          <w:tcPr>
            <w:tcW w:w="1828" w:type="dxa"/>
          </w:tcPr>
          <w:p w:rsidR="00BA07AA" w:rsidRDefault="00BA07AA" w:rsidP="00BA07AA">
            <w:pPr>
              <w:spacing w:before="60" w:after="75" w:line="276" w:lineRule="auto"/>
              <w:ind w:right="3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Химия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71" w:type="dxa"/>
          </w:tcPr>
          <w:p w:rsidR="00BA07AA" w:rsidRPr="00DC5DE8" w:rsidRDefault="00BA07AA" w:rsidP="00BA07A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 w:rsidRPr="00DC5DE8">
              <w:rPr>
                <w:bCs/>
                <w:color w:val="000000"/>
              </w:rPr>
              <w:t>6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 w:rsidRPr="00DC5DE8">
              <w:rPr>
                <w:bCs/>
                <w:color w:val="000000"/>
              </w:rPr>
              <w:t>0</w:t>
            </w:r>
          </w:p>
        </w:tc>
        <w:tc>
          <w:tcPr>
            <w:tcW w:w="971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 w:rsidRPr="00DC5DE8">
              <w:rPr>
                <w:bCs/>
                <w:color w:val="000000"/>
              </w:rPr>
              <w:t>0</w:t>
            </w:r>
          </w:p>
        </w:tc>
      </w:tr>
      <w:tr w:rsidR="00BA07AA" w:rsidRPr="00DC5DE8" w:rsidTr="00BA07AA">
        <w:tc>
          <w:tcPr>
            <w:tcW w:w="675" w:type="dxa"/>
          </w:tcPr>
          <w:p w:rsidR="00BA07AA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116</w:t>
            </w:r>
          </w:p>
        </w:tc>
        <w:tc>
          <w:tcPr>
            <w:tcW w:w="1828" w:type="dxa"/>
          </w:tcPr>
          <w:p w:rsidR="00BA07AA" w:rsidRDefault="00BA07AA" w:rsidP="00BA07AA">
            <w:pPr>
              <w:spacing w:before="60" w:after="75" w:line="276" w:lineRule="auto"/>
              <w:ind w:right="3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Экология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71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71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A07AA" w:rsidRPr="00DC5DE8" w:rsidTr="00BA07AA">
        <w:tc>
          <w:tcPr>
            <w:tcW w:w="675" w:type="dxa"/>
          </w:tcPr>
          <w:p w:rsidR="00BA07AA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217</w:t>
            </w:r>
          </w:p>
        </w:tc>
        <w:tc>
          <w:tcPr>
            <w:tcW w:w="1828" w:type="dxa"/>
          </w:tcPr>
          <w:p w:rsidR="00BA07AA" w:rsidRDefault="00BA07AA" w:rsidP="00BA07AA">
            <w:pPr>
              <w:spacing w:before="60" w:after="75" w:line="276" w:lineRule="auto"/>
              <w:ind w:right="3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Экономика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71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60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 w:rsidRPr="00DC5DE8">
              <w:rPr>
                <w:bCs/>
                <w:color w:val="000000"/>
              </w:rPr>
              <w:t>0</w:t>
            </w:r>
          </w:p>
        </w:tc>
        <w:tc>
          <w:tcPr>
            <w:tcW w:w="1263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71" w:type="dxa"/>
          </w:tcPr>
          <w:p w:rsidR="00BA07AA" w:rsidRPr="00DC5DE8" w:rsidRDefault="00BA07AA" w:rsidP="00BA07AA">
            <w:pPr>
              <w:spacing w:before="60" w:after="75" w:line="276" w:lineRule="auto"/>
              <w:ind w:right="3"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</w:tbl>
    <w:p w:rsidR="00BA07AA" w:rsidRDefault="00BA07AA" w:rsidP="00BA07AA">
      <w:pPr>
        <w:spacing w:before="60" w:after="75" w:line="276" w:lineRule="auto"/>
        <w:ind w:right="3" w:firstLine="567"/>
        <w:jc w:val="center"/>
        <w:rPr>
          <w:b/>
          <w:bCs/>
          <w:color w:val="000000"/>
          <w:sz w:val="24"/>
          <w:szCs w:val="24"/>
        </w:rPr>
      </w:pPr>
    </w:p>
    <w:p w:rsidR="00BA07AA" w:rsidRDefault="00BA07AA" w:rsidP="00BA07AA">
      <w:pPr>
        <w:spacing w:before="60" w:after="75" w:line="276" w:lineRule="auto"/>
        <w:ind w:right="3" w:firstLine="567"/>
        <w:jc w:val="center"/>
        <w:rPr>
          <w:b/>
          <w:bCs/>
          <w:color w:val="000000"/>
          <w:sz w:val="24"/>
          <w:szCs w:val="24"/>
        </w:rPr>
      </w:pPr>
      <w:r w:rsidRPr="003875B8">
        <w:rPr>
          <w:b/>
          <w:bCs/>
          <w:color w:val="000000"/>
          <w:sz w:val="24"/>
          <w:szCs w:val="24"/>
        </w:rPr>
        <w:t>Участие в региональном этапе всероссийской олимпиады школьников</w:t>
      </w:r>
    </w:p>
    <w:p w:rsidR="00BA07AA" w:rsidRDefault="00BA07AA" w:rsidP="00BA07AA">
      <w:pPr>
        <w:spacing w:line="276" w:lineRule="auto"/>
        <w:ind w:right="3" w:firstLine="567"/>
        <w:rPr>
          <w:sz w:val="24"/>
          <w:szCs w:val="24"/>
        </w:rPr>
      </w:pPr>
    </w:p>
    <w:p w:rsidR="00BA07AA" w:rsidRPr="003875B8" w:rsidRDefault="00BA07AA" w:rsidP="00BA07AA">
      <w:pPr>
        <w:tabs>
          <w:tab w:val="left" w:pos="930"/>
        </w:tabs>
        <w:spacing w:line="276" w:lineRule="auto"/>
        <w:ind w:right="3" w:firstLine="567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15"/>
        <w:tblW w:w="10490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1068"/>
        <w:gridCol w:w="1015"/>
        <w:gridCol w:w="1018"/>
        <w:gridCol w:w="1144"/>
        <w:gridCol w:w="1014"/>
        <w:gridCol w:w="1018"/>
        <w:gridCol w:w="1144"/>
        <w:gridCol w:w="1014"/>
        <w:gridCol w:w="1018"/>
        <w:gridCol w:w="1037"/>
      </w:tblGrid>
      <w:tr w:rsidR="00BA07AA" w:rsidRPr="003875B8" w:rsidTr="00BA07AA">
        <w:tc>
          <w:tcPr>
            <w:tcW w:w="1068" w:type="dxa"/>
            <w:vMerge w:val="restart"/>
          </w:tcPr>
          <w:p w:rsidR="00BA07AA" w:rsidRPr="003875B8" w:rsidRDefault="00BA07AA" w:rsidP="00BA07AA">
            <w:pPr>
              <w:tabs>
                <w:tab w:val="left" w:pos="930"/>
              </w:tabs>
              <w:spacing w:line="276" w:lineRule="auto"/>
              <w:ind w:right="3" w:firstLine="567"/>
              <w:jc w:val="center"/>
            </w:pPr>
            <w:r>
              <w:t>Н</w:t>
            </w:r>
            <w:r w:rsidRPr="003875B8">
              <w:t>аименование муниципалитета</w:t>
            </w:r>
          </w:p>
        </w:tc>
        <w:tc>
          <w:tcPr>
            <w:tcW w:w="3177" w:type="dxa"/>
            <w:gridSpan w:val="3"/>
          </w:tcPr>
          <w:p w:rsidR="00BA07AA" w:rsidRPr="003875B8" w:rsidRDefault="00BA07AA" w:rsidP="00BA07AA">
            <w:pPr>
              <w:tabs>
                <w:tab w:val="left" w:pos="930"/>
              </w:tabs>
              <w:spacing w:line="276" w:lineRule="auto"/>
              <w:ind w:right="3" w:firstLine="567"/>
              <w:jc w:val="center"/>
            </w:pPr>
            <w:r>
              <w:t>2019-2020</w:t>
            </w:r>
            <w:r w:rsidRPr="003875B8">
              <w:t>гг</w:t>
            </w:r>
          </w:p>
        </w:tc>
        <w:tc>
          <w:tcPr>
            <w:tcW w:w="3176" w:type="dxa"/>
            <w:gridSpan w:val="3"/>
          </w:tcPr>
          <w:p w:rsidR="00BA07AA" w:rsidRPr="003875B8" w:rsidRDefault="00BA07AA" w:rsidP="00BA07AA">
            <w:pPr>
              <w:tabs>
                <w:tab w:val="left" w:pos="930"/>
              </w:tabs>
              <w:spacing w:line="276" w:lineRule="auto"/>
              <w:ind w:right="3" w:firstLine="567"/>
              <w:jc w:val="center"/>
            </w:pPr>
            <w:r>
              <w:t>2020-2021</w:t>
            </w:r>
            <w:r w:rsidRPr="003875B8">
              <w:t>гг</w:t>
            </w:r>
          </w:p>
        </w:tc>
        <w:tc>
          <w:tcPr>
            <w:tcW w:w="3069" w:type="dxa"/>
            <w:gridSpan w:val="3"/>
          </w:tcPr>
          <w:p w:rsidR="00BA07AA" w:rsidRPr="003875B8" w:rsidRDefault="00BA07AA" w:rsidP="00BA07AA">
            <w:pPr>
              <w:tabs>
                <w:tab w:val="left" w:pos="930"/>
              </w:tabs>
              <w:spacing w:line="276" w:lineRule="auto"/>
              <w:ind w:right="3" w:firstLine="567"/>
              <w:jc w:val="center"/>
            </w:pPr>
            <w:r>
              <w:t>2021-2022</w:t>
            </w:r>
            <w:r w:rsidRPr="003875B8">
              <w:t>гг</w:t>
            </w:r>
          </w:p>
        </w:tc>
      </w:tr>
      <w:tr w:rsidR="00BA07AA" w:rsidRPr="003875B8" w:rsidTr="00BA07AA">
        <w:tc>
          <w:tcPr>
            <w:tcW w:w="1068" w:type="dxa"/>
            <w:vMerge/>
          </w:tcPr>
          <w:p w:rsidR="00BA07AA" w:rsidRPr="003875B8" w:rsidRDefault="00BA07AA" w:rsidP="00BA07AA">
            <w:pPr>
              <w:tabs>
                <w:tab w:val="left" w:pos="930"/>
              </w:tabs>
              <w:spacing w:line="276" w:lineRule="auto"/>
              <w:ind w:right="3" w:firstLine="567"/>
              <w:jc w:val="center"/>
            </w:pPr>
          </w:p>
        </w:tc>
        <w:tc>
          <w:tcPr>
            <w:tcW w:w="1015" w:type="dxa"/>
          </w:tcPr>
          <w:p w:rsidR="00BA07AA" w:rsidRPr="003875B8" w:rsidRDefault="00BA07AA" w:rsidP="00BA07AA">
            <w:pPr>
              <w:tabs>
                <w:tab w:val="left" w:pos="930"/>
              </w:tabs>
              <w:spacing w:line="276" w:lineRule="auto"/>
              <w:ind w:right="3"/>
            </w:pPr>
            <w:r w:rsidRPr="003875B8">
              <w:t>Количество участников, человек</w:t>
            </w:r>
          </w:p>
        </w:tc>
        <w:tc>
          <w:tcPr>
            <w:tcW w:w="1018" w:type="dxa"/>
          </w:tcPr>
          <w:p w:rsidR="00BA07AA" w:rsidRPr="003875B8" w:rsidRDefault="00BA07AA" w:rsidP="00BA07AA">
            <w:pPr>
              <w:tabs>
                <w:tab w:val="left" w:pos="930"/>
              </w:tabs>
              <w:spacing w:line="276" w:lineRule="auto"/>
              <w:ind w:right="3"/>
            </w:pPr>
            <w:r>
              <w:t>Победители и призеры, человек</w:t>
            </w:r>
          </w:p>
        </w:tc>
        <w:tc>
          <w:tcPr>
            <w:tcW w:w="1144" w:type="dxa"/>
          </w:tcPr>
          <w:p w:rsidR="00BA07AA" w:rsidRPr="003875B8" w:rsidRDefault="00BA07AA" w:rsidP="00BA07AA">
            <w:pPr>
              <w:tabs>
                <w:tab w:val="left" w:pos="930"/>
              </w:tabs>
              <w:spacing w:line="276" w:lineRule="auto"/>
              <w:ind w:right="3"/>
            </w:pPr>
            <w:r>
              <w:t>Победители и призеры от кол-ва участников,%</w:t>
            </w:r>
          </w:p>
        </w:tc>
        <w:tc>
          <w:tcPr>
            <w:tcW w:w="1014" w:type="dxa"/>
          </w:tcPr>
          <w:p w:rsidR="00BA07AA" w:rsidRPr="003875B8" w:rsidRDefault="00BA07AA" w:rsidP="00BA07AA">
            <w:pPr>
              <w:tabs>
                <w:tab w:val="left" w:pos="930"/>
              </w:tabs>
              <w:spacing w:line="276" w:lineRule="auto"/>
              <w:ind w:right="3"/>
            </w:pPr>
            <w:r w:rsidRPr="003875B8">
              <w:t>Количество участников, человек</w:t>
            </w:r>
          </w:p>
        </w:tc>
        <w:tc>
          <w:tcPr>
            <w:tcW w:w="1018" w:type="dxa"/>
          </w:tcPr>
          <w:p w:rsidR="00BA07AA" w:rsidRPr="003875B8" w:rsidRDefault="00BA07AA" w:rsidP="00BA07AA">
            <w:pPr>
              <w:tabs>
                <w:tab w:val="left" w:pos="930"/>
              </w:tabs>
              <w:spacing w:line="276" w:lineRule="auto"/>
              <w:ind w:right="3"/>
            </w:pPr>
            <w:r>
              <w:t>Победители и призеры, человек</w:t>
            </w:r>
          </w:p>
        </w:tc>
        <w:tc>
          <w:tcPr>
            <w:tcW w:w="1144" w:type="dxa"/>
          </w:tcPr>
          <w:p w:rsidR="00BA07AA" w:rsidRPr="003875B8" w:rsidRDefault="00BA07AA" w:rsidP="00BA07AA">
            <w:pPr>
              <w:tabs>
                <w:tab w:val="left" w:pos="930"/>
              </w:tabs>
              <w:spacing w:line="276" w:lineRule="auto"/>
              <w:ind w:right="3"/>
            </w:pPr>
            <w:r>
              <w:t>Победители и призеры от кол-ва участников,%</w:t>
            </w:r>
          </w:p>
        </w:tc>
        <w:tc>
          <w:tcPr>
            <w:tcW w:w="1014" w:type="dxa"/>
          </w:tcPr>
          <w:p w:rsidR="00BA07AA" w:rsidRPr="003875B8" w:rsidRDefault="00BA07AA" w:rsidP="00BA07AA">
            <w:pPr>
              <w:tabs>
                <w:tab w:val="left" w:pos="930"/>
              </w:tabs>
              <w:spacing w:line="276" w:lineRule="auto"/>
              <w:ind w:right="3"/>
            </w:pPr>
            <w:r w:rsidRPr="003875B8">
              <w:t>Количество участников, человек</w:t>
            </w:r>
          </w:p>
        </w:tc>
        <w:tc>
          <w:tcPr>
            <w:tcW w:w="1018" w:type="dxa"/>
          </w:tcPr>
          <w:p w:rsidR="00BA07AA" w:rsidRPr="003875B8" w:rsidRDefault="00BA07AA" w:rsidP="00BA07AA">
            <w:pPr>
              <w:tabs>
                <w:tab w:val="left" w:pos="930"/>
              </w:tabs>
              <w:spacing w:line="276" w:lineRule="auto"/>
              <w:ind w:right="3"/>
            </w:pPr>
            <w:r>
              <w:t>Победители и призеры, человек</w:t>
            </w:r>
          </w:p>
        </w:tc>
        <w:tc>
          <w:tcPr>
            <w:tcW w:w="1037" w:type="dxa"/>
          </w:tcPr>
          <w:p w:rsidR="00BA07AA" w:rsidRPr="003875B8" w:rsidRDefault="00BA07AA" w:rsidP="00BA07AA">
            <w:pPr>
              <w:tabs>
                <w:tab w:val="left" w:pos="930"/>
              </w:tabs>
              <w:spacing w:line="276" w:lineRule="auto"/>
              <w:ind w:right="3"/>
            </w:pPr>
            <w:r>
              <w:t>Победители и призеры от кол-ва участников,%</w:t>
            </w:r>
          </w:p>
        </w:tc>
      </w:tr>
      <w:tr w:rsidR="00BA07AA" w:rsidRPr="003875B8" w:rsidTr="00BA07AA">
        <w:tc>
          <w:tcPr>
            <w:tcW w:w="1068" w:type="dxa"/>
          </w:tcPr>
          <w:p w:rsidR="00BA07AA" w:rsidRPr="003875B8" w:rsidRDefault="00BA07AA" w:rsidP="008F1123">
            <w:pPr>
              <w:tabs>
                <w:tab w:val="left" w:pos="930"/>
              </w:tabs>
              <w:spacing w:line="276" w:lineRule="auto"/>
              <w:ind w:right="3" w:firstLine="0"/>
            </w:pPr>
            <w:proofErr w:type="spellStart"/>
            <w:r>
              <w:t>Л</w:t>
            </w:r>
            <w:r w:rsidRPr="003875B8">
              <w:t>ухский</w:t>
            </w:r>
            <w:proofErr w:type="spellEnd"/>
            <w:r w:rsidRPr="003875B8">
              <w:t xml:space="preserve"> муниципальный </w:t>
            </w:r>
            <w:r w:rsidRPr="003875B8">
              <w:lastRenderedPageBreak/>
              <w:t>район</w:t>
            </w:r>
          </w:p>
        </w:tc>
        <w:tc>
          <w:tcPr>
            <w:tcW w:w="1015" w:type="dxa"/>
          </w:tcPr>
          <w:p w:rsidR="00BA07AA" w:rsidRPr="003875B8" w:rsidRDefault="00BA07AA" w:rsidP="00BA07AA">
            <w:pPr>
              <w:tabs>
                <w:tab w:val="left" w:pos="930"/>
              </w:tabs>
              <w:spacing w:line="276" w:lineRule="auto"/>
              <w:ind w:right="3" w:firstLine="567"/>
              <w:jc w:val="center"/>
            </w:pPr>
            <w:r>
              <w:lastRenderedPageBreak/>
              <w:t>10</w:t>
            </w:r>
          </w:p>
        </w:tc>
        <w:tc>
          <w:tcPr>
            <w:tcW w:w="1018" w:type="dxa"/>
          </w:tcPr>
          <w:p w:rsidR="00BA07AA" w:rsidRPr="003875B8" w:rsidRDefault="00BA07AA" w:rsidP="00BA07AA">
            <w:pPr>
              <w:tabs>
                <w:tab w:val="left" w:pos="930"/>
              </w:tabs>
              <w:spacing w:line="276" w:lineRule="auto"/>
              <w:ind w:right="3" w:firstLine="567"/>
            </w:pPr>
            <w:r>
              <w:t>0</w:t>
            </w:r>
          </w:p>
        </w:tc>
        <w:tc>
          <w:tcPr>
            <w:tcW w:w="1144" w:type="dxa"/>
          </w:tcPr>
          <w:p w:rsidR="00BA07AA" w:rsidRPr="003875B8" w:rsidRDefault="00BA07AA" w:rsidP="00BA07AA">
            <w:pPr>
              <w:tabs>
                <w:tab w:val="left" w:pos="930"/>
              </w:tabs>
              <w:spacing w:line="276" w:lineRule="auto"/>
              <w:ind w:right="3" w:firstLine="567"/>
            </w:pPr>
            <w:r>
              <w:t>0</w:t>
            </w:r>
          </w:p>
        </w:tc>
        <w:tc>
          <w:tcPr>
            <w:tcW w:w="1014" w:type="dxa"/>
          </w:tcPr>
          <w:p w:rsidR="00BA07AA" w:rsidRPr="003875B8" w:rsidRDefault="00BA07AA" w:rsidP="00BA07AA">
            <w:pPr>
              <w:tabs>
                <w:tab w:val="left" w:pos="930"/>
              </w:tabs>
              <w:spacing w:line="276" w:lineRule="auto"/>
              <w:ind w:right="3" w:firstLine="567"/>
            </w:pPr>
            <w:r>
              <w:t>9</w:t>
            </w:r>
          </w:p>
        </w:tc>
        <w:tc>
          <w:tcPr>
            <w:tcW w:w="1018" w:type="dxa"/>
          </w:tcPr>
          <w:p w:rsidR="00BA07AA" w:rsidRPr="003875B8" w:rsidRDefault="00BA07AA" w:rsidP="00BA07AA">
            <w:pPr>
              <w:tabs>
                <w:tab w:val="left" w:pos="930"/>
              </w:tabs>
              <w:spacing w:line="276" w:lineRule="auto"/>
              <w:ind w:right="3" w:firstLine="567"/>
            </w:pPr>
            <w:r>
              <w:t>2</w:t>
            </w:r>
          </w:p>
        </w:tc>
        <w:tc>
          <w:tcPr>
            <w:tcW w:w="1144" w:type="dxa"/>
          </w:tcPr>
          <w:p w:rsidR="00BA07AA" w:rsidRPr="003875B8" w:rsidRDefault="00BA07AA" w:rsidP="00BA07AA">
            <w:pPr>
              <w:tabs>
                <w:tab w:val="left" w:pos="930"/>
              </w:tabs>
              <w:spacing w:line="276" w:lineRule="auto"/>
              <w:ind w:right="3"/>
            </w:pPr>
            <w:r>
              <w:t xml:space="preserve">   22,2</w:t>
            </w:r>
          </w:p>
        </w:tc>
        <w:tc>
          <w:tcPr>
            <w:tcW w:w="1014" w:type="dxa"/>
          </w:tcPr>
          <w:p w:rsidR="00BA07AA" w:rsidRPr="003875B8" w:rsidRDefault="00BA07AA" w:rsidP="00BA07AA">
            <w:pPr>
              <w:tabs>
                <w:tab w:val="left" w:pos="930"/>
              </w:tabs>
              <w:spacing w:line="276" w:lineRule="auto"/>
              <w:ind w:right="3"/>
            </w:pPr>
            <w:r>
              <w:t xml:space="preserve">     11</w:t>
            </w:r>
          </w:p>
        </w:tc>
        <w:tc>
          <w:tcPr>
            <w:tcW w:w="1018" w:type="dxa"/>
          </w:tcPr>
          <w:p w:rsidR="00BA07AA" w:rsidRPr="003875B8" w:rsidRDefault="00BA07AA" w:rsidP="00BA07AA">
            <w:pPr>
              <w:tabs>
                <w:tab w:val="left" w:pos="930"/>
              </w:tabs>
              <w:spacing w:line="276" w:lineRule="auto"/>
              <w:ind w:right="3"/>
            </w:pPr>
            <w:r>
              <w:t xml:space="preserve">     1</w:t>
            </w:r>
          </w:p>
        </w:tc>
        <w:tc>
          <w:tcPr>
            <w:tcW w:w="1037" w:type="dxa"/>
          </w:tcPr>
          <w:p w:rsidR="00BA07AA" w:rsidRPr="003875B8" w:rsidRDefault="00BA07AA" w:rsidP="00BA07AA">
            <w:pPr>
              <w:tabs>
                <w:tab w:val="left" w:pos="930"/>
              </w:tabs>
              <w:spacing w:line="276" w:lineRule="auto"/>
              <w:ind w:right="3"/>
            </w:pPr>
            <w:r>
              <w:t xml:space="preserve">   9,1</w:t>
            </w:r>
          </w:p>
        </w:tc>
      </w:tr>
    </w:tbl>
    <w:p w:rsidR="00BA07AA" w:rsidRDefault="00BA07AA" w:rsidP="00BA07AA">
      <w:pPr>
        <w:tabs>
          <w:tab w:val="left" w:pos="930"/>
        </w:tabs>
        <w:spacing w:line="276" w:lineRule="auto"/>
        <w:ind w:right="3" w:firstLine="567"/>
        <w:jc w:val="center"/>
      </w:pPr>
    </w:p>
    <w:p w:rsidR="00BA07AA" w:rsidRPr="00141F5F" w:rsidRDefault="00BA07AA" w:rsidP="00BA07AA">
      <w:pPr>
        <w:tabs>
          <w:tab w:val="left" w:pos="930"/>
        </w:tabs>
        <w:spacing w:line="276" w:lineRule="auto"/>
        <w:ind w:right="3" w:firstLine="567"/>
        <w:rPr>
          <w:sz w:val="28"/>
          <w:szCs w:val="28"/>
        </w:rPr>
      </w:pPr>
      <w:r w:rsidRPr="00141F5F">
        <w:rPr>
          <w:sz w:val="28"/>
          <w:szCs w:val="28"/>
        </w:rPr>
        <w:tab/>
        <w:t>Т.о., эффективность участия школьников в региональном этапе Олимпиад не</w:t>
      </w:r>
      <w:r w:rsidR="00141F5F">
        <w:rPr>
          <w:sz w:val="28"/>
          <w:szCs w:val="28"/>
        </w:rPr>
        <w:t xml:space="preserve"> </w:t>
      </w:r>
      <w:r w:rsidRPr="00141F5F">
        <w:rPr>
          <w:sz w:val="28"/>
          <w:szCs w:val="28"/>
        </w:rPr>
        <w:t xml:space="preserve">стабильна.  </w:t>
      </w:r>
    </w:p>
    <w:p w:rsidR="00BA07AA" w:rsidRPr="0075611B" w:rsidRDefault="00BA07AA" w:rsidP="00BA07AA">
      <w:pPr>
        <w:tabs>
          <w:tab w:val="left" w:pos="930"/>
        </w:tabs>
        <w:spacing w:line="276" w:lineRule="auto"/>
        <w:ind w:right="3" w:firstLine="567"/>
        <w:rPr>
          <w:sz w:val="24"/>
          <w:szCs w:val="24"/>
        </w:rPr>
      </w:pPr>
      <w:r w:rsidRPr="0075611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07AA" w:rsidRPr="00CD0675" w:rsidRDefault="00BA07AA" w:rsidP="00BA07AA">
      <w:pPr>
        <w:spacing w:line="276" w:lineRule="auto"/>
        <w:ind w:right="3" w:firstLine="567"/>
        <w:jc w:val="center"/>
        <w:rPr>
          <w:b/>
          <w:i/>
          <w:sz w:val="24"/>
          <w:szCs w:val="24"/>
        </w:rPr>
      </w:pPr>
      <w:r w:rsidRPr="00CD0675">
        <w:rPr>
          <w:b/>
          <w:i/>
          <w:sz w:val="24"/>
          <w:szCs w:val="24"/>
        </w:rPr>
        <w:t>Образовательные организации, подготовившие победителей и призеров</w:t>
      </w:r>
    </w:p>
    <w:p w:rsidR="00BA07AA" w:rsidRPr="00CD0675" w:rsidRDefault="00BA07AA" w:rsidP="00BA07AA">
      <w:pPr>
        <w:spacing w:line="276" w:lineRule="auto"/>
        <w:ind w:right="3" w:firstLine="567"/>
        <w:jc w:val="center"/>
        <w:rPr>
          <w:b/>
          <w:i/>
          <w:sz w:val="24"/>
          <w:szCs w:val="24"/>
        </w:rPr>
      </w:pPr>
      <w:r w:rsidRPr="00CD0675">
        <w:rPr>
          <w:b/>
          <w:i/>
          <w:sz w:val="24"/>
          <w:szCs w:val="24"/>
        </w:rPr>
        <w:t>Муниципального этапа всероссийской олимпиады школьников</w:t>
      </w:r>
    </w:p>
    <w:tbl>
      <w:tblPr>
        <w:tblStyle w:val="15"/>
        <w:tblW w:w="9058" w:type="dxa"/>
        <w:tblLook w:val="04A0" w:firstRow="1" w:lastRow="0" w:firstColumn="1" w:lastColumn="0" w:noHBand="0" w:noVBand="1"/>
      </w:tblPr>
      <w:tblGrid>
        <w:gridCol w:w="5165"/>
        <w:gridCol w:w="3893"/>
      </w:tblGrid>
      <w:tr w:rsidR="00BA07AA" w:rsidRPr="008F1123" w:rsidTr="008F1123">
        <w:trPr>
          <w:trHeight w:val="562"/>
        </w:trPr>
        <w:tc>
          <w:tcPr>
            <w:tcW w:w="5165" w:type="dxa"/>
            <w:vMerge w:val="restart"/>
          </w:tcPr>
          <w:p w:rsidR="00BA07AA" w:rsidRPr="008F1123" w:rsidRDefault="00BA07AA" w:rsidP="00BA07AA">
            <w:pPr>
              <w:spacing w:line="276" w:lineRule="auto"/>
              <w:ind w:right="3" w:firstLine="567"/>
              <w:jc w:val="center"/>
              <w:rPr>
                <w:sz w:val="28"/>
                <w:szCs w:val="28"/>
              </w:rPr>
            </w:pPr>
            <w:r w:rsidRPr="008F1123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893" w:type="dxa"/>
          </w:tcPr>
          <w:p w:rsidR="00BA07AA" w:rsidRPr="008F1123" w:rsidRDefault="00BA07AA" w:rsidP="00BA07AA">
            <w:pPr>
              <w:spacing w:line="276" w:lineRule="auto"/>
              <w:ind w:right="3" w:firstLine="567"/>
              <w:jc w:val="center"/>
              <w:rPr>
                <w:sz w:val="28"/>
                <w:szCs w:val="28"/>
              </w:rPr>
            </w:pPr>
            <w:r w:rsidRPr="008F1123">
              <w:rPr>
                <w:sz w:val="28"/>
                <w:szCs w:val="28"/>
              </w:rPr>
              <w:t>Количество победителей</w:t>
            </w:r>
          </w:p>
          <w:p w:rsidR="00BA07AA" w:rsidRPr="008F1123" w:rsidRDefault="00BA07AA" w:rsidP="00BA07AA">
            <w:pPr>
              <w:spacing w:line="276" w:lineRule="auto"/>
              <w:ind w:right="3" w:firstLine="567"/>
              <w:jc w:val="center"/>
              <w:rPr>
                <w:sz w:val="28"/>
                <w:szCs w:val="28"/>
              </w:rPr>
            </w:pPr>
            <w:r w:rsidRPr="008F1123">
              <w:rPr>
                <w:sz w:val="28"/>
                <w:szCs w:val="28"/>
              </w:rPr>
              <w:t>2022-2023учебный год</w:t>
            </w:r>
          </w:p>
        </w:tc>
      </w:tr>
      <w:tr w:rsidR="00BA07AA" w:rsidTr="008F1123">
        <w:tc>
          <w:tcPr>
            <w:tcW w:w="5165" w:type="dxa"/>
            <w:vMerge/>
          </w:tcPr>
          <w:p w:rsidR="00BA07AA" w:rsidRDefault="00BA07AA" w:rsidP="00BA07AA">
            <w:pPr>
              <w:spacing w:line="276" w:lineRule="auto"/>
              <w:ind w:right="3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BA07AA" w:rsidRDefault="00BA07AA" w:rsidP="00BA07AA">
            <w:pPr>
              <w:spacing w:line="276" w:lineRule="auto"/>
              <w:ind w:right="3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</w:t>
            </w:r>
          </w:p>
        </w:tc>
      </w:tr>
      <w:tr w:rsidR="00BA07AA" w:rsidTr="008F1123">
        <w:tc>
          <w:tcPr>
            <w:tcW w:w="5165" w:type="dxa"/>
          </w:tcPr>
          <w:p w:rsidR="00BA07AA" w:rsidRDefault="00BA07AA" w:rsidP="00BA07AA">
            <w:pPr>
              <w:spacing w:line="276" w:lineRule="auto"/>
              <w:ind w:right="3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«Лухская средняя школа»</w:t>
            </w:r>
          </w:p>
        </w:tc>
        <w:tc>
          <w:tcPr>
            <w:tcW w:w="3893" w:type="dxa"/>
          </w:tcPr>
          <w:p w:rsidR="00BA07AA" w:rsidRPr="001025A5" w:rsidRDefault="00BA07AA" w:rsidP="00BA07AA">
            <w:pPr>
              <w:spacing w:line="276" w:lineRule="auto"/>
              <w:ind w:right="3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A07AA" w:rsidTr="008F1123">
        <w:tc>
          <w:tcPr>
            <w:tcW w:w="5165" w:type="dxa"/>
          </w:tcPr>
          <w:p w:rsidR="00BA07AA" w:rsidRDefault="00BA07AA" w:rsidP="00BA07AA">
            <w:pPr>
              <w:spacing w:line="276" w:lineRule="auto"/>
              <w:ind w:right="3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«Порздневская средняя школа»</w:t>
            </w:r>
          </w:p>
        </w:tc>
        <w:tc>
          <w:tcPr>
            <w:tcW w:w="3893" w:type="dxa"/>
          </w:tcPr>
          <w:p w:rsidR="00BA07AA" w:rsidRPr="001025A5" w:rsidRDefault="00BA07AA" w:rsidP="00BA07AA">
            <w:pPr>
              <w:spacing w:line="276" w:lineRule="auto"/>
              <w:ind w:right="3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07AA" w:rsidTr="008F1123">
        <w:tc>
          <w:tcPr>
            <w:tcW w:w="5165" w:type="dxa"/>
          </w:tcPr>
          <w:p w:rsidR="00BA07AA" w:rsidRDefault="00BA07AA" w:rsidP="00BA07AA">
            <w:pPr>
              <w:spacing w:line="276" w:lineRule="auto"/>
              <w:ind w:right="3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«Рябовская основная школа»</w:t>
            </w:r>
          </w:p>
        </w:tc>
        <w:tc>
          <w:tcPr>
            <w:tcW w:w="3893" w:type="dxa"/>
          </w:tcPr>
          <w:p w:rsidR="00BA07AA" w:rsidRPr="001025A5" w:rsidRDefault="00BA07AA" w:rsidP="00BA07AA">
            <w:pPr>
              <w:spacing w:line="276" w:lineRule="auto"/>
              <w:ind w:right="3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07AA" w:rsidTr="008F1123">
        <w:tc>
          <w:tcPr>
            <w:tcW w:w="5165" w:type="dxa"/>
          </w:tcPr>
          <w:p w:rsidR="00BA07AA" w:rsidRDefault="00BA07AA" w:rsidP="00BA07AA">
            <w:pPr>
              <w:spacing w:line="276" w:lineRule="auto"/>
              <w:ind w:right="3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Тимирязевская</w:t>
            </w:r>
            <w:proofErr w:type="spellEnd"/>
            <w:r>
              <w:rPr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3893" w:type="dxa"/>
          </w:tcPr>
          <w:p w:rsidR="00BA07AA" w:rsidRPr="001025A5" w:rsidRDefault="00BA07AA" w:rsidP="00BA07AA">
            <w:pPr>
              <w:spacing w:line="276" w:lineRule="auto"/>
              <w:ind w:right="3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A07AA" w:rsidRPr="008F1123" w:rsidRDefault="00BA07AA" w:rsidP="00DF1942">
      <w:pPr>
        <w:pStyle w:val="c1"/>
        <w:shd w:val="clear" w:color="auto" w:fill="FFFFFF"/>
        <w:spacing w:before="0" w:beforeAutospacing="0" w:after="0" w:afterAutospacing="0" w:line="276" w:lineRule="auto"/>
        <w:ind w:right="3"/>
        <w:rPr>
          <w:i/>
          <w:u w:val="single"/>
        </w:rPr>
      </w:pPr>
    </w:p>
    <w:p w:rsidR="00BA07AA" w:rsidRPr="00DF1942" w:rsidRDefault="00BA07AA" w:rsidP="008F1123">
      <w:pPr>
        <w:pStyle w:val="210"/>
        <w:spacing w:line="276" w:lineRule="auto"/>
        <w:ind w:left="0" w:right="3" w:firstLine="567"/>
        <w:jc w:val="center"/>
        <w:rPr>
          <w:b w:val="0"/>
          <w:sz w:val="28"/>
          <w:szCs w:val="28"/>
          <w:u w:val="single"/>
        </w:rPr>
      </w:pPr>
      <w:bookmarkStart w:id="13" w:name="_TOC_250009"/>
      <w:r w:rsidRPr="00DF1942">
        <w:rPr>
          <w:b w:val="0"/>
          <w:sz w:val="28"/>
          <w:szCs w:val="28"/>
          <w:u w:val="single"/>
        </w:rPr>
        <w:t>Развитие</w:t>
      </w:r>
      <w:r w:rsidRPr="00DF1942">
        <w:rPr>
          <w:b w:val="0"/>
          <w:spacing w:val="-2"/>
          <w:sz w:val="28"/>
          <w:szCs w:val="28"/>
          <w:u w:val="single"/>
        </w:rPr>
        <w:t xml:space="preserve"> </w:t>
      </w:r>
      <w:r w:rsidRPr="00DF1942">
        <w:rPr>
          <w:b w:val="0"/>
          <w:sz w:val="28"/>
          <w:szCs w:val="28"/>
          <w:u w:val="single"/>
        </w:rPr>
        <w:t>системы</w:t>
      </w:r>
      <w:r w:rsidRPr="00DF1942">
        <w:rPr>
          <w:b w:val="0"/>
          <w:spacing w:val="-2"/>
          <w:sz w:val="28"/>
          <w:szCs w:val="28"/>
          <w:u w:val="single"/>
        </w:rPr>
        <w:t xml:space="preserve"> </w:t>
      </w:r>
      <w:r w:rsidRPr="00DF1942">
        <w:rPr>
          <w:b w:val="0"/>
          <w:sz w:val="28"/>
          <w:szCs w:val="28"/>
          <w:u w:val="single"/>
        </w:rPr>
        <w:t>поддержки</w:t>
      </w:r>
      <w:r w:rsidRPr="00DF1942">
        <w:rPr>
          <w:b w:val="0"/>
          <w:spacing w:val="-3"/>
          <w:sz w:val="28"/>
          <w:szCs w:val="28"/>
          <w:u w:val="single"/>
        </w:rPr>
        <w:t xml:space="preserve"> </w:t>
      </w:r>
      <w:r w:rsidRPr="00DF1942">
        <w:rPr>
          <w:b w:val="0"/>
          <w:sz w:val="28"/>
          <w:szCs w:val="28"/>
          <w:u w:val="single"/>
        </w:rPr>
        <w:t>талантливых</w:t>
      </w:r>
      <w:r w:rsidRPr="00DF1942">
        <w:rPr>
          <w:b w:val="0"/>
          <w:spacing w:val="-1"/>
          <w:sz w:val="28"/>
          <w:szCs w:val="28"/>
          <w:u w:val="single"/>
        </w:rPr>
        <w:t xml:space="preserve"> </w:t>
      </w:r>
      <w:bookmarkEnd w:id="13"/>
      <w:r w:rsidRPr="00DF1942">
        <w:rPr>
          <w:b w:val="0"/>
          <w:sz w:val="28"/>
          <w:szCs w:val="28"/>
          <w:u w:val="single"/>
        </w:rPr>
        <w:t>детей.</w:t>
      </w:r>
    </w:p>
    <w:p w:rsidR="00BA07AA" w:rsidRPr="008F1123" w:rsidRDefault="00BA07AA" w:rsidP="00DF194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F1123">
        <w:rPr>
          <w:rFonts w:ascii="Times New Roman" w:hAnsi="Times New Roman"/>
          <w:sz w:val="28"/>
          <w:szCs w:val="28"/>
        </w:rPr>
        <w:t>Работа с одаренными и талантливыми детьми - значимое направление развития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муниципальной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системы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образования.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Наиболее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эффективным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и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показательным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мероприятием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в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рамках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работы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с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одаренными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детьми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является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Всероссийская</w:t>
      </w:r>
      <w:r w:rsidRPr="008F112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олимпиада</w:t>
      </w:r>
      <w:r w:rsidRPr="008F112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школьников. В</w:t>
      </w:r>
      <w:r w:rsidRPr="008F112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рамках</w:t>
      </w:r>
      <w:r w:rsidRPr="008F112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подпрограммы</w:t>
      </w:r>
      <w:r w:rsidRPr="008F112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 xml:space="preserve">«Патриотическое, духовно-нравственное воспитание молодежи в </w:t>
      </w:r>
      <w:proofErr w:type="spellStart"/>
      <w:r w:rsidRPr="008F1123">
        <w:rPr>
          <w:rFonts w:ascii="Times New Roman" w:hAnsi="Times New Roman"/>
          <w:sz w:val="28"/>
          <w:szCs w:val="28"/>
        </w:rPr>
        <w:t>Лухском</w:t>
      </w:r>
      <w:proofErr w:type="spellEnd"/>
      <w:r w:rsidRPr="008F1123">
        <w:rPr>
          <w:rFonts w:ascii="Times New Roman" w:hAnsi="Times New Roman"/>
          <w:sz w:val="28"/>
          <w:szCs w:val="28"/>
        </w:rPr>
        <w:t xml:space="preserve"> муниципальном районе»</w:t>
      </w:r>
      <w:r w:rsidRPr="008F112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 xml:space="preserve">муниципальной программы «Развитие системы образования в </w:t>
      </w:r>
      <w:proofErr w:type="spellStart"/>
      <w:r w:rsidRPr="008F1123">
        <w:rPr>
          <w:rFonts w:ascii="Times New Roman" w:hAnsi="Times New Roman"/>
          <w:sz w:val="28"/>
          <w:szCs w:val="28"/>
        </w:rPr>
        <w:t>Лухском</w:t>
      </w:r>
      <w:proofErr w:type="spellEnd"/>
      <w:r w:rsidRPr="008F1123">
        <w:rPr>
          <w:rFonts w:ascii="Times New Roman" w:hAnsi="Times New Roman"/>
          <w:sz w:val="28"/>
          <w:szCs w:val="28"/>
        </w:rPr>
        <w:t xml:space="preserve"> муниципальном районе», утвержденной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постановлением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администрации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Лухского муниципального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района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Ивановской</w:t>
      </w:r>
      <w:r w:rsidRPr="008F112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области от 28.12. 2021 г. № 457 реализуется комплекс мер по созданию условий для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развития творческого и интеллектуального потенциала обучающихся и воспитанников.</w:t>
      </w:r>
      <w:r w:rsidRPr="008F112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В этот комплекс входят: многочисленные объединения дополнительного образования,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предметные факультативы, элективные курсы, дистанционные олимпиады и конкурсы,</w:t>
      </w:r>
      <w:r w:rsidRPr="008F112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психолого-педагогическая,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методическая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и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организационная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поддержка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одаренных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детей.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Свой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потенциал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8F1123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реализуют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через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многоуровневую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систему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различных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мероприятий.</w:t>
      </w:r>
    </w:p>
    <w:p w:rsidR="008F1123" w:rsidRDefault="008F1123" w:rsidP="00BA07AA">
      <w:pPr>
        <w:pStyle w:val="aff7"/>
        <w:ind w:right="3" w:firstLine="567"/>
        <w:jc w:val="center"/>
        <w:rPr>
          <w:i/>
        </w:rPr>
      </w:pPr>
    </w:p>
    <w:p w:rsidR="00BA07AA" w:rsidRPr="008F1123" w:rsidRDefault="00BA07AA" w:rsidP="008F1123">
      <w:pPr>
        <w:pStyle w:val="a4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8F1123">
        <w:rPr>
          <w:rFonts w:ascii="Times New Roman" w:hAnsi="Times New Roman"/>
          <w:i/>
          <w:sz w:val="28"/>
          <w:szCs w:val="28"/>
          <w:u w:val="single"/>
        </w:rPr>
        <w:t xml:space="preserve">Организация муниципальных мероприятий с </w:t>
      </w:r>
      <w:proofErr w:type="gramStart"/>
      <w:r w:rsidRPr="008F1123">
        <w:rPr>
          <w:rFonts w:ascii="Times New Roman" w:hAnsi="Times New Roman"/>
          <w:i/>
          <w:sz w:val="28"/>
          <w:szCs w:val="28"/>
          <w:u w:val="single"/>
        </w:rPr>
        <w:t>обучающимися</w:t>
      </w:r>
      <w:proofErr w:type="gramEnd"/>
      <w:r w:rsidRPr="008F1123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BA07AA" w:rsidRPr="008F1123" w:rsidRDefault="00BA07AA" w:rsidP="00DF1942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8F1123">
        <w:rPr>
          <w:rFonts w:ascii="Times New Roman" w:hAnsi="Times New Roman"/>
          <w:sz w:val="28"/>
          <w:szCs w:val="28"/>
        </w:rPr>
        <w:t xml:space="preserve">Ежегодно в </w:t>
      </w:r>
      <w:proofErr w:type="spellStart"/>
      <w:r w:rsidRPr="008F1123">
        <w:rPr>
          <w:rFonts w:ascii="Times New Roman" w:hAnsi="Times New Roman"/>
          <w:sz w:val="28"/>
          <w:szCs w:val="28"/>
        </w:rPr>
        <w:t>Лухском</w:t>
      </w:r>
      <w:proofErr w:type="spellEnd"/>
      <w:r w:rsidRPr="008F1123">
        <w:rPr>
          <w:rFonts w:ascii="Times New Roman" w:hAnsi="Times New Roman"/>
          <w:sz w:val="28"/>
          <w:szCs w:val="28"/>
        </w:rPr>
        <w:t xml:space="preserve"> муниципальном районе проводится районная  краеведческая конференция.</w:t>
      </w:r>
    </w:p>
    <w:p w:rsidR="008F1123" w:rsidRPr="008F1123" w:rsidRDefault="00BA07AA" w:rsidP="008F1123">
      <w:pPr>
        <w:spacing w:before="90" w:line="276" w:lineRule="auto"/>
        <w:ind w:right="3" w:firstLine="567"/>
        <w:jc w:val="center"/>
        <w:rPr>
          <w:i/>
          <w:spacing w:val="-3"/>
          <w:sz w:val="28"/>
          <w:szCs w:val="28"/>
        </w:rPr>
      </w:pPr>
      <w:r w:rsidRPr="008F1123">
        <w:rPr>
          <w:i/>
          <w:sz w:val="28"/>
          <w:szCs w:val="28"/>
        </w:rPr>
        <w:t>Результативность</w:t>
      </w:r>
      <w:r w:rsidRPr="008F1123">
        <w:rPr>
          <w:i/>
          <w:spacing w:val="-3"/>
          <w:sz w:val="28"/>
          <w:szCs w:val="28"/>
        </w:rPr>
        <w:t xml:space="preserve"> </w:t>
      </w:r>
      <w:r w:rsidRPr="008F1123">
        <w:rPr>
          <w:i/>
          <w:sz w:val="28"/>
          <w:szCs w:val="28"/>
        </w:rPr>
        <w:t>участия</w:t>
      </w:r>
    </w:p>
    <w:p w:rsidR="00BA07AA" w:rsidRPr="008F1123" w:rsidRDefault="00BA07AA" w:rsidP="008F1123">
      <w:pPr>
        <w:spacing w:before="90" w:line="276" w:lineRule="auto"/>
        <w:ind w:right="3" w:firstLine="567"/>
        <w:jc w:val="center"/>
        <w:rPr>
          <w:i/>
          <w:sz w:val="28"/>
          <w:szCs w:val="28"/>
        </w:rPr>
      </w:pPr>
      <w:r w:rsidRPr="008F1123">
        <w:rPr>
          <w:i/>
          <w:sz w:val="28"/>
          <w:szCs w:val="28"/>
        </w:rPr>
        <w:t>в</w:t>
      </w:r>
      <w:r w:rsidRPr="008F1123">
        <w:rPr>
          <w:i/>
          <w:spacing w:val="-4"/>
          <w:sz w:val="28"/>
          <w:szCs w:val="28"/>
        </w:rPr>
        <w:t xml:space="preserve"> </w:t>
      </w:r>
      <w:r w:rsidRPr="008F1123">
        <w:rPr>
          <w:i/>
          <w:sz w:val="28"/>
          <w:szCs w:val="28"/>
        </w:rPr>
        <w:t>районной</w:t>
      </w:r>
      <w:r w:rsidRPr="008F1123">
        <w:rPr>
          <w:i/>
          <w:spacing w:val="54"/>
          <w:sz w:val="28"/>
          <w:szCs w:val="28"/>
        </w:rPr>
        <w:t xml:space="preserve"> </w:t>
      </w:r>
      <w:r w:rsidRPr="008F1123">
        <w:rPr>
          <w:i/>
          <w:sz w:val="28"/>
          <w:szCs w:val="28"/>
        </w:rPr>
        <w:t>краеведческой</w:t>
      </w:r>
      <w:r w:rsidRPr="008F1123">
        <w:rPr>
          <w:i/>
          <w:spacing w:val="54"/>
          <w:sz w:val="28"/>
          <w:szCs w:val="28"/>
        </w:rPr>
        <w:t xml:space="preserve"> </w:t>
      </w:r>
      <w:r w:rsidRPr="008F1123">
        <w:rPr>
          <w:i/>
          <w:sz w:val="28"/>
          <w:szCs w:val="28"/>
        </w:rPr>
        <w:t>конференции</w:t>
      </w:r>
    </w:p>
    <w:p w:rsidR="00BA07AA" w:rsidRPr="008F1123" w:rsidRDefault="00BA07AA" w:rsidP="008F1123">
      <w:pPr>
        <w:pStyle w:val="aff7"/>
        <w:ind w:right="3" w:firstLine="567"/>
        <w:jc w:val="center"/>
        <w:rPr>
          <w:i/>
          <w:sz w:val="28"/>
          <w:szCs w:val="28"/>
        </w:rPr>
      </w:pPr>
    </w:p>
    <w:tbl>
      <w:tblPr>
        <w:tblStyle w:val="TableNormal"/>
        <w:tblW w:w="968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1"/>
        <w:gridCol w:w="826"/>
        <w:gridCol w:w="914"/>
        <w:gridCol w:w="856"/>
        <w:gridCol w:w="1843"/>
        <w:gridCol w:w="1471"/>
        <w:gridCol w:w="928"/>
      </w:tblGrid>
      <w:tr w:rsidR="00BA07AA" w:rsidTr="008F1123">
        <w:trPr>
          <w:trHeight w:val="983"/>
        </w:trPr>
        <w:tc>
          <w:tcPr>
            <w:tcW w:w="2851" w:type="dxa"/>
            <w:vMerge w:val="restart"/>
          </w:tcPr>
          <w:p w:rsidR="00BA07AA" w:rsidRDefault="00BA07AA" w:rsidP="00BA07AA">
            <w:pPr>
              <w:pStyle w:val="TableParagraph"/>
              <w:spacing w:before="94" w:line="276" w:lineRule="auto"/>
              <w:ind w:righ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</w:t>
            </w:r>
          </w:p>
          <w:p w:rsidR="00BA07AA" w:rsidRDefault="00BA07AA" w:rsidP="00BA07AA">
            <w:pPr>
              <w:pStyle w:val="TableParagraph"/>
              <w:spacing w:before="94" w:line="276" w:lineRule="auto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59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Default="00BA07AA" w:rsidP="00BA07AA">
            <w:pPr>
              <w:pStyle w:val="TableParagraph"/>
              <w:spacing w:before="94" w:line="276" w:lineRule="auto"/>
              <w:ind w:right="3" w:firstLine="5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BA07AA" w:rsidRDefault="00BA07AA" w:rsidP="00BA07AA">
            <w:pPr>
              <w:pStyle w:val="TableParagraph"/>
              <w:spacing w:before="41" w:line="276" w:lineRule="auto"/>
              <w:ind w:right="3" w:firstLine="5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работ</w:t>
            </w:r>
            <w:proofErr w:type="spellEnd"/>
          </w:p>
        </w:tc>
        <w:tc>
          <w:tcPr>
            <w:tcW w:w="42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Default="00BA07AA" w:rsidP="00BA07AA">
            <w:pPr>
              <w:pStyle w:val="TableParagraph"/>
              <w:spacing w:before="94" w:line="276" w:lineRule="auto"/>
              <w:ind w:right="3" w:firstLine="5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Результативность</w:t>
            </w:r>
            <w:proofErr w:type="spellEnd"/>
          </w:p>
        </w:tc>
      </w:tr>
      <w:tr w:rsidR="00BA07AA" w:rsidTr="008F1123">
        <w:trPr>
          <w:trHeight w:val="685"/>
        </w:trPr>
        <w:tc>
          <w:tcPr>
            <w:tcW w:w="2851" w:type="dxa"/>
            <w:vMerge/>
            <w:tcBorders>
              <w:top w:val="nil"/>
            </w:tcBorders>
          </w:tcPr>
          <w:p w:rsidR="00BA07AA" w:rsidRDefault="00BA07AA" w:rsidP="00BA07AA">
            <w:pPr>
              <w:spacing w:line="276" w:lineRule="auto"/>
              <w:ind w:right="3" w:firstLine="567"/>
              <w:jc w:val="center"/>
              <w:rPr>
                <w:sz w:val="2"/>
                <w:szCs w:val="2"/>
              </w:rPr>
            </w:pPr>
          </w:p>
        </w:tc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Default="00BA07AA" w:rsidP="00BA07AA">
            <w:pPr>
              <w:pStyle w:val="TableParagraph"/>
              <w:spacing w:before="85" w:line="276" w:lineRule="auto"/>
              <w:ind w:right="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Default="00BA07AA" w:rsidP="00BA07AA">
            <w:pPr>
              <w:pStyle w:val="TableParagraph"/>
              <w:spacing w:before="85" w:line="276" w:lineRule="auto"/>
              <w:ind w:right="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Default="00BA07AA" w:rsidP="00BA07AA">
            <w:pPr>
              <w:pStyle w:val="TableParagraph"/>
              <w:spacing w:before="85" w:line="276" w:lineRule="auto"/>
              <w:ind w:right="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Default="00BA07AA" w:rsidP="00BA07AA">
            <w:pPr>
              <w:pStyle w:val="TableParagraph"/>
              <w:spacing w:before="85" w:line="276" w:lineRule="auto"/>
              <w:ind w:right="3" w:firstLine="5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Default="00BA07AA" w:rsidP="00BA07AA">
            <w:pPr>
              <w:pStyle w:val="TableParagraph"/>
              <w:spacing w:before="85" w:line="276" w:lineRule="auto"/>
              <w:ind w:right="3" w:firstLine="56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Default="00BA07AA" w:rsidP="00BA07AA">
            <w:pPr>
              <w:pStyle w:val="TableParagraph"/>
              <w:spacing w:before="85" w:line="276" w:lineRule="auto"/>
              <w:ind w:right="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BA07AA" w:rsidTr="008F1123">
        <w:trPr>
          <w:trHeight w:val="976"/>
        </w:trPr>
        <w:tc>
          <w:tcPr>
            <w:tcW w:w="2851" w:type="dxa"/>
          </w:tcPr>
          <w:p w:rsidR="00BA07AA" w:rsidRDefault="00BA07AA" w:rsidP="00BA07AA">
            <w:pPr>
              <w:pStyle w:val="TableParagraph"/>
              <w:spacing w:before="90" w:line="276" w:lineRule="auto"/>
              <w:ind w:right="3"/>
              <w:rPr>
                <w:sz w:val="24"/>
              </w:rPr>
            </w:pPr>
            <w:r>
              <w:rPr>
                <w:sz w:val="24"/>
              </w:rPr>
              <w:t>МКОУ</w:t>
            </w:r>
          </w:p>
          <w:p w:rsidR="00BA07AA" w:rsidRPr="008A2A00" w:rsidRDefault="00BA07AA" w:rsidP="00BA07AA">
            <w:pPr>
              <w:pStyle w:val="TableParagraph"/>
              <w:spacing w:before="40" w:line="276" w:lineRule="auto"/>
              <w:ind w:right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Рябовская основная школа</w:t>
            </w:r>
          </w:p>
        </w:tc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Default="00BA07AA" w:rsidP="00BA07AA">
            <w:pPr>
              <w:pStyle w:val="TableParagraph"/>
              <w:spacing w:before="0" w:line="276" w:lineRule="auto"/>
              <w:ind w:right="3" w:firstLine="567"/>
              <w:jc w:val="center"/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Pr="00996281" w:rsidRDefault="00BA07AA" w:rsidP="00BA07AA">
            <w:pPr>
              <w:pStyle w:val="TableParagraph"/>
              <w:spacing w:before="90" w:line="276" w:lineRule="auto"/>
              <w:ind w:right="3" w:firstLine="567"/>
              <w:jc w:val="center"/>
              <w:rPr>
                <w:sz w:val="24"/>
                <w:lang w:val="ru-RU"/>
              </w:rPr>
            </w:pPr>
            <w:r w:rsidRPr="00996281">
              <w:rPr>
                <w:sz w:val="24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Pr="00996281" w:rsidRDefault="00BA07AA" w:rsidP="00BA07AA">
            <w:pPr>
              <w:pStyle w:val="TableParagraph"/>
              <w:spacing w:before="0" w:line="276" w:lineRule="auto"/>
              <w:ind w:right="3" w:firstLine="567"/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Pr="00996281" w:rsidRDefault="00BA07AA" w:rsidP="00BA07AA">
            <w:pPr>
              <w:pStyle w:val="TableParagraph"/>
              <w:spacing w:before="0" w:line="276" w:lineRule="auto"/>
              <w:ind w:right="3" w:firstLine="567"/>
              <w:jc w:val="center"/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Pr="00996281" w:rsidRDefault="00BA07AA" w:rsidP="00BA07AA">
            <w:pPr>
              <w:pStyle w:val="TableParagraph"/>
              <w:spacing w:before="90" w:line="276" w:lineRule="auto"/>
              <w:ind w:right="3" w:firstLine="567"/>
              <w:jc w:val="center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Default="00BA07AA" w:rsidP="00BA07AA">
            <w:pPr>
              <w:pStyle w:val="TableParagraph"/>
              <w:spacing w:before="0" w:line="276" w:lineRule="auto"/>
              <w:ind w:right="3" w:firstLine="567"/>
              <w:jc w:val="center"/>
            </w:pPr>
          </w:p>
        </w:tc>
      </w:tr>
      <w:tr w:rsidR="00BA07AA" w:rsidTr="008F1123">
        <w:trPr>
          <w:trHeight w:val="1550"/>
        </w:trPr>
        <w:tc>
          <w:tcPr>
            <w:tcW w:w="2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Default="00BA07AA" w:rsidP="00BA07AA">
            <w:pPr>
              <w:pStyle w:val="TableParagraph"/>
              <w:spacing w:before="90" w:line="276" w:lineRule="auto"/>
              <w:ind w:right="3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Лухская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Pr="008A2A00" w:rsidRDefault="00BA07AA" w:rsidP="00BA07AA">
            <w:pPr>
              <w:pStyle w:val="TableParagraph"/>
              <w:spacing w:before="90" w:line="276" w:lineRule="auto"/>
              <w:ind w:right="3" w:firstLine="567"/>
              <w:jc w:val="center"/>
              <w:rPr>
                <w:sz w:val="24"/>
                <w:lang w:val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Pr="00996281" w:rsidRDefault="00BA07AA" w:rsidP="00BA07AA">
            <w:pPr>
              <w:pStyle w:val="TableParagraph"/>
              <w:spacing w:before="0" w:line="276" w:lineRule="auto"/>
              <w:ind w:right="3" w:firstLine="567"/>
              <w:jc w:val="center"/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Pr="000432A5" w:rsidRDefault="00BA07AA" w:rsidP="00BA07AA">
            <w:pPr>
              <w:pStyle w:val="TableParagraph"/>
              <w:spacing w:before="0" w:line="276" w:lineRule="auto"/>
              <w:ind w:right="3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Pr="00996281" w:rsidRDefault="00BA07AA" w:rsidP="00BA07AA">
            <w:pPr>
              <w:pStyle w:val="TableParagraph"/>
              <w:spacing w:before="0" w:line="276" w:lineRule="auto"/>
              <w:ind w:right="3" w:firstLine="567"/>
              <w:jc w:val="center"/>
              <w:rPr>
                <w:sz w:val="24"/>
                <w:lang w:val="ru-RU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Pr="00996281" w:rsidRDefault="00BA07AA" w:rsidP="00BA07AA">
            <w:pPr>
              <w:pStyle w:val="TableParagraph"/>
              <w:spacing w:before="0" w:line="276" w:lineRule="auto"/>
              <w:ind w:right="3"/>
              <w:rPr>
                <w:lang w:val="ru-RU"/>
              </w:rPr>
            </w:pPr>
            <w:r>
              <w:rPr>
                <w:lang w:val="ru-RU"/>
              </w:rPr>
              <w:t>3-</w:t>
            </w:r>
            <w:r w:rsidRPr="00996281">
              <w:rPr>
                <w:lang w:val="ru-RU"/>
              </w:rPr>
              <w:t>е место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Pr="00B146AE" w:rsidRDefault="00BA07AA" w:rsidP="00BA07AA">
            <w:pPr>
              <w:pStyle w:val="TableParagraph"/>
              <w:spacing w:before="0" w:line="276" w:lineRule="auto"/>
              <w:ind w:right="3" w:firstLine="567"/>
              <w:jc w:val="center"/>
              <w:rPr>
                <w:lang w:val="ru-RU"/>
              </w:rPr>
            </w:pPr>
          </w:p>
        </w:tc>
      </w:tr>
      <w:tr w:rsidR="00BA07AA" w:rsidTr="008F1123">
        <w:trPr>
          <w:trHeight w:val="963"/>
        </w:trPr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Default="00BA07AA" w:rsidP="00BA07AA">
            <w:pPr>
              <w:pStyle w:val="TableParagraph"/>
              <w:spacing w:line="276" w:lineRule="auto"/>
              <w:ind w:right="3"/>
              <w:rPr>
                <w:sz w:val="24"/>
              </w:rPr>
            </w:pPr>
            <w:r>
              <w:rPr>
                <w:sz w:val="24"/>
              </w:rPr>
              <w:t>МКОУ</w:t>
            </w:r>
          </w:p>
          <w:p w:rsidR="00BA07AA" w:rsidRPr="008A2A00" w:rsidRDefault="00BA07AA" w:rsidP="00BA07AA">
            <w:pPr>
              <w:pStyle w:val="TableParagraph"/>
              <w:spacing w:before="41" w:line="276" w:lineRule="auto"/>
              <w:ind w:right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Порздневская средняя школа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Default="00BA07AA" w:rsidP="00BA07AA">
            <w:pPr>
              <w:pStyle w:val="TableParagraph"/>
              <w:spacing w:before="0" w:line="276" w:lineRule="auto"/>
              <w:ind w:right="3" w:firstLine="567"/>
              <w:jc w:val="center"/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Pr="00996281" w:rsidRDefault="00BA07AA" w:rsidP="00BA07AA">
            <w:pPr>
              <w:pStyle w:val="TableParagraph"/>
              <w:spacing w:line="276" w:lineRule="auto"/>
              <w:ind w:right="3" w:firstLine="567"/>
              <w:jc w:val="center"/>
              <w:rPr>
                <w:sz w:val="24"/>
              </w:rPr>
            </w:pPr>
            <w:r w:rsidRPr="00996281">
              <w:rPr>
                <w:sz w:val="24"/>
              </w:rPr>
              <w:t>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Pr="00996281" w:rsidRDefault="00BA07AA" w:rsidP="00BA07AA">
            <w:pPr>
              <w:pStyle w:val="TableParagraph"/>
              <w:spacing w:before="0" w:line="276" w:lineRule="auto"/>
              <w:ind w:right="3" w:firstLine="567"/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Pr="00996281" w:rsidRDefault="00BA07AA" w:rsidP="00BA07AA">
            <w:pPr>
              <w:pStyle w:val="TableParagraph"/>
              <w:spacing w:before="0" w:line="276" w:lineRule="auto"/>
              <w:ind w:right="3" w:firstLine="567"/>
              <w:jc w:val="center"/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Pr="00996281" w:rsidRDefault="00BA07AA" w:rsidP="00BA07AA">
            <w:pPr>
              <w:pStyle w:val="TableParagraph"/>
              <w:spacing w:before="0" w:line="276" w:lineRule="auto"/>
              <w:ind w:right="3"/>
              <w:rPr>
                <w:lang w:val="ru-RU"/>
              </w:rPr>
            </w:pPr>
            <w:r w:rsidRPr="00996281">
              <w:rPr>
                <w:lang w:val="ru-RU"/>
              </w:rPr>
              <w:t>Победитель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Default="00BA07AA" w:rsidP="00BA07AA">
            <w:pPr>
              <w:pStyle w:val="TableParagraph"/>
              <w:spacing w:before="0" w:line="276" w:lineRule="auto"/>
              <w:ind w:right="3" w:firstLine="567"/>
              <w:jc w:val="center"/>
            </w:pPr>
          </w:p>
        </w:tc>
      </w:tr>
      <w:tr w:rsidR="00BA07AA" w:rsidTr="008F1123">
        <w:trPr>
          <w:trHeight w:val="680"/>
        </w:trPr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Default="00BA07AA" w:rsidP="00BA07AA">
            <w:pPr>
              <w:pStyle w:val="TableParagraph"/>
              <w:spacing w:line="276" w:lineRule="auto"/>
              <w:ind w:right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МКОУ</w:t>
            </w:r>
          </w:p>
          <w:p w:rsidR="00BA07AA" w:rsidRDefault="00BA07AA" w:rsidP="00BA07AA">
            <w:pPr>
              <w:pStyle w:val="TableParagraph"/>
              <w:spacing w:line="276" w:lineRule="auto"/>
              <w:ind w:right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Тимирязевская</w:t>
            </w:r>
            <w:proofErr w:type="spellEnd"/>
          </w:p>
          <w:p w:rsidR="00BA07AA" w:rsidRPr="008A2A00" w:rsidRDefault="00BA07AA" w:rsidP="00BA07AA">
            <w:pPr>
              <w:pStyle w:val="TableParagraph"/>
              <w:spacing w:line="276" w:lineRule="auto"/>
              <w:ind w:right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основная школа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Default="00BA07AA" w:rsidP="00BA07AA">
            <w:pPr>
              <w:pStyle w:val="TableParagraph"/>
              <w:spacing w:before="0" w:line="276" w:lineRule="auto"/>
              <w:ind w:right="3" w:firstLine="567"/>
              <w:jc w:val="center"/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Pr="00996281" w:rsidRDefault="00BA07AA" w:rsidP="00BA07AA">
            <w:pPr>
              <w:pStyle w:val="TableParagraph"/>
              <w:spacing w:line="276" w:lineRule="auto"/>
              <w:ind w:right="3" w:firstLine="5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Pr="00996281" w:rsidRDefault="00BA07AA" w:rsidP="00BA07AA">
            <w:pPr>
              <w:pStyle w:val="TableParagraph"/>
              <w:spacing w:before="0" w:line="276" w:lineRule="auto"/>
              <w:ind w:right="3" w:firstLine="567"/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Pr="00996281" w:rsidRDefault="00BA07AA" w:rsidP="00BA07AA">
            <w:pPr>
              <w:pStyle w:val="TableParagraph"/>
              <w:spacing w:before="0" w:line="276" w:lineRule="auto"/>
              <w:ind w:right="3" w:firstLine="567"/>
              <w:jc w:val="center"/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Pr="00996281" w:rsidRDefault="00BA07AA" w:rsidP="00BA07AA">
            <w:pPr>
              <w:pStyle w:val="TableParagraph"/>
              <w:spacing w:before="0" w:line="276" w:lineRule="auto"/>
              <w:ind w:right="3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996281">
              <w:rPr>
                <w:lang w:val="ru-RU"/>
              </w:rPr>
              <w:t xml:space="preserve">  -</w:t>
            </w:r>
            <w:r>
              <w:rPr>
                <w:lang w:val="ru-RU"/>
              </w:rPr>
              <w:t>о</w:t>
            </w:r>
            <w:r w:rsidRPr="00996281">
              <w:rPr>
                <w:lang w:val="ru-RU"/>
              </w:rPr>
              <w:t xml:space="preserve"> е место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Default="00BA07AA" w:rsidP="00BA07AA">
            <w:pPr>
              <w:pStyle w:val="TableParagraph"/>
              <w:spacing w:before="0" w:line="276" w:lineRule="auto"/>
              <w:ind w:right="3" w:firstLine="567"/>
              <w:jc w:val="center"/>
            </w:pPr>
          </w:p>
        </w:tc>
      </w:tr>
      <w:tr w:rsidR="00BA07AA" w:rsidTr="008F1123">
        <w:trPr>
          <w:trHeight w:val="681"/>
        </w:trPr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Default="00BA07AA" w:rsidP="00BA07AA">
            <w:pPr>
              <w:pStyle w:val="TableParagraph"/>
              <w:spacing w:line="276" w:lineRule="auto"/>
              <w:ind w:right="3"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Pr="008A4D4C" w:rsidRDefault="00BA07AA" w:rsidP="00BA07AA">
            <w:pPr>
              <w:pStyle w:val="TableParagraph"/>
              <w:spacing w:line="276" w:lineRule="auto"/>
              <w:ind w:right="3" w:firstLine="5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Pr="00996281" w:rsidRDefault="00BA07AA" w:rsidP="00BA07AA">
            <w:pPr>
              <w:pStyle w:val="TableParagraph"/>
              <w:spacing w:line="276" w:lineRule="auto"/>
              <w:ind w:right="3" w:firstLine="5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Pr="000432A5" w:rsidRDefault="00BA07AA" w:rsidP="00BA07AA">
            <w:pPr>
              <w:pStyle w:val="TableParagraph"/>
              <w:spacing w:line="276" w:lineRule="auto"/>
              <w:ind w:right="3" w:firstLine="5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Pr="00996281" w:rsidRDefault="00BA07AA" w:rsidP="00BA07AA">
            <w:pPr>
              <w:pStyle w:val="TableParagraph"/>
              <w:spacing w:before="0" w:line="276" w:lineRule="auto"/>
              <w:ind w:right="3" w:firstLine="567"/>
              <w:jc w:val="center"/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Pr="00996281" w:rsidRDefault="00BA07AA" w:rsidP="00BA07AA">
            <w:pPr>
              <w:pStyle w:val="TableParagraph"/>
              <w:spacing w:before="0" w:line="276" w:lineRule="auto"/>
              <w:ind w:right="3" w:firstLine="567"/>
              <w:jc w:val="center"/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A" w:rsidRDefault="00BA07AA" w:rsidP="00BA07AA">
            <w:pPr>
              <w:pStyle w:val="TableParagraph"/>
              <w:spacing w:before="0" w:line="276" w:lineRule="auto"/>
              <w:ind w:right="3" w:firstLine="567"/>
              <w:jc w:val="center"/>
            </w:pPr>
          </w:p>
        </w:tc>
      </w:tr>
    </w:tbl>
    <w:p w:rsidR="00BA07AA" w:rsidRDefault="00BA07AA" w:rsidP="00BA07AA">
      <w:pPr>
        <w:spacing w:before="78" w:line="276" w:lineRule="auto"/>
        <w:ind w:right="3" w:firstLine="567"/>
        <w:rPr>
          <w:sz w:val="24"/>
        </w:rPr>
      </w:pPr>
    </w:p>
    <w:p w:rsidR="00BA07AA" w:rsidRPr="008F1123" w:rsidRDefault="00BA07AA" w:rsidP="008F112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F1123">
        <w:rPr>
          <w:rFonts w:ascii="Times New Roman" w:hAnsi="Times New Roman"/>
          <w:sz w:val="28"/>
          <w:szCs w:val="28"/>
        </w:rPr>
        <w:t>На региональные XXX</w:t>
      </w:r>
      <w:r w:rsidRPr="008F1123">
        <w:rPr>
          <w:rFonts w:ascii="Times New Roman" w:hAnsi="Times New Roman"/>
          <w:sz w:val="28"/>
          <w:szCs w:val="28"/>
          <w:lang w:val="en-US"/>
        </w:rPr>
        <w:t>III</w:t>
      </w:r>
      <w:r w:rsidRPr="008F112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областные</w:t>
      </w:r>
      <w:r w:rsidRPr="008F112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краеведческие чтения</w:t>
      </w:r>
      <w:r w:rsidRPr="008F1123">
        <w:rPr>
          <w:rFonts w:ascii="Times New Roman" w:hAnsi="Times New Roman"/>
          <w:spacing w:val="59"/>
          <w:sz w:val="28"/>
          <w:szCs w:val="28"/>
        </w:rPr>
        <w:t xml:space="preserve"> </w:t>
      </w:r>
      <w:proofErr w:type="gramStart"/>
      <w:r w:rsidRPr="008F112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112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Ивановской области было направлено 2 работы,  которые оказались интересными, достойными к рассмотрению конкурсной комиссией  субъекта.</w:t>
      </w:r>
    </w:p>
    <w:p w:rsidR="00BA07AA" w:rsidRPr="008F1123" w:rsidRDefault="00BA07AA" w:rsidP="008F112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BA07AA" w:rsidRPr="008F1123" w:rsidRDefault="00BA07AA" w:rsidP="008F11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A07AA" w:rsidRPr="008F1123" w:rsidRDefault="00BA07AA" w:rsidP="00DF194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F1123">
        <w:rPr>
          <w:rFonts w:ascii="Times New Roman" w:hAnsi="Times New Roman"/>
          <w:b/>
          <w:sz w:val="28"/>
          <w:szCs w:val="28"/>
        </w:rPr>
        <w:t>Результативность</w:t>
      </w:r>
      <w:r w:rsidRPr="008F1123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8F1123">
        <w:rPr>
          <w:rFonts w:ascii="Times New Roman" w:hAnsi="Times New Roman"/>
          <w:b/>
          <w:sz w:val="28"/>
          <w:szCs w:val="28"/>
        </w:rPr>
        <w:t>участия</w:t>
      </w:r>
      <w:r w:rsidRPr="008F1123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8F1123">
        <w:rPr>
          <w:rFonts w:ascii="Times New Roman" w:hAnsi="Times New Roman"/>
          <w:b/>
          <w:sz w:val="28"/>
          <w:szCs w:val="28"/>
        </w:rPr>
        <w:t>победителей</w:t>
      </w:r>
      <w:r w:rsidRPr="008F1123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8F1123">
        <w:rPr>
          <w:rFonts w:ascii="Times New Roman" w:hAnsi="Times New Roman"/>
          <w:b/>
          <w:sz w:val="28"/>
          <w:szCs w:val="28"/>
        </w:rPr>
        <w:t>районной</w:t>
      </w:r>
      <w:r w:rsidRPr="008F1123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8F1123">
        <w:rPr>
          <w:rFonts w:ascii="Times New Roman" w:hAnsi="Times New Roman"/>
          <w:b/>
          <w:sz w:val="28"/>
          <w:szCs w:val="28"/>
        </w:rPr>
        <w:t>краеведческой</w:t>
      </w:r>
      <w:r w:rsidRPr="008F1123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8F1123">
        <w:rPr>
          <w:rFonts w:ascii="Times New Roman" w:hAnsi="Times New Roman"/>
          <w:b/>
          <w:sz w:val="28"/>
          <w:szCs w:val="28"/>
        </w:rPr>
        <w:t>конференции</w:t>
      </w:r>
      <w:r w:rsidRPr="008F1123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8F1123">
        <w:rPr>
          <w:rFonts w:ascii="Times New Roman" w:hAnsi="Times New Roman"/>
          <w:b/>
          <w:sz w:val="28"/>
          <w:szCs w:val="28"/>
        </w:rPr>
        <w:t>в</w:t>
      </w:r>
      <w:r w:rsidRPr="008F1123">
        <w:rPr>
          <w:rFonts w:ascii="Times New Roman" w:hAnsi="Times New Roman"/>
          <w:b/>
          <w:spacing w:val="-57"/>
          <w:sz w:val="28"/>
          <w:szCs w:val="28"/>
        </w:rPr>
        <w:t xml:space="preserve"> </w:t>
      </w:r>
      <w:r w:rsidRPr="008F1123">
        <w:rPr>
          <w:rFonts w:ascii="Times New Roman" w:hAnsi="Times New Roman"/>
          <w:b/>
          <w:sz w:val="28"/>
          <w:szCs w:val="28"/>
        </w:rPr>
        <w:t>XXXI</w:t>
      </w:r>
      <w:r w:rsidR="008F1123" w:rsidRPr="008F112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F1123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8F1123">
        <w:rPr>
          <w:rFonts w:ascii="Times New Roman" w:hAnsi="Times New Roman"/>
          <w:b/>
          <w:sz w:val="28"/>
          <w:szCs w:val="28"/>
        </w:rPr>
        <w:t>областных</w:t>
      </w:r>
      <w:r w:rsidRPr="008F1123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8F1123">
        <w:rPr>
          <w:rFonts w:ascii="Times New Roman" w:hAnsi="Times New Roman"/>
          <w:b/>
          <w:sz w:val="28"/>
          <w:szCs w:val="28"/>
        </w:rPr>
        <w:t>краеведческих чтениях</w:t>
      </w:r>
      <w:r w:rsidRPr="008F1123">
        <w:rPr>
          <w:rFonts w:ascii="Times New Roman" w:hAnsi="Times New Roman"/>
          <w:b/>
          <w:spacing w:val="59"/>
          <w:sz w:val="28"/>
          <w:szCs w:val="28"/>
        </w:rPr>
        <w:t xml:space="preserve"> </w:t>
      </w:r>
      <w:r w:rsidRPr="008F1123">
        <w:rPr>
          <w:rFonts w:ascii="Times New Roman" w:hAnsi="Times New Roman"/>
          <w:b/>
          <w:sz w:val="28"/>
          <w:szCs w:val="28"/>
        </w:rPr>
        <w:t>обучающихся</w:t>
      </w:r>
      <w:r w:rsidRPr="008F1123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8F1123">
        <w:rPr>
          <w:rFonts w:ascii="Times New Roman" w:hAnsi="Times New Roman"/>
          <w:b/>
          <w:sz w:val="28"/>
          <w:szCs w:val="28"/>
        </w:rPr>
        <w:t>Ивановской области</w:t>
      </w:r>
      <w:r w:rsidRPr="008F1123">
        <w:rPr>
          <w:rFonts w:ascii="Times New Roman" w:hAnsi="Times New Roman"/>
          <w:sz w:val="28"/>
          <w:szCs w:val="28"/>
        </w:rPr>
        <w:t>.</w:t>
      </w:r>
    </w:p>
    <w:p w:rsidR="00BA07AA" w:rsidRDefault="00BA07AA" w:rsidP="00BA07AA">
      <w:pPr>
        <w:tabs>
          <w:tab w:val="left" w:pos="2329"/>
        </w:tabs>
        <w:spacing w:line="276" w:lineRule="auto"/>
        <w:ind w:right="3" w:firstLine="567"/>
        <w:jc w:val="center"/>
        <w:rPr>
          <w:sz w:val="24"/>
        </w:rPr>
      </w:pPr>
    </w:p>
    <w:p w:rsidR="00BA07AA" w:rsidRDefault="00BA07AA" w:rsidP="00BA07AA">
      <w:pPr>
        <w:pStyle w:val="aff7"/>
        <w:ind w:right="3" w:firstLine="567"/>
      </w:pPr>
    </w:p>
    <w:tbl>
      <w:tblPr>
        <w:tblStyle w:val="TableNormal"/>
        <w:tblW w:w="9214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1705"/>
        <w:gridCol w:w="1856"/>
        <w:gridCol w:w="1990"/>
        <w:gridCol w:w="1698"/>
      </w:tblGrid>
      <w:tr w:rsidR="00BA07AA" w:rsidTr="00BA07AA">
        <w:trPr>
          <w:trHeight w:val="1225"/>
        </w:trPr>
        <w:tc>
          <w:tcPr>
            <w:tcW w:w="1965" w:type="dxa"/>
          </w:tcPr>
          <w:p w:rsidR="00BA07AA" w:rsidRDefault="00BA07AA" w:rsidP="00BA07AA">
            <w:pPr>
              <w:pStyle w:val="TableParagraph"/>
              <w:spacing w:before="94" w:line="276" w:lineRule="auto"/>
              <w:ind w:right="3"/>
              <w:rPr>
                <w:spacing w:val="-57"/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Результат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</w:t>
            </w:r>
          </w:p>
          <w:p w:rsidR="00BA07AA" w:rsidRDefault="00BA07AA" w:rsidP="00BA07AA">
            <w:pPr>
              <w:pStyle w:val="TableParagraph"/>
              <w:spacing w:before="94" w:line="276" w:lineRule="auto"/>
              <w:ind w:right="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участия</w:t>
            </w:r>
            <w:proofErr w:type="spellEnd"/>
          </w:p>
        </w:tc>
        <w:tc>
          <w:tcPr>
            <w:tcW w:w="1705" w:type="dxa"/>
          </w:tcPr>
          <w:p w:rsidR="00BA07AA" w:rsidRDefault="00BA07AA" w:rsidP="00BA07AA">
            <w:pPr>
              <w:pStyle w:val="TableParagraph"/>
              <w:spacing w:before="94" w:line="276" w:lineRule="auto"/>
              <w:ind w:right="3"/>
              <w:rPr>
                <w:sz w:val="24"/>
              </w:rPr>
            </w:pPr>
            <w:r>
              <w:rPr>
                <w:sz w:val="24"/>
              </w:rPr>
              <w:t>Ф.И.</w:t>
            </w:r>
          </w:p>
          <w:p w:rsidR="00BA07AA" w:rsidRDefault="00BA07AA" w:rsidP="00BA07AA">
            <w:pPr>
              <w:pStyle w:val="TableParagraph"/>
              <w:spacing w:before="41" w:line="276" w:lineRule="auto"/>
              <w:ind w:right="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1856" w:type="dxa"/>
          </w:tcPr>
          <w:p w:rsidR="00BA07AA" w:rsidRDefault="00BA07AA" w:rsidP="00BA07AA">
            <w:pPr>
              <w:pStyle w:val="TableParagraph"/>
              <w:spacing w:before="94" w:line="276" w:lineRule="auto"/>
              <w:ind w:right="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Образовательна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BA07AA" w:rsidRDefault="00BA07AA" w:rsidP="00BA07AA">
            <w:pPr>
              <w:pStyle w:val="TableParagraph"/>
              <w:spacing w:before="0" w:line="276" w:lineRule="auto"/>
              <w:ind w:right="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1990" w:type="dxa"/>
          </w:tcPr>
          <w:p w:rsidR="00BA07AA" w:rsidRDefault="00BA07AA" w:rsidP="00BA07AA">
            <w:pPr>
              <w:pStyle w:val="TableParagraph"/>
              <w:spacing w:before="94" w:line="276" w:lineRule="auto"/>
              <w:ind w:right="3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698" w:type="dxa"/>
          </w:tcPr>
          <w:p w:rsidR="00BA07AA" w:rsidRPr="00B146AE" w:rsidRDefault="00BA07AA" w:rsidP="00BA07AA">
            <w:pPr>
              <w:pStyle w:val="TableParagraph"/>
              <w:spacing w:before="94" w:line="276" w:lineRule="auto"/>
              <w:ind w:right="3"/>
              <w:rPr>
                <w:sz w:val="24"/>
                <w:lang w:val="ru-RU"/>
              </w:rPr>
            </w:pPr>
            <w:r w:rsidRPr="00B146AE">
              <w:rPr>
                <w:sz w:val="24"/>
                <w:lang w:val="ru-RU"/>
              </w:rPr>
              <w:t>Ф.И.О.</w:t>
            </w:r>
            <w:r w:rsidRPr="00B146AE">
              <w:rPr>
                <w:spacing w:val="-15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научного</w:t>
            </w:r>
            <w:r w:rsidRPr="00B146AE">
              <w:rPr>
                <w:spacing w:val="-57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руководителя</w:t>
            </w:r>
          </w:p>
        </w:tc>
      </w:tr>
      <w:tr w:rsidR="00BA07AA" w:rsidTr="00BA07AA">
        <w:trPr>
          <w:trHeight w:val="1437"/>
        </w:trPr>
        <w:tc>
          <w:tcPr>
            <w:tcW w:w="1965" w:type="dxa"/>
          </w:tcPr>
          <w:p w:rsidR="00BA07AA" w:rsidRPr="000432A5" w:rsidRDefault="00BA07AA" w:rsidP="00BA07AA">
            <w:pPr>
              <w:pStyle w:val="TableParagraph"/>
              <w:spacing w:before="0" w:line="276" w:lineRule="auto"/>
              <w:ind w:right="3"/>
              <w:rPr>
                <w:sz w:val="24"/>
                <w:lang w:val="ru-RU"/>
              </w:rPr>
            </w:pPr>
            <w:r w:rsidRPr="000432A5">
              <w:rPr>
                <w:sz w:val="24"/>
                <w:lang w:val="ru-RU"/>
              </w:rPr>
              <w:t>Дипломант</w:t>
            </w:r>
          </w:p>
        </w:tc>
        <w:tc>
          <w:tcPr>
            <w:tcW w:w="1705" w:type="dxa"/>
          </w:tcPr>
          <w:p w:rsidR="00BA07AA" w:rsidRDefault="00BA07AA" w:rsidP="00BA07AA">
            <w:pPr>
              <w:pStyle w:val="TableParagraph"/>
              <w:spacing w:before="73" w:line="276" w:lineRule="auto"/>
              <w:ind w:right="3"/>
              <w:rPr>
                <w:sz w:val="24"/>
                <w:lang w:val="ru-RU"/>
              </w:rPr>
            </w:pPr>
            <w:proofErr w:type="spellStart"/>
            <w:r w:rsidRPr="000432A5">
              <w:rPr>
                <w:sz w:val="24"/>
                <w:lang w:val="ru-RU"/>
              </w:rPr>
              <w:t>Кокин</w:t>
            </w:r>
            <w:proofErr w:type="spellEnd"/>
            <w:r w:rsidRPr="000432A5">
              <w:rPr>
                <w:sz w:val="24"/>
                <w:lang w:val="ru-RU"/>
              </w:rPr>
              <w:t xml:space="preserve"> Максим</w:t>
            </w:r>
            <w:r>
              <w:rPr>
                <w:sz w:val="24"/>
                <w:lang w:val="ru-RU"/>
              </w:rPr>
              <w:t>,</w:t>
            </w:r>
          </w:p>
          <w:p w:rsidR="00BA07AA" w:rsidRPr="000432A5" w:rsidRDefault="00BA07AA" w:rsidP="00BA07AA">
            <w:pPr>
              <w:pStyle w:val="TableParagraph"/>
              <w:spacing w:before="73" w:line="276" w:lineRule="auto"/>
              <w:ind w:right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Блеклов</w:t>
            </w:r>
            <w:proofErr w:type="spellEnd"/>
            <w:r>
              <w:rPr>
                <w:sz w:val="24"/>
                <w:lang w:val="ru-RU"/>
              </w:rPr>
              <w:t xml:space="preserve"> Кирилл</w:t>
            </w:r>
          </w:p>
        </w:tc>
        <w:tc>
          <w:tcPr>
            <w:tcW w:w="1856" w:type="dxa"/>
          </w:tcPr>
          <w:p w:rsidR="00BA07AA" w:rsidRPr="000432A5" w:rsidRDefault="00BA07AA" w:rsidP="00BA07AA">
            <w:pPr>
              <w:pStyle w:val="TableParagraph"/>
              <w:spacing w:before="73" w:line="276" w:lineRule="auto"/>
              <w:ind w:right="3" w:firstLine="567"/>
              <w:rPr>
                <w:sz w:val="24"/>
              </w:rPr>
            </w:pPr>
            <w:r w:rsidRPr="000432A5">
              <w:rPr>
                <w:sz w:val="24"/>
              </w:rPr>
              <w:t>МКОУ</w:t>
            </w:r>
          </w:p>
          <w:p w:rsidR="00BA07AA" w:rsidRPr="000432A5" w:rsidRDefault="00BA07AA" w:rsidP="00BA07AA">
            <w:pPr>
              <w:pStyle w:val="TableParagraph"/>
              <w:spacing w:before="43" w:line="276" w:lineRule="auto"/>
              <w:ind w:right="3" w:firstLine="567"/>
              <w:rPr>
                <w:sz w:val="24"/>
                <w:lang w:val="ru-RU"/>
              </w:rPr>
            </w:pPr>
            <w:r w:rsidRPr="000432A5">
              <w:rPr>
                <w:spacing w:val="-1"/>
                <w:sz w:val="24"/>
                <w:lang w:val="ru-RU"/>
              </w:rPr>
              <w:t>«Порздневская средняя школа»</w:t>
            </w:r>
          </w:p>
        </w:tc>
        <w:tc>
          <w:tcPr>
            <w:tcW w:w="1990" w:type="dxa"/>
          </w:tcPr>
          <w:p w:rsidR="00BA07AA" w:rsidRPr="000432A5" w:rsidRDefault="00BA07AA" w:rsidP="00BA07AA">
            <w:pPr>
              <w:pStyle w:val="TableParagraph"/>
              <w:spacing w:before="43" w:line="276" w:lineRule="auto"/>
              <w:ind w:right="3" w:firstLine="567"/>
              <w:rPr>
                <w:sz w:val="24"/>
                <w:lang w:val="ru-RU"/>
              </w:rPr>
            </w:pPr>
            <w:r w:rsidRPr="000432A5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Страницы истории пионерской организации</w:t>
            </w:r>
            <w:r w:rsidRPr="000432A5">
              <w:rPr>
                <w:sz w:val="24"/>
                <w:lang w:val="ru-RU"/>
              </w:rPr>
              <w:t>»</w:t>
            </w:r>
          </w:p>
        </w:tc>
        <w:tc>
          <w:tcPr>
            <w:tcW w:w="1698" w:type="dxa"/>
          </w:tcPr>
          <w:p w:rsidR="00BA07AA" w:rsidRPr="000432A5" w:rsidRDefault="00BA07AA" w:rsidP="00BA07AA">
            <w:pPr>
              <w:pStyle w:val="TableParagraph"/>
              <w:spacing w:before="73" w:line="276" w:lineRule="auto"/>
              <w:ind w:right="3" w:firstLine="567"/>
              <w:rPr>
                <w:sz w:val="24"/>
                <w:lang w:val="ru-RU"/>
              </w:rPr>
            </w:pPr>
            <w:proofErr w:type="spellStart"/>
            <w:r w:rsidRPr="000432A5">
              <w:rPr>
                <w:sz w:val="24"/>
                <w:lang w:val="ru-RU"/>
              </w:rPr>
              <w:t>Тошнова</w:t>
            </w:r>
            <w:proofErr w:type="spellEnd"/>
            <w:r w:rsidRPr="000432A5">
              <w:rPr>
                <w:sz w:val="24"/>
                <w:lang w:val="ru-RU"/>
              </w:rPr>
              <w:t xml:space="preserve"> Ольга Николаевна</w:t>
            </w:r>
          </w:p>
        </w:tc>
      </w:tr>
      <w:tr w:rsidR="00BA07AA" w:rsidTr="00BA07AA">
        <w:trPr>
          <w:trHeight w:val="2301"/>
        </w:trPr>
        <w:tc>
          <w:tcPr>
            <w:tcW w:w="1965" w:type="dxa"/>
          </w:tcPr>
          <w:p w:rsidR="00BA07AA" w:rsidRPr="000432A5" w:rsidRDefault="00BA07AA" w:rsidP="00BA07AA">
            <w:pPr>
              <w:pStyle w:val="TableParagraph"/>
              <w:spacing w:before="1" w:line="276" w:lineRule="auto"/>
              <w:ind w:right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Грамота за активное участие</w:t>
            </w:r>
          </w:p>
        </w:tc>
        <w:tc>
          <w:tcPr>
            <w:tcW w:w="1705" w:type="dxa"/>
          </w:tcPr>
          <w:p w:rsidR="00BA07AA" w:rsidRDefault="00BA07AA" w:rsidP="00BA07AA">
            <w:pPr>
              <w:pStyle w:val="TableParagraph"/>
              <w:spacing w:before="73" w:line="276" w:lineRule="auto"/>
              <w:ind w:right="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Бечетова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Виктория, </w:t>
            </w:r>
          </w:p>
          <w:p w:rsidR="00BA07AA" w:rsidRPr="000432A5" w:rsidRDefault="00BA07AA" w:rsidP="00BA07AA">
            <w:pPr>
              <w:pStyle w:val="TableParagraph"/>
              <w:spacing w:before="73" w:line="276" w:lineRule="auto"/>
              <w:ind w:right="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Скребова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Юлия</w:t>
            </w:r>
          </w:p>
        </w:tc>
        <w:tc>
          <w:tcPr>
            <w:tcW w:w="1856" w:type="dxa"/>
          </w:tcPr>
          <w:p w:rsidR="00BA07AA" w:rsidRPr="000432A5" w:rsidRDefault="00BA07AA" w:rsidP="00BA07AA">
            <w:pPr>
              <w:pStyle w:val="TableParagraph"/>
              <w:spacing w:before="73" w:line="276" w:lineRule="auto"/>
              <w:ind w:right="3" w:firstLine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МК</w:t>
            </w:r>
            <w:r w:rsidRPr="000432A5">
              <w:rPr>
                <w:sz w:val="24"/>
                <w:szCs w:val="24"/>
                <w:lang w:val="ru-RU"/>
              </w:rPr>
              <w:t>ОУ «</w:t>
            </w:r>
            <w:proofErr w:type="spellStart"/>
            <w:r>
              <w:rPr>
                <w:sz w:val="24"/>
                <w:szCs w:val="24"/>
                <w:lang w:val="ru-RU"/>
              </w:rPr>
              <w:t>Тимирязевская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основная </w:t>
            </w:r>
            <w:r w:rsidRPr="000432A5">
              <w:rPr>
                <w:sz w:val="24"/>
                <w:szCs w:val="24"/>
                <w:lang w:val="ru-RU"/>
              </w:rPr>
              <w:t>школа»</w:t>
            </w:r>
          </w:p>
        </w:tc>
        <w:tc>
          <w:tcPr>
            <w:tcW w:w="1990" w:type="dxa"/>
          </w:tcPr>
          <w:p w:rsidR="00BA07AA" w:rsidRPr="000432A5" w:rsidRDefault="00BA07AA" w:rsidP="00BA07AA">
            <w:pPr>
              <w:pStyle w:val="TableParagraph"/>
              <w:spacing w:before="43" w:line="276" w:lineRule="auto"/>
              <w:ind w:right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«Семенов Н.Д.  Жизнь, прожитая не зря</w:t>
            </w:r>
            <w:r w:rsidRPr="000432A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98" w:type="dxa"/>
          </w:tcPr>
          <w:p w:rsidR="00BA07AA" w:rsidRPr="000432A5" w:rsidRDefault="00BA07AA" w:rsidP="00BA07AA">
            <w:pPr>
              <w:pStyle w:val="TableParagraph"/>
              <w:spacing w:before="73" w:line="276" w:lineRule="auto"/>
              <w:ind w:right="3" w:firstLine="56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Уренцова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Екатерина Геннадьевна</w:t>
            </w:r>
          </w:p>
        </w:tc>
      </w:tr>
    </w:tbl>
    <w:p w:rsidR="00BA07AA" w:rsidRDefault="00BA07AA" w:rsidP="00BA07AA">
      <w:pPr>
        <w:spacing w:line="276" w:lineRule="auto"/>
        <w:ind w:right="3" w:firstLine="567"/>
        <w:rPr>
          <w:sz w:val="24"/>
        </w:rPr>
      </w:pPr>
    </w:p>
    <w:p w:rsidR="00BA07AA" w:rsidRPr="00DF7BAB" w:rsidRDefault="00BA07AA" w:rsidP="00BA07AA">
      <w:pPr>
        <w:spacing w:line="276" w:lineRule="auto"/>
        <w:ind w:right="3" w:firstLine="567"/>
        <w:rPr>
          <w:sz w:val="24"/>
        </w:rPr>
        <w:sectPr w:rsidR="00BA07AA" w:rsidRPr="00DF7BAB" w:rsidSect="00BA07AA">
          <w:pgSz w:w="11910" w:h="16840" w:code="9"/>
          <w:pgMar w:top="1120" w:right="1134" w:bottom="1200" w:left="1701" w:header="0" w:footer="1020" w:gutter="0"/>
          <w:cols w:space="720"/>
        </w:sectPr>
      </w:pPr>
    </w:p>
    <w:p w:rsidR="00BA07AA" w:rsidRDefault="00BA07AA" w:rsidP="00BA07AA">
      <w:pPr>
        <w:spacing w:line="276" w:lineRule="auto"/>
        <w:ind w:right="3" w:firstLine="567"/>
        <w:rPr>
          <w:b/>
          <w:sz w:val="24"/>
        </w:rPr>
      </w:pPr>
    </w:p>
    <w:p w:rsidR="00BA07AA" w:rsidRPr="008F1123" w:rsidRDefault="00BA07AA" w:rsidP="008F112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F1123">
        <w:rPr>
          <w:rFonts w:ascii="Times New Roman" w:hAnsi="Times New Roman"/>
          <w:sz w:val="28"/>
          <w:szCs w:val="28"/>
        </w:rPr>
        <w:t>В</w:t>
      </w:r>
      <w:r w:rsidRPr="008F1123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соответствии</w:t>
      </w:r>
      <w:r w:rsidRPr="008F1123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с</w:t>
      </w:r>
      <w:r w:rsidRPr="008F1123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планом</w:t>
      </w:r>
      <w:r w:rsidRPr="008F1123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районных</w:t>
      </w:r>
      <w:r w:rsidRPr="008F1123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массовых</w:t>
      </w:r>
      <w:r w:rsidRPr="008F112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мероприятий</w:t>
      </w:r>
      <w:r w:rsidRPr="008F1123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на</w:t>
      </w:r>
      <w:r w:rsidRPr="008F1123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2022-2023</w:t>
      </w:r>
      <w:r w:rsidRPr="008F112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 xml:space="preserve">учебный </w:t>
      </w:r>
      <w:r w:rsidRPr="008F112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год</w:t>
      </w:r>
      <w:r w:rsidRPr="008F112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многим мероприятия</w:t>
      </w:r>
      <w:r w:rsidRPr="008F1123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были</w:t>
      </w:r>
      <w:r w:rsidRPr="008F112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посвящены</w:t>
      </w:r>
      <w:r w:rsidRPr="008F1123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Году педагога и наставника.</w:t>
      </w:r>
      <w:r w:rsidRPr="008F112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Наиболее</w:t>
      </w:r>
      <w:r w:rsidRPr="008F112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активными</w:t>
      </w:r>
      <w:r w:rsidRPr="008F112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участниками</w:t>
      </w:r>
      <w:r w:rsidRPr="008F112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мероприятий,</w:t>
      </w:r>
      <w:r w:rsidRPr="008F112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 xml:space="preserve">посвященных Году педагога и наставника,  стали  </w:t>
      </w:r>
      <w:proofErr w:type="spellStart"/>
      <w:r w:rsidRPr="008F1123">
        <w:rPr>
          <w:rFonts w:ascii="Times New Roman" w:hAnsi="Times New Roman"/>
          <w:sz w:val="28"/>
          <w:szCs w:val="28"/>
        </w:rPr>
        <w:t>МБОУ</w:t>
      </w:r>
      <w:proofErr w:type="gramStart"/>
      <w:r w:rsidRPr="008F1123">
        <w:rPr>
          <w:rFonts w:ascii="Times New Roman" w:hAnsi="Times New Roman"/>
          <w:sz w:val="28"/>
          <w:szCs w:val="28"/>
        </w:rPr>
        <w:t>«Л</w:t>
      </w:r>
      <w:proofErr w:type="gramEnd"/>
      <w:r w:rsidRPr="008F1123">
        <w:rPr>
          <w:rFonts w:ascii="Times New Roman" w:hAnsi="Times New Roman"/>
          <w:sz w:val="28"/>
          <w:szCs w:val="28"/>
        </w:rPr>
        <w:t>ухская</w:t>
      </w:r>
      <w:proofErr w:type="spellEnd"/>
      <w:r w:rsidRPr="008F1123">
        <w:rPr>
          <w:rFonts w:ascii="Times New Roman" w:hAnsi="Times New Roman"/>
          <w:sz w:val="28"/>
          <w:szCs w:val="28"/>
        </w:rPr>
        <w:t xml:space="preserve"> средняя школа», МКОУ «Порздневская средняя школа». Ребята приняли участие в различных конкурсах, </w:t>
      </w:r>
      <w:proofErr w:type="spellStart"/>
      <w:r w:rsidRPr="008F1123">
        <w:rPr>
          <w:rFonts w:ascii="Times New Roman" w:hAnsi="Times New Roman"/>
          <w:sz w:val="28"/>
          <w:szCs w:val="28"/>
        </w:rPr>
        <w:t>квизах</w:t>
      </w:r>
      <w:proofErr w:type="spellEnd"/>
      <w:r w:rsidRPr="008F1123">
        <w:rPr>
          <w:rFonts w:ascii="Times New Roman" w:hAnsi="Times New Roman"/>
          <w:sz w:val="28"/>
          <w:szCs w:val="28"/>
        </w:rPr>
        <w:t>, викторинах</w:t>
      </w:r>
      <w:proofErr w:type="gramStart"/>
      <w:r w:rsidRPr="008F112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F1123">
        <w:rPr>
          <w:rFonts w:ascii="Times New Roman" w:hAnsi="Times New Roman"/>
          <w:sz w:val="28"/>
          <w:szCs w:val="28"/>
        </w:rPr>
        <w:t xml:space="preserve"> акциях и форумах.</w:t>
      </w:r>
    </w:p>
    <w:p w:rsidR="00BA07AA" w:rsidRPr="008F1123" w:rsidRDefault="00BA07AA" w:rsidP="008F112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F1123">
        <w:rPr>
          <w:rFonts w:ascii="Times New Roman" w:hAnsi="Times New Roman"/>
          <w:sz w:val="28"/>
          <w:szCs w:val="28"/>
        </w:rPr>
        <w:t>В 2022-2023 учебном году проведено 17 районных спортивных соревнований с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охватом - 385 обучающихся,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BA07AA" w:rsidRPr="008F1123" w:rsidRDefault="00BA07AA" w:rsidP="008F112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1123">
        <w:rPr>
          <w:rFonts w:ascii="Times New Roman" w:hAnsi="Times New Roman"/>
          <w:spacing w:val="-1"/>
          <w:sz w:val="28"/>
          <w:szCs w:val="28"/>
        </w:rPr>
        <w:t>В</w:t>
      </w:r>
      <w:r w:rsidRPr="008F1123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8F1123">
        <w:rPr>
          <w:rFonts w:ascii="Times New Roman" w:hAnsi="Times New Roman"/>
          <w:spacing w:val="-1"/>
          <w:sz w:val="28"/>
          <w:szCs w:val="28"/>
        </w:rPr>
        <w:t>рамках</w:t>
      </w:r>
      <w:r w:rsidRPr="008F112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F1123">
        <w:rPr>
          <w:rFonts w:ascii="Times New Roman" w:hAnsi="Times New Roman"/>
          <w:spacing w:val="-1"/>
          <w:sz w:val="28"/>
          <w:szCs w:val="28"/>
        </w:rPr>
        <w:t>реализации</w:t>
      </w:r>
      <w:r w:rsidRPr="008F112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F1123">
        <w:rPr>
          <w:rFonts w:ascii="Times New Roman" w:hAnsi="Times New Roman"/>
          <w:spacing w:val="-1"/>
          <w:sz w:val="28"/>
          <w:szCs w:val="28"/>
        </w:rPr>
        <w:t>плана</w:t>
      </w:r>
      <w:r w:rsidRPr="008F1123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мероприятий</w:t>
      </w:r>
      <w:r w:rsidRPr="008F112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ВФСК</w:t>
      </w:r>
      <w:r w:rsidRPr="008F112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«Готов</w:t>
      </w:r>
      <w:r w:rsidRPr="008F1123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к</w:t>
      </w:r>
      <w:r w:rsidRPr="008F112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труду</w:t>
      </w:r>
      <w:r w:rsidRPr="008F1123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и</w:t>
      </w:r>
      <w:r w:rsidRPr="008F112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обороне»</w:t>
      </w:r>
      <w:r w:rsidRPr="008F1123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(ГТО)</w:t>
      </w:r>
      <w:r w:rsidRPr="008F112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проведено</w:t>
      </w:r>
      <w:r w:rsidRPr="008F1123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–</w:t>
      </w:r>
      <w:r w:rsidRPr="008F1123">
        <w:rPr>
          <w:rFonts w:ascii="Times New Roman" w:hAnsi="Times New Roman"/>
          <w:spacing w:val="-12"/>
          <w:sz w:val="28"/>
          <w:szCs w:val="28"/>
        </w:rPr>
        <w:t>7</w:t>
      </w:r>
      <w:r w:rsidRPr="008F1123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приемов</w:t>
      </w:r>
      <w:r w:rsidRPr="008F1123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сдачи</w:t>
      </w:r>
      <w:r w:rsidRPr="008F112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норм</w:t>
      </w:r>
      <w:r w:rsidRPr="008F1123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ГТО,</w:t>
      </w:r>
      <w:r w:rsidRPr="008F1123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фестиваль</w:t>
      </w:r>
      <w:r w:rsidRPr="008F112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ВФСК</w:t>
      </w:r>
      <w:r w:rsidRPr="008F112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ГТО,</w:t>
      </w:r>
      <w:r w:rsidRPr="008F1123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летний</w:t>
      </w:r>
      <w:r w:rsidRPr="008F112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фестиваль</w:t>
      </w:r>
      <w:r w:rsidRPr="008F1123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ГТО, фестиваль «</w:t>
      </w:r>
      <w:proofErr w:type="spellStart"/>
      <w:r w:rsidRPr="008F1123">
        <w:rPr>
          <w:rFonts w:ascii="Times New Roman" w:hAnsi="Times New Roman"/>
          <w:sz w:val="28"/>
          <w:szCs w:val="28"/>
        </w:rPr>
        <w:t>ГТОшка</w:t>
      </w:r>
      <w:proofErr w:type="spellEnd"/>
      <w:r w:rsidRPr="008F1123">
        <w:rPr>
          <w:rFonts w:ascii="Times New Roman" w:hAnsi="Times New Roman"/>
          <w:sz w:val="28"/>
          <w:szCs w:val="28"/>
        </w:rPr>
        <w:t>» для ребят дошкольного возраста</w:t>
      </w:r>
      <w:proofErr w:type="gramStart"/>
      <w:r w:rsidRPr="008F112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.</w:t>
      </w:r>
      <w:proofErr w:type="gramEnd"/>
      <w:r w:rsidRPr="008F112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В 2022-2023</w:t>
      </w:r>
      <w:r w:rsidRPr="008F112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 xml:space="preserve">году к выполнению нормативов ГТО приступило 29 человек, из них 14 выполнили нормативы на знак отличия. </w:t>
      </w:r>
    </w:p>
    <w:p w:rsidR="00BA07AA" w:rsidRPr="008F1123" w:rsidRDefault="00BA07AA" w:rsidP="008F1123">
      <w:pPr>
        <w:pStyle w:val="a4"/>
        <w:jc w:val="both"/>
        <w:rPr>
          <w:rFonts w:ascii="Times New Roman" w:hAnsi="Times New Roman"/>
          <w:sz w:val="28"/>
          <w:szCs w:val="28"/>
        </w:rPr>
        <w:sectPr w:rsidR="00BA07AA" w:rsidRPr="008F1123" w:rsidSect="00BA07AA">
          <w:type w:val="continuous"/>
          <w:pgSz w:w="11910" w:h="16840" w:code="9"/>
          <w:pgMar w:top="1040" w:right="1134" w:bottom="1200" w:left="1701" w:header="0" w:footer="1020" w:gutter="0"/>
          <w:cols w:space="720"/>
        </w:sectPr>
      </w:pPr>
    </w:p>
    <w:p w:rsidR="00BA07AA" w:rsidRPr="008F1123" w:rsidRDefault="00BA07AA" w:rsidP="008F112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F1123">
        <w:rPr>
          <w:rFonts w:ascii="Times New Roman" w:hAnsi="Times New Roman"/>
          <w:sz w:val="28"/>
          <w:szCs w:val="28"/>
        </w:rPr>
        <w:lastRenderedPageBreak/>
        <w:t xml:space="preserve">Таким образом, количество </w:t>
      </w:r>
      <w:proofErr w:type="gramStart"/>
      <w:r w:rsidRPr="008F112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1123">
        <w:rPr>
          <w:rFonts w:ascii="Times New Roman" w:hAnsi="Times New Roman"/>
          <w:sz w:val="28"/>
          <w:szCs w:val="28"/>
        </w:rPr>
        <w:t>, получивших знаки ГТО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уменьшилось по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сравнению</w:t>
      </w:r>
      <w:r w:rsidRPr="008F112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с</w:t>
      </w:r>
      <w:r w:rsidRPr="008F112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прошлым</w:t>
      </w:r>
      <w:r w:rsidRPr="008F112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годом.</w:t>
      </w:r>
    </w:p>
    <w:p w:rsidR="00BA07AA" w:rsidRPr="008F1123" w:rsidRDefault="00BA07AA" w:rsidP="008F112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F1123">
        <w:rPr>
          <w:rFonts w:ascii="Times New Roman" w:hAnsi="Times New Roman"/>
          <w:sz w:val="28"/>
          <w:szCs w:val="28"/>
        </w:rPr>
        <w:t>Степень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участия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образовательных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организаций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во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всех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мероприятиях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была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различной.</w:t>
      </w:r>
      <w:r w:rsidRPr="008F1123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Наиболее</w:t>
      </w:r>
      <w:r w:rsidRPr="008F1123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активно</w:t>
      </w:r>
      <w:r w:rsidRPr="008F1123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участвовали</w:t>
      </w:r>
      <w:r w:rsidRPr="008F1123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в</w:t>
      </w:r>
      <w:r w:rsidRPr="008F1123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мероприятиях</w:t>
      </w:r>
      <w:r w:rsidRPr="008F1123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обучающиеся</w:t>
      </w:r>
      <w:r w:rsidRPr="008F1123">
        <w:rPr>
          <w:rFonts w:ascii="Times New Roman" w:hAnsi="Times New Roman"/>
          <w:spacing w:val="44"/>
          <w:sz w:val="28"/>
          <w:szCs w:val="28"/>
        </w:rPr>
        <w:t xml:space="preserve"> </w:t>
      </w:r>
      <w:proofErr w:type="spellStart"/>
      <w:r w:rsidRPr="008F1123">
        <w:rPr>
          <w:rFonts w:ascii="Times New Roman" w:hAnsi="Times New Roman"/>
          <w:sz w:val="28"/>
          <w:szCs w:val="28"/>
        </w:rPr>
        <w:t>МБОУ</w:t>
      </w:r>
      <w:proofErr w:type="gramStart"/>
      <w:r w:rsidRPr="008F1123">
        <w:rPr>
          <w:rFonts w:ascii="Times New Roman" w:hAnsi="Times New Roman"/>
          <w:sz w:val="28"/>
          <w:szCs w:val="28"/>
        </w:rPr>
        <w:t>«Л</w:t>
      </w:r>
      <w:proofErr w:type="gramEnd"/>
      <w:r w:rsidRPr="008F1123">
        <w:rPr>
          <w:rFonts w:ascii="Times New Roman" w:hAnsi="Times New Roman"/>
          <w:sz w:val="28"/>
          <w:szCs w:val="28"/>
        </w:rPr>
        <w:t>ухская</w:t>
      </w:r>
      <w:proofErr w:type="spellEnd"/>
      <w:r w:rsidRPr="008F1123">
        <w:rPr>
          <w:rFonts w:ascii="Times New Roman" w:hAnsi="Times New Roman"/>
          <w:sz w:val="28"/>
          <w:szCs w:val="28"/>
        </w:rPr>
        <w:t xml:space="preserve"> средняя школ».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Плодотворно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в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минувшем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учебном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году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поработали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 xml:space="preserve">педагоги </w:t>
      </w:r>
      <w:proofErr w:type="spellStart"/>
      <w:r w:rsidRPr="008F1123">
        <w:rPr>
          <w:rFonts w:ascii="Times New Roman" w:hAnsi="Times New Roman"/>
          <w:spacing w:val="-1"/>
          <w:sz w:val="28"/>
          <w:szCs w:val="28"/>
        </w:rPr>
        <w:t>Лухской</w:t>
      </w:r>
      <w:proofErr w:type="spellEnd"/>
      <w:r w:rsidRPr="008F1123">
        <w:rPr>
          <w:rFonts w:ascii="Times New Roman" w:hAnsi="Times New Roman"/>
          <w:spacing w:val="-1"/>
          <w:sz w:val="28"/>
          <w:szCs w:val="28"/>
        </w:rPr>
        <w:t>,</w:t>
      </w:r>
      <w:r w:rsidRPr="008F1123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spellStart"/>
      <w:r w:rsidRPr="008F1123">
        <w:rPr>
          <w:rFonts w:ascii="Times New Roman" w:hAnsi="Times New Roman"/>
          <w:sz w:val="28"/>
          <w:szCs w:val="28"/>
        </w:rPr>
        <w:t>Порздневской</w:t>
      </w:r>
      <w:proofErr w:type="spellEnd"/>
      <w:r w:rsidRPr="008F11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1123">
        <w:rPr>
          <w:rFonts w:ascii="Times New Roman" w:hAnsi="Times New Roman"/>
          <w:sz w:val="28"/>
          <w:szCs w:val="28"/>
        </w:rPr>
        <w:t>Тимирязевской</w:t>
      </w:r>
      <w:proofErr w:type="spellEnd"/>
      <w:r w:rsidRPr="008F1123">
        <w:rPr>
          <w:rFonts w:ascii="Times New Roman" w:hAnsi="Times New Roman"/>
          <w:sz w:val="28"/>
          <w:szCs w:val="28"/>
        </w:rPr>
        <w:t xml:space="preserve"> школ.</w:t>
      </w:r>
      <w:r w:rsidRPr="008F1123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Педагоги</w:t>
      </w:r>
      <w:r w:rsidRPr="008F112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этих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образовательных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организаций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добились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высоких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результатов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со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своими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воспитанниками на районном и региональном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уровнях. Отдельно хочется отметить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педагогов,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которые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ежегодно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участвуют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со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своими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воспитанниками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в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областных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мероприятиях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и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регулярно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занимают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призовые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места.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Это Цветков П.П..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из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8F1123">
        <w:rPr>
          <w:rFonts w:ascii="Times New Roman" w:hAnsi="Times New Roman"/>
          <w:sz w:val="28"/>
          <w:szCs w:val="28"/>
        </w:rPr>
        <w:t>Лухской</w:t>
      </w:r>
      <w:proofErr w:type="spellEnd"/>
      <w:r w:rsidRPr="008F1123">
        <w:rPr>
          <w:rFonts w:ascii="Times New Roman" w:hAnsi="Times New Roman"/>
          <w:sz w:val="28"/>
          <w:szCs w:val="28"/>
        </w:rPr>
        <w:t xml:space="preserve"> средней школы с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отрядом  « Юнармеец»,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8F1123">
        <w:rPr>
          <w:rFonts w:ascii="Times New Roman" w:hAnsi="Times New Roman"/>
          <w:sz w:val="28"/>
          <w:szCs w:val="28"/>
        </w:rPr>
        <w:t>Тошнова</w:t>
      </w:r>
      <w:proofErr w:type="spellEnd"/>
      <w:r w:rsidRPr="008F1123">
        <w:rPr>
          <w:rFonts w:ascii="Times New Roman" w:hAnsi="Times New Roman"/>
          <w:sz w:val="28"/>
          <w:szCs w:val="28"/>
        </w:rPr>
        <w:t xml:space="preserve"> О.Н. с объединением «Исток» МКОУ «Порздневская средняя школа.</w:t>
      </w:r>
      <w:r w:rsidRPr="008F1123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gramStart"/>
      <w:r w:rsidRPr="008F1123">
        <w:rPr>
          <w:rFonts w:ascii="Times New Roman" w:hAnsi="Times New Roman"/>
          <w:sz w:val="28"/>
          <w:szCs w:val="28"/>
        </w:rPr>
        <w:t>Достижения</w:t>
      </w:r>
      <w:r w:rsidRPr="008F112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обучающихся</w:t>
      </w:r>
      <w:r w:rsidRPr="008F112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освещаются</w:t>
      </w:r>
      <w:r w:rsidRPr="008F1123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в районной газете  «Родная Нива» и на сайтах ОО.</w:t>
      </w:r>
      <w:proofErr w:type="gramEnd"/>
      <w:r w:rsidRPr="008F1123">
        <w:rPr>
          <w:rFonts w:ascii="Times New Roman" w:hAnsi="Times New Roman"/>
          <w:sz w:val="28"/>
          <w:szCs w:val="28"/>
        </w:rPr>
        <w:t xml:space="preserve"> Регулярно появляются заметки о жизни </w:t>
      </w:r>
      <w:proofErr w:type="spellStart"/>
      <w:r w:rsidRPr="008F1123">
        <w:rPr>
          <w:rFonts w:ascii="Times New Roman" w:hAnsi="Times New Roman"/>
          <w:sz w:val="28"/>
          <w:szCs w:val="28"/>
        </w:rPr>
        <w:t>Лухской</w:t>
      </w:r>
      <w:proofErr w:type="spellEnd"/>
      <w:r w:rsidRPr="008F11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1123">
        <w:rPr>
          <w:rFonts w:ascii="Times New Roman" w:hAnsi="Times New Roman"/>
          <w:sz w:val="28"/>
          <w:szCs w:val="28"/>
        </w:rPr>
        <w:t>Рябовской</w:t>
      </w:r>
      <w:proofErr w:type="gramStart"/>
      <w:r w:rsidRPr="008F1123">
        <w:rPr>
          <w:rFonts w:ascii="Times New Roman" w:hAnsi="Times New Roman"/>
          <w:sz w:val="28"/>
          <w:szCs w:val="28"/>
        </w:rPr>
        <w:t>,П</w:t>
      </w:r>
      <w:proofErr w:type="gramEnd"/>
      <w:r w:rsidRPr="008F1123">
        <w:rPr>
          <w:rFonts w:ascii="Times New Roman" w:hAnsi="Times New Roman"/>
          <w:sz w:val="28"/>
          <w:szCs w:val="28"/>
        </w:rPr>
        <w:t>орздневской</w:t>
      </w:r>
      <w:proofErr w:type="spellEnd"/>
      <w:r w:rsidRPr="008F1123">
        <w:rPr>
          <w:rFonts w:ascii="Times New Roman" w:hAnsi="Times New Roman"/>
          <w:sz w:val="28"/>
          <w:szCs w:val="28"/>
        </w:rPr>
        <w:t xml:space="preserve"> школ.</w:t>
      </w:r>
      <w:r w:rsidRPr="008F112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Следует</w:t>
      </w:r>
      <w:r w:rsidRPr="008F11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отметить</w:t>
      </w:r>
      <w:r w:rsidRPr="008F112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наиболее</w:t>
      </w:r>
      <w:r w:rsidRPr="008F112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>значимые</w:t>
      </w:r>
      <w:r w:rsidRPr="008F112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F1123">
        <w:rPr>
          <w:rFonts w:ascii="Times New Roman" w:hAnsi="Times New Roman"/>
          <w:sz w:val="28"/>
          <w:szCs w:val="28"/>
        </w:rPr>
        <w:t xml:space="preserve">результаты </w:t>
      </w:r>
      <w:proofErr w:type="gramStart"/>
      <w:r w:rsidRPr="008F112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1123">
        <w:rPr>
          <w:rFonts w:ascii="Times New Roman" w:hAnsi="Times New Roman"/>
          <w:sz w:val="28"/>
          <w:szCs w:val="28"/>
        </w:rPr>
        <w:t>:</w:t>
      </w:r>
    </w:p>
    <w:p w:rsidR="00BA07AA" w:rsidRDefault="00BA07AA" w:rsidP="00BA07AA">
      <w:pPr>
        <w:pStyle w:val="aff7"/>
        <w:ind w:right="3" w:firstLine="567"/>
      </w:pPr>
      <w:r>
        <w:tab/>
      </w:r>
    </w:p>
    <w:tbl>
      <w:tblPr>
        <w:tblStyle w:val="TableNormal"/>
        <w:tblW w:w="9533" w:type="dxa"/>
        <w:tblInd w:w="10" w:type="dxa"/>
        <w:tblBorders>
          <w:top w:val="single" w:sz="8" w:space="0" w:color="525252"/>
          <w:left w:val="single" w:sz="8" w:space="0" w:color="525252"/>
          <w:bottom w:val="single" w:sz="8" w:space="0" w:color="525252"/>
          <w:right w:val="single" w:sz="8" w:space="0" w:color="525252"/>
          <w:insideH w:val="single" w:sz="8" w:space="0" w:color="525252"/>
          <w:insideV w:val="single" w:sz="8" w:space="0" w:color="525252"/>
        </w:tblBorders>
        <w:tblLayout w:type="fixed"/>
        <w:tblLook w:val="01E0" w:firstRow="1" w:lastRow="1" w:firstColumn="1" w:lastColumn="1" w:noHBand="0" w:noVBand="0"/>
      </w:tblPr>
      <w:tblGrid>
        <w:gridCol w:w="1355"/>
        <w:gridCol w:w="3961"/>
        <w:gridCol w:w="4217"/>
      </w:tblGrid>
      <w:tr w:rsidR="00BA07AA" w:rsidTr="00BA07AA">
        <w:trPr>
          <w:trHeight w:val="971"/>
        </w:trPr>
        <w:tc>
          <w:tcPr>
            <w:tcW w:w="1355" w:type="dxa"/>
          </w:tcPr>
          <w:p w:rsidR="00BA07AA" w:rsidRDefault="00BA07AA" w:rsidP="00BA07AA">
            <w:pPr>
              <w:pStyle w:val="TableParagraph"/>
              <w:spacing w:before="99" w:line="276" w:lineRule="auto"/>
              <w:ind w:right="3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61" w:type="dxa"/>
          </w:tcPr>
          <w:p w:rsidR="00BA07AA" w:rsidRDefault="00BA07AA" w:rsidP="00BA07AA">
            <w:pPr>
              <w:pStyle w:val="TableParagraph"/>
              <w:spacing w:before="99" w:line="276" w:lineRule="auto"/>
              <w:ind w:right="3" w:firstLine="5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4217" w:type="dxa"/>
          </w:tcPr>
          <w:p w:rsidR="00BA07AA" w:rsidRDefault="00BA07AA" w:rsidP="00BA07AA">
            <w:pPr>
              <w:pStyle w:val="TableParagraph"/>
              <w:spacing w:before="99" w:line="276" w:lineRule="auto"/>
              <w:ind w:right="3" w:firstLine="5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участники</w:t>
            </w:r>
            <w:proofErr w:type="spellEnd"/>
          </w:p>
        </w:tc>
      </w:tr>
      <w:tr w:rsidR="00BA07AA" w:rsidTr="00BA07AA">
        <w:trPr>
          <w:trHeight w:val="543"/>
        </w:trPr>
        <w:tc>
          <w:tcPr>
            <w:tcW w:w="1355" w:type="dxa"/>
          </w:tcPr>
          <w:p w:rsidR="00BA07AA" w:rsidRPr="002C6238" w:rsidRDefault="00BA07AA" w:rsidP="00BA07AA">
            <w:pPr>
              <w:pStyle w:val="TableParagraph"/>
              <w:spacing w:before="0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</w:t>
            </w:r>
          </w:p>
        </w:tc>
        <w:tc>
          <w:tcPr>
            <w:tcW w:w="8178" w:type="dxa"/>
            <w:gridSpan w:val="2"/>
          </w:tcPr>
          <w:p w:rsidR="00BA07AA" w:rsidRDefault="00BA07AA" w:rsidP="00BA07AA">
            <w:pPr>
              <w:pStyle w:val="TableParagraph"/>
              <w:spacing w:before="78" w:line="276" w:lineRule="auto"/>
              <w:ind w:right="3" w:firstLine="5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Муниципальный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</w:tr>
      <w:tr w:rsidR="00BA07AA" w:rsidTr="00BA07AA">
        <w:trPr>
          <w:trHeight w:val="543"/>
        </w:trPr>
        <w:tc>
          <w:tcPr>
            <w:tcW w:w="1355" w:type="dxa"/>
          </w:tcPr>
          <w:p w:rsidR="00BA07AA" w:rsidRPr="00AD2287" w:rsidRDefault="00BA07AA" w:rsidP="00BA07AA">
            <w:pPr>
              <w:pStyle w:val="TableParagraph"/>
              <w:spacing w:before="0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BA07AA" w:rsidRPr="00AD2287" w:rsidRDefault="00BA07AA" w:rsidP="00BA07AA">
            <w:pPr>
              <w:pStyle w:val="TableParagraph"/>
              <w:spacing w:before="78" w:line="276" w:lineRule="auto"/>
              <w:ind w:right="3" w:firstLine="567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Муниципальный этап Всероссийского фестиваля «Веселые старты»</w:t>
            </w:r>
          </w:p>
        </w:tc>
        <w:tc>
          <w:tcPr>
            <w:tcW w:w="4217" w:type="dxa"/>
            <w:tcBorders>
              <w:left w:val="single" w:sz="4" w:space="0" w:color="auto"/>
            </w:tcBorders>
          </w:tcPr>
          <w:p w:rsidR="00BA07AA" w:rsidRPr="0018515E" w:rsidRDefault="00BA07AA" w:rsidP="00BA07AA">
            <w:pPr>
              <w:pStyle w:val="TableParagraph"/>
              <w:spacing w:before="78" w:line="276" w:lineRule="auto"/>
              <w:ind w:right="3" w:firstLine="567"/>
              <w:rPr>
                <w:sz w:val="24"/>
                <w:lang w:val="ru-RU"/>
              </w:rPr>
            </w:pPr>
            <w:r w:rsidRPr="0018515E">
              <w:rPr>
                <w:sz w:val="24"/>
                <w:lang w:val="ru-RU"/>
              </w:rPr>
              <w:t>1 место команда ЛСШ</w:t>
            </w:r>
          </w:p>
        </w:tc>
      </w:tr>
      <w:tr w:rsidR="00BA07AA" w:rsidTr="00BA07AA">
        <w:trPr>
          <w:trHeight w:val="543"/>
        </w:trPr>
        <w:tc>
          <w:tcPr>
            <w:tcW w:w="1355" w:type="dxa"/>
          </w:tcPr>
          <w:p w:rsidR="00BA07AA" w:rsidRPr="002C6238" w:rsidRDefault="00BA07AA" w:rsidP="00BA07AA">
            <w:pPr>
              <w:pStyle w:val="TableParagraph"/>
              <w:spacing w:before="0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BA07AA" w:rsidRPr="00146AD3" w:rsidRDefault="00BA07AA" w:rsidP="00BA07AA">
            <w:pPr>
              <w:pStyle w:val="TableParagraph"/>
              <w:spacing w:before="78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Районный конкурс «Страна талантов»</w:t>
            </w:r>
          </w:p>
        </w:tc>
        <w:tc>
          <w:tcPr>
            <w:tcW w:w="4217" w:type="dxa"/>
            <w:tcBorders>
              <w:left w:val="single" w:sz="4" w:space="0" w:color="auto"/>
            </w:tcBorders>
          </w:tcPr>
          <w:p w:rsidR="00BA07AA" w:rsidRPr="00146AD3" w:rsidRDefault="00BA07AA" w:rsidP="00BA07AA">
            <w:pPr>
              <w:pStyle w:val="TableParagraph"/>
              <w:spacing w:before="78" w:line="276" w:lineRule="auto"/>
              <w:ind w:right="3" w:firstLine="567"/>
              <w:rPr>
                <w:sz w:val="24"/>
                <w:lang w:val="ru-RU"/>
              </w:rPr>
            </w:pPr>
            <w:r w:rsidRPr="00146AD3">
              <w:rPr>
                <w:sz w:val="24"/>
                <w:lang w:val="ru-RU"/>
              </w:rPr>
              <w:t>1 место ЛСШ</w:t>
            </w:r>
          </w:p>
        </w:tc>
      </w:tr>
      <w:tr w:rsidR="00BA07AA" w:rsidTr="00BA07AA">
        <w:trPr>
          <w:trHeight w:val="543"/>
        </w:trPr>
        <w:tc>
          <w:tcPr>
            <w:tcW w:w="1355" w:type="dxa"/>
          </w:tcPr>
          <w:p w:rsidR="00BA07AA" w:rsidRPr="00E736C1" w:rsidRDefault="00BA07AA" w:rsidP="00BA07AA">
            <w:pPr>
              <w:pStyle w:val="TableParagraph"/>
              <w:spacing w:before="0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BA07AA" w:rsidRDefault="00BA07AA" w:rsidP="00BA07AA">
            <w:pPr>
              <w:pStyle w:val="TableParagraph"/>
              <w:spacing w:before="78" w:line="276" w:lineRule="auto"/>
              <w:ind w:right="3" w:firstLine="567"/>
              <w:rPr>
                <w:sz w:val="24"/>
              </w:rPr>
            </w:pPr>
            <w:r>
              <w:rPr>
                <w:sz w:val="24"/>
                <w:lang w:val="ru-RU"/>
              </w:rPr>
              <w:t>Муниципальный фестиваль «</w:t>
            </w:r>
            <w:proofErr w:type="spellStart"/>
            <w:r>
              <w:rPr>
                <w:sz w:val="24"/>
                <w:lang w:val="ru-RU"/>
              </w:rPr>
              <w:t>ГТОшка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4217" w:type="dxa"/>
            <w:tcBorders>
              <w:left w:val="single" w:sz="4" w:space="0" w:color="auto"/>
            </w:tcBorders>
          </w:tcPr>
          <w:p w:rsidR="00BA07AA" w:rsidRPr="009B35B8" w:rsidRDefault="00BA07AA" w:rsidP="00BA07AA">
            <w:pPr>
              <w:pStyle w:val="TableParagraph"/>
              <w:spacing w:before="78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место </w:t>
            </w:r>
            <w:proofErr w:type="spellStart"/>
            <w:r>
              <w:rPr>
                <w:sz w:val="24"/>
                <w:lang w:val="ru-RU"/>
              </w:rPr>
              <w:t>Р.Крицкий</w:t>
            </w:r>
            <w:proofErr w:type="spellEnd"/>
            <w:r>
              <w:rPr>
                <w:sz w:val="24"/>
                <w:lang w:val="ru-RU"/>
              </w:rPr>
              <w:t xml:space="preserve"> (ДОУ п. </w:t>
            </w:r>
            <w:proofErr w:type="spellStart"/>
            <w:r>
              <w:rPr>
                <w:sz w:val="24"/>
                <w:lang w:val="ru-RU"/>
              </w:rPr>
              <w:t>Лух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</w:tr>
      <w:tr w:rsidR="00BA07AA" w:rsidTr="00BA07AA">
        <w:trPr>
          <w:trHeight w:val="973"/>
        </w:trPr>
        <w:tc>
          <w:tcPr>
            <w:tcW w:w="1355" w:type="dxa"/>
          </w:tcPr>
          <w:p w:rsidR="00BA07AA" w:rsidRPr="002C6238" w:rsidRDefault="00BA07AA" w:rsidP="00BA07AA">
            <w:pPr>
              <w:pStyle w:val="TableParagraph"/>
              <w:spacing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961" w:type="dxa"/>
          </w:tcPr>
          <w:p w:rsidR="00BA07AA" w:rsidRPr="00B146AE" w:rsidRDefault="00BA07AA" w:rsidP="00BA07AA">
            <w:pPr>
              <w:pStyle w:val="TableParagraph"/>
              <w:spacing w:line="276" w:lineRule="auto"/>
              <w:ind w:right="3" w:firstLine="567"/>
              <w:rPr>
                <w:sz w:val="24"/>
                <w:lang w:val="ru-RU"/>
              </w:rPr>
            </w:pPr>
            <w:r w:rsidRPr="00B146AE">
              <w:rPr>
                <w:sz w:val="24"/>
                <w:lang w:val="ru-RU"/>
              </w:rPr>
              <w:t>Районные</w:t>
            </w:r>
            <w:r w:rsidRPr="00B146AE">
              <w:rPr>
                <w:spacing w:val="37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соревнования</w:t>
            </w:r>
            <w:r w:rsidRPr="00B146AE">
              <w:rPr>
                <w:spacing w:val="38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по</w:t>
            </w:r>
            <w:r w:rsidRPr="00B146AE">
              <w:rPr>
                <w:spacing w:val="36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волейболу.</w:t>
            </w:r>
          </w:p>
        </w:tc>
        <w:tc>
          <w:tcPr>
            <w:tcW w:w="4217" w:type="dxa"/>
          </w:tcPr>
          <w:p w:rsidR="00BA07AA" w:rsidRPr="00B146AE" w:rsidRDefault="00BA07AA" w:rsidP="008E759B">
            <w:pPr>
              <w:pStyle w:val="TableParagraph"/>
              <w:numPr>
                <w:ilvl w:val="0"/>
                <w:numId w:val="2"/>
              </w:numPr>
              <w:tabs>
                <w:tab w:val="left" w:pos="383"/>
              </w:tabs>
              <w:spacing w:line="276" w:lineRule="auto"/>
              <w:ind w:left="0" w:right="3" w:firstLine="567"/>
              <w:rPr>
                <w:sz w:val="24"/>
                <w:lang w:val="ru-RU"/>
              </w:rPr>
            </w:pPr>
            <w:r w:rsidRPr="00B146AE">
              <w:rPr>
                <w:sz w:val="24"/>
                <w:lang w:val="ru-RU"/>
              </w:rPr>
              <w:t>мест</w:t>
            </w:r>
            <w:proofErr w:type="gramStart"/>
            <w:r w:rsidRPr="00B146AE">
              <w:rPr>
                <w:sz w:val="24"/>
                <w:lang w:val="ru-RU"/>
              </w:rPr>
              <w:t>о-</w:t>
            </w:r>
            <w:proofErr w:type="gramEnd"/>
            <w:r w:rsidRPr="00B146AE">
              <w:rPr>
                <w:spacing w:val="40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МБОУ</w:t>
            </w:r>
            <w:r>
              <w:rPr>
                <w:sz w:val="24"/>
                <w:lang w:val="ru-RU"/>
              </w:rPr>
              <w:t>»</w:t>
            </w:r>
            <w:r w:rsidRPr="00B146AE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Лухская </w:t>
            </w:r>
            <w:r w:rsidRPr="00B146AE">
              <w:rPr>
                <w:sz w:val="24"/>
                <w:lang w:val="ru-RU"/>
              </w:rPr>
              <w:t>средняя</w:t>
            </w:r>
            <w:r w:rsidRPr="00B146AE">
              <w:rPr>
                <w:spacing w:val="-57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школа</w:t>
            </w:r>
            <w:r>
              <w:rPr>
                <w:sz w:val="24"/>
                <w:lang w:val="ru-RU"/>
              </w:rPr>
              <w:t>»</w:t>
            </w:r>
          </w:p>
          <w:p w:rsidR="00BA07AA" w:rsidRPr="00E03BE2" w:rsidRDefault="00BA07AA" w:rsidP="00BA07AA">
            <w:pPr>
              <w:pStyle w:val="TableParagraph"/>
              <w:tabs>
                <w:tab w:val="left" w:pos="280"/>
              </w:tabs>
              <w:spacing w:before="1" w:line="276" w:lineRule="auto"/>
              <w:ind w:left="567" w:right="3"/>
              <w:rPr>
                <w:sz w:val="24"/>
                <w:lang w:val="ru-RU"/>
              </w:rPr>
            </w:pPr>
          </w:p>
        </w:tc>
      </w:tr>
      <w:tr w:rsidR="00BA07AA" w:rsidTr="00BA07AA">
        <w:trPr>
          <w:trHeight w:val="1334"/>
        </w:trPr>
        <w:tc>
          <w:tcPr>
            <w:tcW w:w="1355" w:type="dxa"/>
          </w:tcPr>
          <w:p w:rsidR="00BA07AA" w:rsidRPr="009B35B8" w:rsidRDefault="00BA07AA" w:rsidP="00BA07AA">
            <w:pPr>
              <w:pStyle w:val="TableParagraph"/>
              <w:spacing w:before="73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961" w:type="dxa"/>
          </w:tcPr>
          <w:p w:rsidR="00BA07AA" w:rsidRDefault="00BA07AA" w:rsidP="00BA07AA">
            <w:pPr>
              <w:pStyle w:val="TableParagraph"/>
              <w:spacing w:before="73" w:line="276" w:lineRule="auto"/>
              <w:ind w:right="3"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туристический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слёт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17" w:type="dxa"/>
          </w:tcPr>
          <w:p w:rsidR="00BA07AA" w:rsidRPr="00B146AE" w:rsidRDefault="00BA07AA" w:rsidP="008E759B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0" w:line="276" w:lineRule="auto"/>
              <w:ind w:left="0" w:right="3" w:firstLine="567"/>
              <w:rPr>
                <w:sz w:val="24"/>
                <w:lang w:val="ru-RU"/>
              </w:rPr>
            </w:pPr>
            <w:r w:rsidRPr="00E03BE2">
              <w:rPr>
                <w:sz w:val="24"/>
                <w:lang w:val="ru-RU"/>
              </w:rPr>
              <w:t>место</w:t>
            </w:r>
            <w:r w:rsidRPr="00E03BE2">
              <w:rPr>
                <w:sz w:val="24"/>
                <w:lang w:val="ru-RU"/>
              </w:rPr>
              <w:tab/>
              <w:t>–</w:t>
            </w:r>
            <w:r w:rsidRPr="00E03BE2">
              <w:rPr>
                <w:sz w:val="24"/>
                <w:lang w:val="ru-RU"/>
              </w:rPr>
              <w:tab/>
              <w:t>МБОУ</w:t>
            </w:r>
            <w:r w:rsidRPr="00E03BE2">
              <w:rPr>
                <w:sz w:val="24"/>
                <w:lang w:val="ru-RU"/>
              </w:rPr>
              <w:tab/>
            </w:r>
            <w:r w:rsidRPr="00E03BE2">
              <w:rPr>
                <w:spacing w:val="-1"/>
                <w:sz w:val="24"/>
                <w:lang w:val="ru-RU"/>
              </w:rPr>
              <w:t>«</w:t>
            </w:r>
            <w:r>
              <w:rPr>
                <w:spacing w:val="-1"/>
                <w:sz w:val="24"/>
                <w:lang w:val="ru-RU"/>
              </w:rPr>
              <w:t>Лухская средняя школа</w:t>
            </w:r>
            <w:r>
              <w:rPr>
                <w:sz w:val="24"/>
                <w:lang w:val="ru-RU"/>
              </w:rPr>
              <w:t>"</w:t>
            </w:r>
          </w:p>
        </w:tc>
      </w:tr>
      <w:tr w:rsidR="00BA07AA" w:rsidTr="00BA07AA">
        <w:trPr>
          <w:trHeight w:val="1334"/>
        </w:trPr>
        <w:tc>
          <w:tcPr>
            <w:tcW w:w="1355" w:type="dxa"/>
          </w:tcPr>
          <w:p w:rsidR="00BA07AA" w:rsidRPr="00E736C1" w:rsidRDefault="00BA07AA" w:rsidP="00BA07AA">
            <w:pPr>
              <w:pStyle w:val="TableParagraph"/>
              <w:spacing w:before="76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3961" w:type="dxa"/>
          </w:tcPr>
          <w:p w:rsidR="00BA07AA" w:rsidRPr="00B146AE" w:rsidRDefault="00BA07AA" w:rsidP="00BA07AA">
            <w:pPr>
              <w:pStyle w:val="TableParagraph"/>
              <w:spacing w:before="76" w:line="276" w:lineRule="auto"/>
              <w:ind w:right="3" w:firstLine="56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Районный смотр- конкурс допризывной молодежи «Один день армейской жизни»</w:t>
            </w:r>
          </w:p>
        </w:tc>
        <w:tc>
          <w:tcPr>
            <w:tcW w:w="4217" w:type="dxa"/>
          </w:tcPr>
          <w:p w:rsidR="00BA07AA" w:rsidRDefault="00BA07AA" w:rsidP="00BA07AA">
            <w:pPr>
              <w:pStyle w:val="TableParagraph"/>
              <w:spacing w:before="76" w:line="276" w:lineRule="auto"/>
              <w:ind w:right="3" w:firstLine="567"/>
              <w:jc w:val="both"/>
              <w:rPr>
                <w:sz w:val="24"/>
                <w:lang w:val="ru-RU"/>
              </w:rPr>
            </w:pPr>
            <w:r w:rsidRPr="00B146AE">
              <w:rPr>
                <w:sz w:val="24"/>
                <w:lang w:val="ru-RU"/>
              </w:rPr>
              <w:t>1 место МБОУ</w:t>
            </w:r>
            <w:r>
              <w:rPr>
                <w:sz w:val="24"/>
                <w:lang w:val="ru-RU"/>
              </w:rPr>
              <w:t xml:space="preserve"> </w:t>
            </w:r>
            <w:r w:rsidRPr="00B146AE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pacing w:val="40"/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 xml:space="preserve">Лухская </w:t>
            </w:r>
            <w:r w:rsidRPr="00B146AE">
              <w:rPr>
                <w:sz w:val="24"/>
                <w:lang w:val="ru-RU"/>
              </w:rPr>
              <w:t>средняя</w:t>
            </w:r>
            <w:r>
              <w:rPr>
                <w:sz w:val="24"/>
                <w:lang w:val="ru-RU"/>
              </w:rPr>
              <w:t xml:space="preserve">  </w:t>
            </w:r>
            <w:r w:rsidRPr="00B146A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</w:t>
            </w:r>
            <w:r w:rsidRPr="00B146AE">
              <w:rPr>
                <w:sz w:val="24"/>
                <w:lang w:val="ru-RU"/>
              </w:rPr>
              <w:t>школа</w:t>
            </w:r>
            <w:r>
              <w:rPr>
                <w:sz w:val="24"/>
                <w:lang w:val="ru-RU"/>
              </w:rPr>
              <w:t>»1 отделение;</w:t>
            </w:r>
          </w:p>
          <w:p w:rsidR="00BA07AA" w:rsidRDefault="00BA07AA" w:rsidP="00BA07AA">
            <w:pPr>
              <w:pStyle w:val="TableParagraph"/>
              <w:spacing w:before="76" w:line="276" w:lineRule="auto"/>
              <w:ind w:left="212" w:right="3" w:firstLine="56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место МБОУ «Лухская средняя школа» 2 отделение;</w:t>
            </w:r>
          </w:p>
          <w:p w:rsidR="00BA07AA" w:rsidRPr="00B146AE" w:rsidRDefault="00BA07AA" w:rsidP="00BA07AA">
            <w:pPr>
              <w:pStyle w:val="TableParagraph"/>
              <w:spacing w:before="76" w:line="276" w:lineRule="auto"/>
              <w:ind w:left="212" w:right="3" w:firstLine="567"/>
              <w:jc w:val="both"/>
              <w:rPr>
                <w:sz w:val="24"/>
                <w:lang w:val="ru-RU"/>
              </w:rPr>
            </w:pPr>
          </w:p>
        </w:tc>
      </w:tr>
      <w:tr w:rsidR="00BA07AA" w:rsidTr="00BA07AA">
        <w:trPr>
          <w:trHeight w:val="1334"/>
        </w:trPr>
        <w:tc>
          <w:tcPr>
            <w:tcW w:w="1355" w:type="dxa"/>
          </w:tcPr>
          <w:p w:rsidR="00BA07AA" w:rsidRPr="00B146AE" w:rsidRDefault="00BA07AA" w:rsidP="00BA07AA">
            <w:pPr>
              <w:widowControl/>
              <w:autoSpaceDE/>
              <w:autoSpaceDN/>
              <w:spacing w:after="200" w:line="276" w:lineRule="auto"/>
              <w:ind w:right="3" w:firstLine="567"/>
              <w:rPr>
                <w:sz w:val="24"/>
                <w:lang w:val="ru-RU"/>
              </w:rPr>
            </w:pPr>
          </w:p>
        </w:tc>
        <w:tc>
          <w:tcPr>
            <w:tcW w:w="3961" w:type="dxa"/>
          </w:tcPr>
          <w:p w:rsidR="00BA07AA" w:rsidRDefault="00BA07AA" w:rsidP="00BA07AA">
            <w:pPr>
              <w:pStyle w:val="TableParagraph"/>
              <w:spacing w:before="78" w:line="276" w:lineRule="auto"/>
              <w:ind w:right="3" w:firstLine="5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  <w:r>
              <w:rPr>
                <w:b/>
                <w:spacing w:val="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4217" w:type="dxa"/>
          </w:tcPr>
          <w:p w:rsidR="00BA07AA" w:rsidRPr="00B146AE" w:rsidRDefault="00BA07AA" w:rsidP="00BA07AA">
            <w:pPr>
              <w:pStyle w:val="TableParagraph"/>
              <w:spacing w:before="73" w:line="276" w:lineRule="auto"/>
              <w:ind w:right="3" w:firstLine="567"/>
              <w:rPr>
                <w:sz w:val="24"/>
                <w:lang w:val="ru-RU"/>
              </w:rPr>
            </w:pPr>
          </w:p>
        </w:tc>
      </w:tr>
      <w:tr w:rsidR="00BA07AA" w:rsidTr="00BA07AA">
        <w:trPr>
          <w:trHeight w:val="894"/>
        </w:trPr>
        <w:tc>
          <w:tcPr>
            <w:tcW w:w="1355" w:type="dxa"/>
          </w:tcPr>
          <w:p w:rsidR="00BA07AA" w:rsidRPr="002C6238" w:rsidRDefault="00BA07AA" w:rsidP="00BA07AA">
            <w:pPr>
              <w:widowControl/>
              <w:autoSpaceDE/>
              <w:autoSpaceDN/>
              <w:spacing w:after="200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961" w:type="dxa"/>
          </w:tcPr>
          <w:p w:rsidR="00BA07AA" w:rsidRPr="005F1C6C" w:rsidRDefault="00BA07AA" w:rsidP="00BA07AA">
            <w:pPr>
              <w:pStyle w:val="TableParagraph"/>
              <w:spacing w:before="78" w:line="276" w:lineRule="auto"/>
              <w:ind w:right="3" w:firstLine="567"/>
              <w:rPr>
                <w:sz w:val="24"/>
                <w:lang w:val="ru-RU"/>
              </w:rPr>
            </w:pPr>
            <w:r w:rsidRPr="005F1C6C">
              <w:rPr>
                <w:sz w:val="24"/>
                <w:lang w:val="ru-RU"/>
              </w:rPr>
              <w:t>Зональный этап соревнований Общероссийского проекта «Мини – футбол в школу»</w:t>
            </w:r>
          </w:p>
        </w:tc>
        <w:tc>
          <w:tcPr>
            <w:tcW w:w="4217" w:type="dxa"/>
          </w:tcPr>
          <w:p w:rsidR="00BA07AA" w:rsidRDefault="00BA07AA" w:rsidP="00BA07AA">
            <w:pPr>
              <w:pStyle w:val="TableParagraph"/>
              <w:spacing w:before="73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ШСК </w:t>
            </w:r>
            <w:proofErr w:type="spellStart"/>
            <w:r>
              <w:rPr>
                <w:sz w:val="24"/>
                <w:lang w:val="ru-RU"/>
              </w:rPr>
              <w:t>Лухской</w:t>
            </w:r>
            <w:proofErr w:type="spellEnd"/>
            <w:r>
              <w:rPr>
                <w:sz w:val="24"/>
                <w:lang w:val="ru-RU"/>
              </w:rPr>
              <w:t xml:space="preserve"> средней  школы</w:t>
            </w:r>
          </w:p>
          <w:p w:rsidR="00BA07AA" w:rsidRPr="005F1C6C" w:rsidRDefault="00BA07AA" w:rsidP="00BA07AA">
            <w:pPr>
              <w:pStyle w:val="TableParagraph"/>
              <w:spacing w:before="73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</w:t>
            </w:r>
          </w:p>
        </w:tc>
      </w:tr>
      <w:tr w:rsidR="00BA07AA" w:rsidTr="00BA07AA">
        <w:trPr>
          <w:trHeight w:val="894"/>
        </w:trPr>
        <w:tc>
          <w:tcPr>
            <w:tcW w:w="1355" w:type="dxa"/>
          </w:tcPr>
          <w:p w:rsidR="00BA07AA" w:rsidRPr="002C6238" w:rsidRDefault="00BA07AA" w:rsidP="00BA07AA">
            <w:pPr>
              <w:widowControl/>
              <w:autoSpaceDE/>
              <w:autoSpaceDN/>
              <w:spacing w:after="200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961" w:type="dxa"/>
          </w:tcPr>
          <w:p w:rsidR="00BA07AA" w:rsidRPr="00FF3120" w:rsidRDefault="00BA07AA" w:rsidP="00BA07AA">
            <w:pPr>
              <w:pStyle w:val="TableParagraph"/>
              <w:spacing w:before="78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Областные зональные соревнования по баскетболу «КЭС-БАСКЕТ»</w:t>
            </w:r>
          </w:p>
        </w:tc>
        <w:tc>
          <w:tcPr>
            <w:tcW w:w="4217" w:type="dxa"/>
          </w:tcPr>
          <w:p w:rsidR="00BA07AA" w:rsidRDefault="00BA07AA" w:rsidP="00BA07AA">
            <w:pPr>
              <w:pStyle w:val="TableParagraph"/>
              <w:spacing w:before="73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Команда </w:t>
            </w:r>
            <w:proofErr w:type="spellStart"/>
            <w:r>
              <w:rPr>
                <w:sz w:val="24"/>
                <w:lang w:val="ru-RU"/>
              </w:rPr>
              <w:t>Лухской</w:t>
            </w:r>
            <w:proofErr w:type="spellEnd"/>
            <w:r>
              <w:rPr>
                <w:sz w:val="24"/>
                <w:lang w:val="ru-RU"/>
              </w:rPr>
              <w:t xml:space="preserve"> средней школы </w:t>
            </w:r>
          </w:p>
          <w:p w:rsidR="00BA07AA" w:rsidRPr="00FF3120" w:rsidRDefault="00BA07AA" w:rsidP="00BA07AA">
            <w:pPr>
              <w:pStyle w:val="TableParagraph"/>
              <w:spacing w:before="73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 (юноши и девушки)</w:t>
            </w:r>
          </w:p>
        </w:tc>
      </w:tr>
      <w:tr w:rsidR="00BA07AA" w:rsidTr="00BA07AA">
        <w:trPr>
          <w:trHeight w:val="894"/>
        </w:trPr>
        <w:tc>
          <w:tcPr>
            <w:tcW w:w="1355" w:type="dxa"/>
          </w:tcPr>
          <w:p w:rsidR="00BA07AA" w:rsidRPr="002C6238" w:rsidRDefault="00BA07AA" w:rsidP="00BA07AA">
            <w:pPr>
              <w:widowControl/>
              <w:autoSpaceDE/>
              <w:autoSpaceDN/>
              <w:spacing w:after="200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961" w:type="dxa"/>
          </w:tcPr>
          <w:p w:rsidR="00BA07AA" w:rsidRPr="00864AE5" w:rsidRDefault="00BA07AA" w:rsidP="00BA07AA">
            <w:pPr>
              <w:pStyle w:val="TableParagraph"/>
              <w:spacing w:before="78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Региональный этап Всероссийского фестиваля «Веселые старты» </w:t>
            </w:r>
          </w:p>
        </w:tc>
        <w:tc>
          <w:tcPr>
            <w:tcW w:w="4217" w:type="dxa"/>
          </w:tcPr>
          <w:p w:rsidR="00BA07AA" w:rsidRDefault="00BA07AA" w:rsidP="00BA07AA">
            <w:pPr>
              <w:pStyle w:val="TableParagraph"/>
              <w:spacing w:before="73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Команда </w:t>
            </w:r>
            <w:proofErr w:type="spellStart"/>
            <w:r>
              <w:rPr>
                <w:sz w:val="24"/>
                <w:lang w:val="ru-RU"/>
              </w:rPr>
              <w:t>Лухской</w:t>
            </w:r>
            <w:proofErr w:type="spellEnd"/>
            <w:r>
              <w:rPr>
                <w:sz w:val="24"/>
                <w:lang w:val="ru-RU"/>
              </w:rPr>
              <w:t xml:space="preserve"> средней школы </w:t>
            </w:r>
          </w:p>
          <w:p w:rsidR="00BA07AA" w:rsidRPr="00864AE5" w:rsidRDefault="00BA07AA" w:rsidP="00BA07AA">
            <w:pPr>
              <w:pStyle w:val="TableParagraph"/>
              <w:spacing w:before="73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</w:t>
            </w:r>
          </w:p>
        </w:tc>
      </w:tr>
      <w:tr w:rsidR="00BA07AA" w:rsidTr="00BA07AA">
        <w:trPr>
          <w:trHeight w:val="894"/>
        </w:trPr>
        <w:tc>
          <w:tcPr>
            <w:tcW w:w="1355" w:type="dxa"/>
          </w:tcPr>
          <w:p w:rsidR="00BA07AA" w:rsidRPr="0018515E" w:rsidRDefault="00BA07AA" w:rsidP="00BA07AA">
            <w:pPr>
              <w:widowControl/>
              <w:autoSpaceDE/>
              <w:autoSpaceDN/>
              <w:spacing w:after="200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961" w:type="dxa"/>
          </w:tcPr>
          <w:p w:rsidR="00BA07AA" w:rsidRPr="002C2587" w:rsidRDefault="00BA07AA" w:rsidP="00BA07AA">
            <w:pPr>
              <w:pStyle w:val="TableParagraph"/>
              <w:spacing w:before="0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Областные соревнования по пулевой стрельбе из малокалиберной винтовки</w:t>
            </w:r>
          </w:p>
        </w:tc>
        <w:tc>
          <w:tcPr>
            <w:tcW w:w="4217" w:type="dxa"/>
          </w:tcPr>
          <w:p w:rsidR="00BA07AA" w:rsidRPr="002C2587" w:rsidRDefault="00BA07AA" w:rsidP="00BA07AA">
            <w:pPr>
              <w:pStyle w:val="TableParagraph"/>
              <w:spacing w:line="276" w:lineRule="auto"/>
              <w:ind w:right="3" w:firstLine="56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место команда «Юнармеец» МБОУ «Лухская средняя школа»</w:t>
            </w:r>
          </w:p>
        </w:tc>
      </w:tr>
      <w:tr w:rsidR="00BA07AA" w:rsidTr="00BA07AA">
        <w:trPr>
          <w:trHeight w:val="894"/>
        </w:trPr>
        <w:tc>
          <w:tcPr>
            <w:tcW w:w="1355" w:type="dxa"/>
          </w:tcPr>
          <w:p w:rsidR="00BA07AA" w:rsidRPr="004E7132" w:rsidRDefault="00BA07AA" w:rsidP="00BA07AA">
            <w:pPr>
              <w:widowControl/>
              <w:autoSpaceDE/>
              <w:autoSpaceDN/>
              <w:spacing w:after="200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961" w:type="dxa"/>
          </w:tcPr>
          <w:p w:rsidR="00BA07AA" w:rsidRPr="0018515E" w:rsidRDefault="00BA07AA" w:rsidP="00BA07AA">
            <w:pPr>
              <w:pStyle w:val="TableParagraph"/>
              <w:spacing w:before="0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Зональные соревнования по волейболу</w:t>
            </w:r>
          </w:p>
        </w:tc>
        <w:tc>
          <w:tcPr>
            <w:tcW w:w="4217" w:type="dxa"/>
          </w:tcPr>
          <w:p w:rsidR="00BA07AA" w:rsidRDefault="00BA07AA" w:rsidP="00BA07AA">
            <w:pPr>
              <w:pStyle w:val="TableParagraph"/>
              <w:spacing w:before="73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Команда </w:t>
            </w:r>
            <w:proofErr w:type="spellStart"/>
            <w:r>
              <w:rPr>
                <w:sz w:val="24"/>
                <w:lang w:val="ru-RU"/>
              </w:rPr>
              <w:t>Лухской</w:t>
            </w:r>
            <w:proofErr w:type="spellEnd"/>
            <w:r>
              <w:rPr>
                <w:sz w:val="24"/>
                <w:lang w:val="ru-RU"/>
              </w:rPr>
              <w:t xml:space="preserve"> средней школы </w:t>
            </w:r>
          </w:p>
          <w:p w:rsidR="00BA07AA" w:rsidRPr="00BA0DF0" w:rsidRDefault="00BA07AA" w:rsidP="00BA07AA">
            <w:pPr>
              <w:pStyle w:val="TableParagraph"/>
              <w:spacing w:line="276" w:lineRule="auto"/>
              <w:ind w:right="3" w:firstLine="56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</w:t>
            </w:r>
          </w:p>
        </w:tc>
      </w:tr>
      <w:tr w:rsidR="00BA07AA" w:rsidTr="00BA07AA">
        <w:trPr>
          <w:trHeight w:val="894"/>
        </w:trPr>
        <w:tc>
          <w:tcPr>
            <w:tcW w:w="1355" w:type="dxa"/>
          </w:tcPr>
          <w:p w:rsidR="00BA07AA" w:rsidRPr="00146AD3" w:rsidRDefault="00BA07AA" w:rsidP="00BA07AA">
            <w:pPr>
              <w:widowControl/>
              <w:autoSpaceDE/>
              <w:autoSpaceDN/>
              <w:spacing w:after="200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6</w:t>
            </w:r>
          </w:p>
        </w:tc>
        <w:tc>
          <w:tcPr>
            <w:tcW w:w="3961" w:type="dxa"/>
          </w:tcPr>
          <w:p w:rsidR="00BA07AA" w:rsidRPr="00146AD3" w:rsidRDefault="00BA07AA" w:rsidP="00BA07AA">
            <w:pPr>
              <w:pStyle w:val="TableParagraph"/>
              <w:spacing w:before="0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Областной этап Всероссийского детско-юношеской военно-спортивной игры «Зарничка»</w:t>
            </w:r>
          </w:p>
        </w:tc>
        <w:tc>
          <w:tcPr>
            <w:tcW w:w="4217" w:type="dxa"/>
          </w:tcPr>
          <w:p w:rsidR="00BA07AA" w:rsidRPr="00146AD3" w:rsidRDefault="00BA07AA" w:rsidP="00BA07AA">
            <w:pPr>
              <w:pStyle w:val="TableParagraph"/>
              <w:spacing w:before="73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 команда «Юнармеец» МБОУ «Лухская средняя школа»</w:t>
            </w:r>
          </w:p>
        </w:tc>
      </w:tr>
      <w:tr w:rsidR="00BA07AA" w:rsidTr="00BA07AA">
        <w:trPr>
          <w:trHeight w:val="894"/>
        </w:trPr>
        <w:tc>
          <w:tcPr>
            <w:tcW w:w="1355" w:type="dxa"/>
          </w:tcPr>
          <w:p w:rsidR="00BA07AA" w:rsidRPr="00146AD3" w:rsidRDefault="00BA07AA" w:rsidP="00BA07AA">
            <w:pPr>
              <w:widowControl/>
              <w:autoSpaceDE/>
              <w:autoSpaceDN/>
              <w:spacing w:after="200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3961" w:type="dxa"/>
          </w:tcPr>
          <w:p w:rsidR="00BA07AA" w:rsidRPr="00146AD3" w:rsidRDefault="00BA07AA" w:rsidP="00BA07AA">
            <w:pPr>
              <w:pStyle w:val="TableParagraph"/>
              <w:spacing w:before="0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Региональный этап </w:t>
            </w:r>
            <w:proofErr w:type="spellStart"/>
            <w:r>
              <w:rPr>
                <w:sz w:val="24"/>
                <w:lang w:val="ru-RU"/>
              </w:rPr>
              <w:t>шахматново</w:t>
            </w:r>
            <w:proofErr w:type="spellEnd"/>
            <w:r>
              <w:rPr>
                <w:sz w:val="24"/>
                <w:lang w:val="ru-RU"/>
              </w:rPr>
              <w:t xml:space="preserve"> онлайн-турнира по шахматам</w:t>
            </w:r>
          </w:p>
        </w:tc>
        <w:tc>
          <w:tcPr>
            <w:tcW w:w="4217" w:type="dxa"/>
          </w:tcPr>
          <w:p w:rsidR="00BA07AA" w:rsidRPr="00146AD3" w:rsidRDefault="00BA07AA" w:rsidP="00BA07AA">
            <w:pPr>
              <w:pStyle w:val="TableParagraph"/>
              <w:spacing w:before="73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3-е место </w:t>
            </w:r>
            <w:proofErr w:type="spellStart"/>
            <w:r>
              <w:rPr>
                <w:sz w:val="24"/>
                <w:lang w:val="ru-RU"/>
              </w:rPr>
              <w:t>Н.Барышев</w:t>
            </w:r>
            <w:proofErr w:type="spellEnd"/>
            <w:r>
              <w:rPr>
                <w:sz w:val="24"/>
                <w:lang w:val="ru-RU"/>
              </w:rPr>
              <w:t xml:space="preserve"> ЛСШ</w:t>
            </w:r>
          </w:p>
        </w:tc>
      </w:tr>
      <w:tr w:rsidR="00BA07AA" w:rsidTr="00BA07AA">
        <w:trPr>
          <w:trHeight w:val="894"/>
        </w:trPr>
        <w:tc>
          <w:tcPr>
            <w:tcW w:w="1355" w:type="dxa"/>
          </w:tcPr>
          <w:p w:rsidR="00BA07AA" w:rsidRPr="002C6238" w:rsidRDefault="00BA07AA" w:rsidP="00BA07AA">
            <w:pPr>
              <w:widowControl/>
              <w:autoSpaceDE/>
              <w:autoSpaceDN/>
              <w:spacing w:after="200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961" w:type="dxa"/>
          </w:tcPr>
          <w:p w:rsidR="00BA07AA" w:rsidRPr="006409A1" w:rsidRDefault="00BA07AA" w:rsidP="00BA07AA">
            <w:pPr>
              <w:pStyle w:val="TableParagraph"/>
              <w:spacing w:line="276" w:lineRule="auto"/>
              <w:ind w:right="3" w:firstLine="56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Областной конкурс «Безопасное колесо»</w:t>
            </w:r>
          </w:p>
        </w:tc>
        <w:tc>
          <w:tcPr>
            <w:tcW w:w="4217" w:type="dxa"/>
          </w:tcPr>
          <w:p w:rsidR="00BA07AA" w:rsidRPr="006409A1" w:rsidRDefault="00BA07AA" w:rsidP="00BA07AA">
            <w:pPr>
              <w:pStyle w:val="TableParagraph"/>
              <w:spacing w:before="95" w:line="276" w:lineRule="auto"/>
              <w:ind w:right="3" w:firstLine="567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5 место отряд ЮИД МБОУ «Лухская средняя школа» (рук.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О.А.Кузнецова)</w:t>
            </w:r>
            <w:proofErr w:type="gramEnd"/>
          </w:p>
        </w:tc>
      </w:tr>
      <w:tr w:rsidR="00BA07AA" w:rsidTr="00BA07AA">
        <w:trPr>
          <w:trHeight w:val="894"/>
        </w:trPr>
        <w:tc>
          <w:tcPr>
            <w:tcW w:w="1355" w:type="dxa"/>
          </w:tcPr>
          <w:p w:rsidR="00BA07AA" w:rsidRPr="002C6238" w:rsidRDefault="00BA07AA" w:rsidP="00BA07AA">
            <w:pPr>
              <w:widowControl/>
              <w:autoSpaceDE/>
              <w:autoSpaceDN/>
              <w:spacing w:after="200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3961" w:type="dxa"/>
          </w:tcPr>
          <w:p w:rsidR="00BA07AA" w:rsidRPr="00146AD3" w:rsidRDefault="00BA07AA" w:rsidP="00BA07AA">
            <w:pPr>
              <w:pStyle w:val="TableParagraph"/>
              <w:spacing w:line="276" w:lineRule="auto"/>
              <w:ind w:right="3" w:firstLine="56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Областной фестиваль «Светлый праздник»</w:t>
            </w:r>
          </w:p>
        </w:tc>
        <w:tc>
          <w:tcPr>
            <w:tcW w:w="4217" w:type="dxa"/>
          </w:tcPr>
          <w:p w:rsidR="00BA07AA" w:rsidRPr="00E736C1" w:rsidRDefault="00BA07AA" w:rsidP="00BA07AA">
            <w:pPr>
              <w:pStyle w:val="TableParagraph"/>
              <w:spacing w:before="95" w:line="276" w:lineRule="auto"/>
              <w:ind w:right="3" w:firstLine="56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Победитель В.Боос в номинации «Художественное творчество» ЛСШ</w:t>
            </w:r>
          </w:p>
        </w:tc>
      </w:tr>
      <w:tr w:rsidR="00BA07AA" w:rsidTr="00BA07AA">
        <w:trPr>
          <w:trHeight w:val="894"/>
        </w:trPr>
        <w:tc>
          <w:tcPr>
            <w:tcW w:w="1355" w:type="dxa"/>
          </w:tcPr>
          <w:p w:rsidR="00BA07AA" w:rsidRPr="002C6238" w:rsidRDefault="00BA07AA" w:rsidP="00BA07AA">
            <w:pPr>
              <w:widowControl/>
              <w:autoSpaceDE/>
              <w:autoSpaceDN/>
              <w:spacing w:after="200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961" w:type="dxa"/>
          </w:tcPr>
          <w:p w:rsidR="00BA07AA" w:rsidRPr="00E736C1" w:rsidRDefault="00BA07AA" w:rsidP="00BA07AA">
            <w:pPr>
              <w:pStyle w:val="TableParagraph"/>
              <w:spacing w:line="276" w:lineRule="auto"/>
              <w:ind w:right="3" w:firstLine="56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Областные соревнования «Президентские состязания»</w:t>
            </w:r>
          </w:p>
        </w:tc>
        <w:tc>
          <w:tcPr>
            <w:tcW w:w="4217" w:type="dxa"/>
          </w:tcPr>
          <w:p w:rsidR="00BA07AA" w:rsidRPr="00E736C1" w:rsidRDefault="00BA07AA" w:rsidP="00BA07AA">
            <w:pPr>
              <w:pStyle w:val="TableParagraph"/>
              <w:spacing w:before="95" w:line="276" w:lineRule="auto"/>
              <w:ind w:right="3" w:firstLine="56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место команда ЛСШ</w:t>
            </w:r>
          </w:p>
        </w:tc>
      </w:tr>
      <w:tr w:rsidR="00BA07AA" w:rsidTr="00BA07AA">
        <w:trPr>
          <w:trHeight w:val="894"/>
        </w:trPr>
        <w:tc>
          <w:tcPr>
            <w:tcW w:w="1355" w:type="dxa"/>
          </w:tcPr>
          <w:p w:rsidR="00BA07AA" w:rsidRPr="002C6238" w:rsidRDefault="00BA07AA" w:rsidP="00BA07AA">
            <w:pPr>
              <w:widowControl/>
              <w:autoSpaceDE/>
              <w:autoSpaceDN/>
              <w:spacing w:after="200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3961" w:type="dxa"/>
          </w:tcPr>
          <w:p w:rsidR="00BA07AA" w:rsidRPr="00B94C2F" w:rsidRDefault="00BA07AA" w:rsidP="00BA07AA">
            <w:pPr>
              <w:pStyle w:val="TableParagraph"/>
              <w:spacing w:line="276" w:lineRule="auto"/>
              <w:ind w:right="3" w:firstLine="56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Военно-спортивная игра «Зарница»</w:t>
            </w:r>
          </w:p>
        </w:tc>
        <w:tc>
          <w:tcPr>
            <w:tcW w:w="4217" w:type="dxa"/>
          </w:tcPr>
          <w:p w:rsidR="00BA07AA" w:rsidRPr="00B94C2F" w:rsidRDefault="00BA07AA" w:rsidP="00BA07AA">
            <w:pPr>
              <w:pStyle w:val="TableParagraph"/>
              <w:spacing w:before="95" w:line="276" w:lineRule="auto"/>
              <w:ind w:right="3" w:firstLine="56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 команда «Юнармеец» МБОУ «Лухская средняя школа»</w:t>
            </w:r>
          </w:p>
        </w:tc>
      </w:tr>
    </w:tbl>
    <w:tbl>
      <w:tblPr>
        <w:tblStyle w:val="TableNormal"/>
        <w:tblpPr w:leftFromText="180" w:rightFromText="180" w:vertAnchor="text" w:horzAnchor="margin" w:tblpY="56"/>
        <w:tblW w:w="9533" w:type="dxa"/>
        <w:tblBorders>
          <w:top w:val="single" w:sz="8" w:space="0" w:color="525252"/>
          <w:left w:val="single" w:sz="8" w:space="0" w:color="525252"/>
          <w:bottom w:val="single" w:sz="8" w:space="0" w:color="525252"/>
          <w:right w:val="single" w:sz="8" w:space="0" w:color="525252"/>
          <w:insideH w:val="single" w:sz="8" w:space="0" w:color="525252"/>
          <w:insideV w:val="single" w:sz="8" w:space="0" w:color="525252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3961"/>
        <w:gridCol w:w="4216"/>
      </w:tblGrid>
      <w:tr w:rsidR="002D73F1" w:rsidTr="002D73F1">
        <w:trPr>
          <w:trHeight w:val="498"/>
        </w:trPr>
        <w:tc>
          <w:tcPr>
            <w:tcW w:w="1356" w:type="dxa"/>
          </w:tcPr>
          <w:p w:rsidR="002D73F1" w:rsidRPr="00B146AE" w:rsidRDefault="002D73F1" w:rsidP="002D73F1">
            <w:pPr>
              <w:pStyle w:val="TableParagraph"/>
              <w:spacing w:before="0" w:line="276" w:lineRule="auto"/>
              <w:ind w:right="3" w:firstLine="567"/>
              <w:rPr>
                <w:sz w:val="24"/>
                <w:lang w:val="ru-RU"/>
              </w:rPr>
            </w:pPr>
          </w:p>
        </w:tc>
        <w:tc>
          <w:tcPr>
            <w:tcW w:w="8177" w:type="dxa"/>
            <w:gridSpan w:val="2"/>
          </w:tcPr>
          <w:p w:rsidR="002D73F1" w:rsidRPr="006409A1" w:rsidRDefault="002D73F1" w:rsidP="002D73F1">
            <w:pPr>
              <w:pStyle w:val="TableParagraph"/>
              <w:spacing w:before="80" w:line="276" w:lineRule="auto"/>
              <w:ind w:right="3" w:firstLine="567"/>
              <w:rPr>
                <w:b/>
                <w:sz w:val="24"/>
                <w:lang w:val="ru-RU"/>
              </w:rPr>
            </w:pPr>
            <w:r w:rsidRPr="006409A1">
              <w:rPr>
                <w:b/>
                <w:sz w:val="24"/>
                <w:lang w:val="ru-RU"/>
              </w:rPr>
              <w:t>Всероссийский</w:t>
            </w:r>
            <w:r w:rsidRPr="006409A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409A1">
              <w:rPr>
                <w:b/>
                <w:sz w:val="24"/>
                <w:lang w:val="ru-RU"/>
              </w:rPr>
              <w:t>уровень</w:t>
            </w:r>
          </w:p>
        </w:tc>
      </w:tr>
      <w:tr w:rsidR="002D73F1" w:rsidTr="002D73F1">
        <w:trPr>
          <w:trHeight w:val="1766"/>
        </w:trPr>
        <w:tc>
          <w:tcPr>
            <w:tcW w:w="1356" w:type="dxa"/>
          </w:tcPr>
          <w:p w:rsidR="002D73F1" w:rsidRPr="006409A1" w:rsidRDefault="002D73F1" w:rsidP="002D73F1">
            <w:pPr>
              <w:pStyle w:val="TableParagraph"/>
              <w:spacing w:before="73" w:line="276" w:lineRule="auto"/>
              <w:ind w:right="3" w:firstLine="567"/>
              <w:rPr>
                <w:color w:val="5B5B5B"/>
                <w:sz w:val="24"/>
              </w:rPr>
            </w:pPr>
          </w:p>
        </w:tc>
        <w:tc>
          <w:tcPr>
            <w:tcW w:w="3961" w:type="dxa"/>
          </w:tcPr>
          <w:p w:rsidR="002D73F1" w:rsidRPr="00AD2287" w:rsidRDefault="002D73F1" w:rsidP="002D73F1">
            <w:pPr>
              <w:pStyle w:val="TableParagraph"/>
              <w:spacing w:before="1" w:line="276" w:lineRule="auto"/>
              <w:ind w:right="3" w:firstLine="56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конкурс «Город вечной победы святой Сталинград!»</w:t>
            </w:r>
          </w:p>
        </w:tc>
        <w:tc>
          <w:tcPr>
            <w:tcW w:w="4216" w:type="dxa"/>
          </w:tcPr>
          <w:p w:rsidR="002D73F1" w:rsidRDefault="002D73F1" w:rsidP="002D73F1">
            <w:pPr>
              <w:pStyle w:val="TableParagraph"/>
              <w:spacing w:before="44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Диплом 1 степени И.Зайцев</w:t>
            </w:r>
          </w:p>
          <w:p w:rsidR="002D73F1" w:rsidRPr="00AD2287" w:rsidRDefault="002D73F1" w:rsidP="002D73F1">
            <w:pPr>
              <w:pStyle w:val="TableParagraph"/>
              <w:spacing w:before="44" w:line="276" w:lineRule="auto"/>
              <w:ind w:right="3" w:firstLine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«Моряк Морозов – защитник «Сталинграда»</w:t>
            </w:r>
          </w:p>
        </w:tc>
      </w:tr>
    </w:tbl>
    <w:p w:rsidR="002D73F1" w:rsidRPr="00F10C3C" w:rsidRDefault="002D73F1" w:rsidP="002D73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D73F1" w:rsidRPr="00F10C3C" w:rsidRDefault="002D73F1" w:rsidP="002D73F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D73F1">
        <w:rPr>
          <w:rFonts w:ascii="Times New Roman" w:hAnsi="Times New Roman"/>
          <w:b/>
          <w:sz w:val="28"/>
          <w:szCs w:val="28"/>
        </w:rPr>
        <w:t xml:space="preserve">Вывод. </w:t>
      </w:r>
      <w:proofErr w:type="gramStart"/>
      <w:r w:rsidRPr="002D73F1">
        <w:rPr>
          <w:rFonts w:ascii="Times New Roman" w:hAnsi="Times New Roman"/>
          <w:sz w:val="28"/>
          <w:szCs w:val="28"/>
        </w:rPr>
        <w:t>Результаты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всех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этапов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Всероссийской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олимпиады,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районных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конкурсов</w:t>
      </w:r>
      <w:r w:rsidRPr="002D73F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D73F1">
        <w:rPr>
          <w:rFonts w:ascii="Times New Roman" w:hAnsi="Times New Roman"/>
          <w:spacing w:val="-1"/>
          <w:sz w:val="28"/>
          <w:szCs w:val="28"/>
        </w:rPr>
        <w:t>школьников</w:t>
      </w:r>
      <w:r w:rsidRPr="002D73F1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D73F1">
        <w:rPr>
          <w:rFonts w:ascii="Times New Roman" w:hAnsi="Times New Roman"/>
          <w:spacing w:val="-1"/>
          <w:sz w:val="28"/>
          <w:szCs w:val="28"/>
        </w:rPr>
        <w:t>позволяют</w:t>
      </w:r>
      <w:r w:rsidRPr="002D73F1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сделать</w:t>
      </w:r>
      <w:r w:rsidRPr="002D73F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вывод</w:t>
      </w:r>
      <w:r w:rsidRPr="002D73F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о</w:t>
      </w:r>
      <w:r w:rsidRPr="002D73F1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необходимости</w:t>
      </w:r>
      <w:r w:rsidRPr="002D73F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продолжить</w:t>
      </w:r>
      <w:r w:rsidRPr="002D73F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работу</w:t>
      </w:r>
      <w:r w:rsidRPr="002D73F1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по</w:t>
      </w:r>
      <w:r w:rsidRPr="002D73F1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развитию</w:t>
      </w:r>
      <w:r w:rsidRPr="002D73F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системы</w:t>
      </w:r>
      <w:r w:rsidRPr="002D73F1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раннего</w:t>
      </w:r>
      <w:r w:rsidRPr="002D73F1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выявления</w:t>
      </w:r>
      <w:r w:rsidRPr="002D73F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и</w:t>
      </w:r>
      <w:r w:rsidRPr="002D73F1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сопровождения</w:t>
      </w:r>
      <w:r w:rsidRPr="002D73F1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обучающихся,</w:t>
      </w:r>
      <w:r w:rsidRPr="002D73F1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проявляющих</w:t>
      </w:r>
      <w:r w:rsidRPr="002D73F1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одаренность</w:t>
      </w:r>
      <w:r w:rsidRPr="002D73F1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в различных областях знаний, поддержке обучающихся, демонстрирующих стабильно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высокие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результаты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в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отдельных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областях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знаний,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использовать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для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подготовки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школьников</w:t>
      </w:r>
      <w:r w:rsidRPr="002D73F1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к</w:t>
      </w:r>
      <w:r w:rsidRPr="002D73F1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интеллектуальным</w:t>
      </w:r>
      <w:r w:rsidRPr="002D73F1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соревнованиям</w:t>
      </w:r>
      <w:r w:rsidRPr="002D73F1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современные</w:t>
      </w:r>
      <w:r w:rsidRPr="002D73F1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образовательные технологии</w:t>
      </w:r>
      <w:r w:rsidRPr="002D73F1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обучения,</w:t>
      </w:r>
      <w:r w:rsidRPr="002D73F1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активно</w:t>
      </w:r>
      <w:r w:rsidRPr="002D73F1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применять</w:t>
      </w:r>
      <w:r w:rsidRPr="002D73F1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метод</w:t>
      </w:r>
      <w:r w:rsidRPr="002D73F1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проектов,</w:t>
      </w:r>
      <w:r w:rsidRPr="002D73F1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включающий</w:t>
      </w:r>
      <w:r w:rsidRPr="002D73F1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в</w:t>
      </w:r>
      <w:r w:rsidRPr="002D73F1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себя</w:t>
      </w:r>
      <w:r w:rsidRPr="002D73F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разнообразие</w:t>
      </w:r>
      <w:r w:rsidRPr="002D73F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поисковых, проблемных</w:t>
      </w:r>
      <w:proofErr w:type="gramEnd"/>
      <w:r w:rsidRPr="002D73F1">
        <w:rPr>
          <w:rFonts w:ascii="Times New Roman" w:hAnsi="Times New Roman"/>
          <w:sz w:val="28"/>
          <w:szCs w:val="28"/>
        </w:rPr>
        <w:t>,</w:t>
      </w:r>
      <w:r w:rsidRPr="002D73F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исследовательских</w:t>
      </w:r>
      <w:r w:rsidRPr="002D73F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методов.</w:t>
      </w:r>
    </w:p>
    <w:p w:rsidR="002D73F1" w:rsidRPr="00F10C3C" w:rsidRDefault="002D73F1" w:rsidP="002D73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D73F1" w:rsidRPr="002D73F1" w:rsidRDefault="002D73F1" w:rsidP="002D73F1">
      <w:pPr>
        <w:pStyle w:val="a4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2D73F1">
        <w:rPr>
          <w:rFonts w:ascii="Times New Roman" w:hAnsi="Times New Roman"/>
          <w:i/>
          <w:sz w:val="28"/>
          <w:szCs w:val="28"/>
          <w:u w:val="single"/>
        </w:rPr>
        <w:t>Приоритетные</w:t>
      </w:r>
      <w:r w:rsidRPr="002D73F1">
        <w:rPr>
          <w:rFonts w:ascii="Times New Roman" w:hAnsi="Times New Roman"/>
          <w:i/>
          <w:spacing w:val="-4"/>
          <w:sz w:val="28"/>
          <w:szCs w:val="28"/>
          <w:u w:val="single"/>
        </w:rPr>
        <w:t xml:space="preserve"> </w:t>
      </w:r>
      <w:r w:rsidRPr="002D73F1">
        <w:rPr>
          <w:rFonts w:ascii="Times New Roman" w:hAnsi="Times New Roman"/>
          <w:i/>
          <w:sz w:val="28"/>
          <w:szCs w:val="28"/>
          <w:u w:val="single"/>
        </w:rPr>
        <w:t>направления</w:t>
      </w:r>
      <w:r w:rsidRPr="002D73F1">
        <w:rPr>
          <w:rFonts w:ascii="Times New Roman" w:hAnsi="Times New Roman"/>
          <w:i/>
          <w:spacing w:val="-4"/>
          <w:sz w:val="28"/>
          <w:szCs w:val="28"/>
          <w:u w:val="single"/>
        </w:rPr>
        <w:t xml:space="preserve"> </w:t>
      </w:r>
      <w:r w:rsidRPr="002D73F1">
        <w:rPr>
          <w:rFonts w:ascii="Times New Roman" w:hAnsi="Times New Roman"/>
          <w:i/>
          <w:sz w:val="28"/>
          <w:szCs w:val="28"/>
          <w:u w:val="single"/>
        </w:rPr>
        <w:t>воспитательной</w:t>
      </w:r>
      <w:r w:rsidRPr="002D73F1">
        <w:rPr>
          <w:rFonts w:ascii="Times New Roman" w:hAnsi="Times New Roman"/>
          <w:i/>
          <w:spacing w:val="-3"/>
          <w:sz w:val="28"/>
          <w:szCs w:val="28"/>
          <w:u w:val="single"/>
        </w:rPr>
        <w:t xml:space="preserve"> </w:t>
      </w:r>
      <w:r w:rsidRPr="002D73F1">
        <w:rPr>
          <w:rFonts w:ascii="Times New Roman" w:hAnsi="Times New Roman"/>
          <w:i/>
          <w:sz w:val="28"/>
          <w:szCs w:val="28"/>
          <w:u w:val="single"/>
        </w:rPr>
        <w:t>работы</w:t>
      </w:r>
      <w:r w:rsidRPr="002D73F1">
        <w:rPr>
          <w:rFonts w:ascii="Times New Roman" w:hAnsi="Times New Roman"/>
          <w:i/>
          <w:spacing w:val="-4"/>
          <w:sz w:val="28"/>
          <w:szCs w:val="28"/>
          <w:u w:val="single"/>
        </w:rPr>
        <w:t xml:space="preserve"> </w:t>
      </w:r>
      <w:r w:rsidRPr="002D73F1">
        <w:rPr>
          <w:rFonts w:ascii="Times New Roman" w:hAnsi="Times New Roman"/>
          <w:i/>
          <w:sz w:val="28"/>
          <w:szCs w:val="28"/>
          <w:u w:val="single"/>
        </w:rPr>
        <w:t>с</w:t>
      </w:r>
      <w:r w:rsidRPr="002D73F1">
        <w:rPr>
          <w:rFonts w:ascii="Times New Roman" w:hAnsi="Times New Roman"/>
          <w:i/>
          <w:spacing w:val="-3"/>
          <w:sz w:val="28"/>
          <w:szCs w:val="28"/>
          <w:u w:val="single"/>
        </w:rPr>
        <w:t xml:space="preserve"> </w:t>
      </w:r>
      <w:proofErr w:type="gramStart"/>
      <w:r w:rsidRPr="002D73F1">
        <w:rPr>
          <w:rFonts w:ascii="Times New Roman" w:hAnsi="Times New Roman"/>
          <w:i/>
          <w:sz w:val="28"/>
          <w:szCs w:val="28"/>
          <w:u w:val="single"/>
        </w:rPr>
        <w:t>обучающимися</w:t>
      </w:r>
      <w:proofErr w:type="gramEnd"/>
    </w:p>
    <w:p w:rsidR="002D73F1" w:rsidRPr="002D73F1" w:rsidRDefault="002D73F1" w:rsidP="00DF1942">
      <w:pPr>
        <w:pStyle w:val="a4"/>
        <w:ind w:firstLine="708"/>
        <w:jc w:val="both"/>
        <w:rPr>
          <w:rFonts w:ascii="Times New Roman" w:hAnsi="Times New Roman"/>
          <w:color w:val="292929"/>
          <w:sz w:val="28"/>
          <w:szCs w:val="28"/>
        </w:rPr>
      </w:pPr>
      <w:r w:rsidRPr="002D73F1">
        <w:rPr>
          <w:rFonts w:ascii="Times New Roman" w:hAnsi="Times New Roman"/>
          <w:color w:val="292929"/>
          <w:sz w:val="28"/>
          <w:szCs w:val="28"/>
        </w:rPr>
        <w:t>В 2022году в рамках регионального проекта «Патриотическое воспитание граждан Российской Федерации» национального проекта «Образование» все муниципальные общеобразовательные организации района оснащены государственной символикой Российской Федерации.</w:t>
      </w:r>
    </w:p>
    <w:p w:rsidR="002D73F1" w:rsidRPr="002D73F1" w:rsidRDefault="002D73F1" w:rsidP="002D73F1">
      <w:pPr>
        <w:pStyle w:val="a4"/>
        <w:ind w:firstLine="708"/>
        <w:jc w:val="both"/>
        <w:rPr>
          <w:rFonts w:ascii="Times New Roman" w:hAnsi="Times New Roman"/>
          <w:color w:val="292929"/>
          <w:sz w:val="28"/>
          <w:szCs w:val="28"/>
        </w:rPr>
      </w:pPr>
      <w:proofErr w:type="gramStart"/>
      <w:r w:rsidRPr="002D73F1">
        <w:rPr>
          <w:rFonts w:ascii="Times New Roman" w:hAnsi="Times New Roman"/>
          <w:color w:val="292929"/>
          <w:sz w:val="28"/>
          <w:szCs w:val="28"/>
        </w:rPr>
        <w:t>Во</w:t>
      </w:r>
      <w:proofErr w:type="gramEnd"/>
      <w:r w:rsidRPr="002D73F1">
        <w:rPr>
          <w:rFonts w:ascii="Times New Roman" w:hAnsi="Times New Roman"/>
          <w:color w:val="292929"/>
          <w:sz w:val="28"/>
          <w:szCs w:val="28"/>
        </w:rPr>
        <w:t xml:space="preserve"> исполнении Поручения Президента Российской Федерации с 1 сентября 2022 года учебная неделя во всех школах начинается с поднятия государственного флага и исполнения Гимна России.</w:t>
      </w:r>
    </w:p>
    <w:p w:rsidR="002D73F1" w:rsidRPr="002D73F1" w:rsidRDefault="002D73F1" w:rsidP="002D73F1">
      <w:pPr>
        <w:pStyle w:val="a4"/>
        <w:jc w:val="both"/>
        <w:rPr>
          <w:rFonts w:ascii="Times New Roman" w:hAnsi="Times New Roman"/>
          <w:color w:val="292929"/>
          <w:sz w:val="28"/>
          <w:szCs w:val="28"/>
        </w:rPr>
      </w:pPr>
      <w:r w:rsidRPr="002D73F1">
        <w:rPr>
          <w:rFonts w:ascii="Times New Roman" w:hAnsi="Times New Roman"/>
          <w:color w:val="292929"/>
          <w:sz w:val="28"/>
          <w:szCs w:val="28"/>
        </w:rPr>
        <w:lastRenderedPageBreak/>
        <w:t xml:space="preserve">В рамках проекта с 2023гначалась реализация мероприятий по введению в школах должности советников директора по воспитанию и взаимодействию с детскими общественными объединениями. С 1 сентября Советники по воспитанию начали работать в 2 школах: </w:t>
      </w:r>
      <w:proofErr w:type="spellStart"/>
      <w:r w:rsidRPr="002D73F1">
        <w:rPr>
          <w:rFonts w:ascii="Times New Roman" w:hAnsi="Times New Roman"/>
          <w:color w:val="292929"/>
          <w:sz w:val="28"/>
          <w:szCs w:val="28"/>
        </w:rPr>
        <w:t>Лухской</w:t>
      </w:r>
      <w:proofErr w:type="spellEnd"/>
      <w:r w:rsidRPr="002D73F1">
        <w:rPr>
          <w:rFonts w:ascii="Times New Roman" w:hAnsi="Times New Roman"/>
          <w:color w:val="292929"/>
          <w:sz w:val="28"/>
          <w:szCs w:val="28"/>
        </w:rPr>
        <w:t xml:space="preserve"> и </w:t>
      </w:r>
      <w:proofErr w:type="spellStart"/>
      <w:r w:rsidRPr="002D73F1">
        <w:rPr>
          <w:rFonts w:ascii="Times New Roman" w:hAnsi="Times New Roman"/>
          <w:color w:val="292929"/>
          <w:sz w:val="28"/>
          <w:szCs w:val="28"/>
        </w:rPr>
        <w:t>Порздневской</w:t>
      </w:r>
      <w:proofErr w:type="spellEnd"/>
      <w:r w:rsidRPr="002D73F1">
        <w:rPr>
          <w:rFonts w:ascii="Times New Roman" w:hAnsi="Times New Roman"/>
          <w:color w:val="292929"/>
          <w:sz w:val="28"/>
          <w:szCs w:val="28"/>
        </w:rPr>
        <w:t xml:space="preserve"> средних </w:t>
      </w:r>
      <w:proofErr w:type="gramStart"/>
      <w:r w:rsidRPr="002D73F1">
        <w:rPr>
          <w:rFonts w:ascii="Times New Roman" w:hAnsi="Times New Roman"/>
          <w:color w:val="292929"/>
          <w:sz w:val="28"/>
          <w:szCs w:val="28"/>
        </w:rPr>
        <w:t>школах</w:t>
      </w:r>
      <w:proofErr w:type="gramEnd"/>
      <w:r w:rsidRPr="002D73F1">
        <w:rPr>
          <w:rFonts w:ascii="Times New Roman" w:hAnsi="Times New Roman"/>
          <w:color w:val="292929"/>
          <w:sz w:val="28"/>
          <w:szCs w:val="28"/>
        </w:rPr>
        <w:t xml:space="preserve">, в Рябовской  и </w:t>
      </w:r>
      <w:proofErr w:type="spellStart"/>
      <w:r w:rsidRPr="002D73F1">
        <w:rPr>
          <w:rFonts w:ascii="Times New Roman" w:hAnsi="Times New Roman"/>
          <w:color w:val="292929"/>
          <w:sz w:val="28"/>
          <w:szCs w:val="28"/>
        </w:rPr>
        <w:t>Тимирязевской</w:t>
      </w:r>
      <w:proofErr w:type="spellEnd"/>
      <w:r w:rsidRPr="002D73F1">
        <w:rPr>
          <w:rFonts w:ascii="Times New Roman" w:hAnsi="Times New Roman"/>
          <w:color w:val="292929"/>
          <w:sz w:val="28"/>
          <w:szCs w:val="28"/>
        </w:rPr>
        <w:t xml:space="preserve"> основных школах начнут работать с января 2024 года.</w:t>
      </w:r>
    </w:p>
    <w:p w:rsidR="002D73F1" w:rsidRPr="002D73F1" w:rsidRDefault="002D73F1" w:rsidP="002D73F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D73F1">
        <w:rPr>
          <w:rFonts w:ascii="Times New Roman" w:hAnsi="Times New Roman"/>
          <w:sz w:val="28"/>
          <w:szCs w:val="28"/>
        </w:rPr>
        <w:t>Воспитательная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работа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ведется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в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тесном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взаимодействии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с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различными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социокультурными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учреждениями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и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организациями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района: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библиотекой,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МКУДО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ЦВР, КДН и ЗП,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учреждениями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культуры,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центром занятости населения и</w:t>
      </w:r>
      <w:r w:rsidRPr="002D73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73F1">
        <w:rPr>
          <w:rFonts w:ascii="Times New Roman" w:hAnsi="Times New Roman"/>
          <w:sz w:val="28"/>
          <w:szCs w:val="28"/>
        </w:rPr>
        <w:t>другими.</w:t>
      </w:r>
    </w:p>
    <w:p w:rsidR="002D73F1" w:rsidRPr="00542925" w:rsidRDefault="002D73F1" w:rsidP="00542925">
      <w:pPr>
        <w:pStyle w:val="a4"/>
        <w:rPr>
          <w:rFonts w:ascii="Times New Roman" w:hAnsi="Times New Roman"/>
          <w:sz w:val="28"/>
          <w:szCs w:val="28"/>
        </w:rPr>
      </w:pPr>
    </w:p>
    <w:p w:rsidR="002D73F1" w:rsidRPr="00542925" w:rsidRDefault="002D73F1" w:rsidP="00542925">
      <w:pPr>
        <w:pStyle w:val="a4"/>
        <w:jc w:val="center"/>
        <w:rPr>
          <w:rFonts w:ascii="Times New Roman" w:hAnsi="Times New Roman"/>
          <w:i/>
          <w:sz w:val="28"/>
          <w:szCs w:val="28"/>
          <w:u w:val="single"/>
        </w:rPr>
      </w:pPr>
      <w:bookmarkStart w:id="14" w:name="_TOC_250007"/>
      <w:r w:rsidRPr="00542925">
        <w:rPr>
          <w:rFonts w:ascii="Times New Roman" w:hAnsi="Times New Roman"/>
          <w:i/>
          <w:sz w:val="28"/>
          <w:szCs w:val="28"/>
          <w:u w:val="single"/>
        </w:rPr>
        <w:t>Самоуправление</w:t>
      </w:r>
      <w:r w:rsidRPr="00542925">
        <w:rPr>
          <w:rFonts w:ascii="Times New Roman" w:hAnsi="Times New Roman"/>
          <w:i/>
          <w:spacing w:val="-5"/>
          <w:sz w:val="28"/>
          <w:szCs w:val="28"/>
          <w:u w:val="single"/>
        </w:rPr>
        <w:t xml:space="preserve"> </w:t>
      </w:r>
      <w:r w:rsidRPr="00542925">
        <w:rPr>
          <w:rFonts w:ascii="Times New Roman" w:hAnsi="Times New Roman"/>
          <w:i/>
          <w:sz w:val="28"/>
          <w:szCs w:val="28"/>
          <w:u w:val="single"/>
        </w:rPr>
        <w:t>учащихся</w:t>
      </w:r>
      <w:r w:rsidRPr="00542925">
        <w:rPr>
          <w:rFonts w:ascii="Times New Roman" w:hAnsi="Times New Roman"/>
          <w:i/>
          <w:spacing w:val="-4"/>
          <w:sz w:val="28"/>
          <w:szCs w:val="28"/>
          <w:u w:val="single"/>
        </w:rPr>
        <w:t xml:space="preserve"> </w:t>
      </w:r>
      <w:r w:rsidRPr="00542925">
        <w:rPr>
          <w:rFonts w:ascii="Times New Roman" w:hAnsi="Times New Roman"/>
          <w:i/>
          <w:sz w:val="28"/>
          <w:szCs w:val="28"/>
          <w:u w:val="single"/>
        </w:rPr>
        <w:t>и</w:t>
      </w:r>
      <w:r w:rsidRPr="00542925">
        <w:rPr>
          <w:rFonts w:ascii="Times New Roman" w:hAnsi="Times New Roman"/>
          <w:i/>
          <w:spacing w:val="-3"/>
          <w:sz w:val="28"/>
          <w:szCs w:val="28"/>
          <w:u w:val="single"/>
        </w:rPr>
        <w:t xml:space="preserve"> </w:t>
      </w:r>
      <w:r w:rsidRPr="00542925">
        <w:rPr>
          <w:rFonts w:ascii="Times New Roman" w:hAnsi="Times New Roman"/>
          <w:i/>
          <w:sz w:val="28"/>
          <w:szCs w:val="28"/>
          <w:u w:val="single"/>
        </w:rPr>
        <w:t>детские</w:t>
      </w:r>
      <w:r w:rsidRPr="00542925">
        <w:rPr>
          <w:rFonts w:ascii="Times New Roman" w:hAnsi="Times New Roman"/>
          <w:i/>
          <w:spacing w:val="-5"/>
          <w:sz w:val="28"/>
          <w:szCs w:val="28"/>
          <w:u w:val="single"/>
        </w:rPr>
        <w:t xml:space="preserve"> </w:t>
      </w:r>
      <w:r w:rsidRPr="00542925">
        <w:rPr>
          <w:rFonts w:ascii="Times New Roman" w:hAnsi="Times New Roman"/>
          <w:i/>
          <w:sz w:val="28"/>
          <w:szCs w:val="28"/>
          <w:u w:val="single"/>
        </w:rPr>
        <w:t>общественные</w:t>
      </w:r>
      <w:r w:rsidRPr="00542925">
        <w:rPr>
          <w:rFonts w:ascii="Times New Roman" w:hAnsi="Times New Roman"/>
          <w:i/>
          <w:spacing w:val="-5"/>
          <w:sz w:val="28"/>
          <w:szCs w:val="28"/>
          <w:u w:val="single"/>
        </w:rPr>
        <w:t xml:space="preserve"> </w:t>
      </w:r>
      <w:bookmarkEnd w:id="14"/>
      <w:r w:rsidRPr="00542925">
        <w:rPr>
          <w:rFonts w:ascii="Times New Roman" w:hAnsi="Times New Roman"/>
          <w:i/>
          <w:sz w:val="28"/>
          <w:szCs w:val="28"/>
          <w:u w:val="single"/>
        </w:rPr>
        <w:t>организации</w:t>
      </w:r>
    </w:p>
    <w:p w:rsidR="002D73F1" w:rsidRPr="00542925" w:rsidRDefault="002D73F1" w:rsidP="00DF194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42925">
        <w:rPr>
          <w:rFonts w:ascii="Times New Roman" w:hAnsi="Times New Roman"/>
          <w:sz w:val="28"/>
          <w:szCs w:val="28"/>
        </w:rPr>
        <w:t>Одним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из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приоритетных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направлений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работы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542925">
        <w:rPr>
          <w:rFonts w:ascii="Times New Roman" w:hAnsi="Times New Roman"/>
          <w:sz w:val="28"/>
          <w:szCs w:val="28"/>
        </w:rPr>
        <w:t>с</w:t>
      </w:r>
      <w:proofErr w:type="gramEnd"/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54292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является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 xml:space="preserve">развитие </w:t>
      </w:r>
      <w:r w:rsidRPr="00542925">
        <w:rPr>
          <w:rFonts w:ascii="Times New Roman" w:hAnsi="Times New Roman"/>
          <w:spacing w:val="-57"/>
          <w:sz w:val="28"/>
          <w:szCs w:val="28"/>
        </w:rPr>
        <w:t xml:space="preserve">       </w:t>
      </w:r>
      <w:r w:rsidRPr="00542925">
        <w:rPr>
          <w:rFonts w:ascii="Times New Roman" w:hAnsi="Times New Roman"/>
          <w:sz w:val="28"/>
          <w:szCs w:val="28"/>
        </w:rPr>
        <w:t>ученического самоуправления, которое играет большую роль в повышении социальной</w:t>
      </w:r>
      <w:r w:rsidRPr="0054292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активности</w:t>
      </w:r>
      <w:r w:rsidRPr="005429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детей.</w:t>
      </w:r>
      <w:r w:rsidRPr="005429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</w:t>
      </w:r>
      <w:r w:rsidRPr="005429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настоящее</w:t>
      </w:r>
      <w:r w:rsidRPr="005429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время</w:t>
      </w:r>
      <w:r w:rsidRPr="005429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оно</w:t>
      </w:r>
      <w:r w:rsidRPr="005429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есть</w:t>
      </w:r>
      <w:r w:rsidRPr="005429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</w:t>
      </w:r>
      <w:r w:rsidRPr="005429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каждой</w:t>
      </w:r>
      <w:r w:rsidRPr="0054292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школе</w:t>
      </w:r>
      <w:r w:rsidRPr="005429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района.</w:t>
      </w:r>
    </w:p>
    <w:p w:rsidR="002D73F1" w:rsidRPr="00542925" w:rsidRDefault="002D73F1" w:rsidP="00542925">
      <w:pPr>
        <w:pStyle w:val="a4"/>
        <w:ind w:firstLine="708"/>
        <w:jc w:val="both"/>
        <w:rPr>
          <w:rFonts w:ascii="Times New Roman" w:hAnsi="Times New Roman"/>
          <w:color w:val="292929"/>
          <w:sz w:val="28"/>
          <w:szCs w:val="28"/>
        </w:rPr>
      </w:pPr>
      <w:r w:rsidRPr="00542925">
        <w:rPr>
          <w:rFonts w:ascii="Times New Roman" w:hAnsi="Times New Roman"/>
          <w:color w:val="292929"/>
          <w:sz w:val="28"/>
          <w:szCs w:val="28"/>
        </w:rPr>
        <w:t>Наряду с введением в школах должности советников директора по воспитанию и взаимодействию с детскими общественными объединениями создаются Центры детских инициатив. Актуализированы рабочие программы по воспитанию.</w:t>
      </w:r>
    </w:p>
    <w:p w:rsidR="002D73F1" w:rsidRPr="00542925" w:rsidRDefault="002D73F1" w:rsidP="00542925">
      <w:pPr>
        <w:pStyle w:val="a4"/>
        <w:ind w:firstLine="708"/>
        <w:jc w:val="both"/>
        <w:rPr>
          <w:rFonts w:ascii="Times New Roman" w:hAnsi="Times New Roman"/>
          <w:color w:val="292929"/>
          <w:sz w:val="28"/>
          <w:szCs w:val="28"/>
        </w:rPr>
      </w:pPr>
      <w:r w:rsidRPr="00542925">
        <w:rPr>
          <w:rFonts w:ascii="Times New Roman" w:hAnsi="Times New Roman"/>
          <w:color w:val="292929"/>
          <w:sz w:val="28"/>
          <w:szCs w:val="28"/>
        </w:rPr>
        <w:t xml:space="preserve">С 2023 года в </w:t>
      </w:r>
      <w:proofErr w:type="spellStart"/>
      <w:r w:rsidRPr="00542925">
        <w:rPr>
          <w:rFonts w:ascii="Times New Roman" w:hAnsi="Times New Roman"/>
          <w:color w:val="292929"/>
          <w:sz w:val="28"/>
          <w:szCs w:val="28"/>
        </w:rPr>
        <w:t>Лухском</w:t>
      </w:r>
      <w:proofErr w:type="spellEnd"/>
      <w:r w:rsidRPr="00542925">
        <w:rPr>
          <w:rFonts w:ascii="Times New Roman" w:hAnsi="Times New Roman"/>
          <w:color w:val="292929"/>
          <w:sz w:val="28"/>
          <w:szCs w:val="28"/>
        </w:rPr>
        <w:t xml:space="preserve"> муниципальном районе создано местное отделение Российского движения детей и молодежи «Движение первых» (РДДМ). В работу местного отделения РДДМ включились наряду с общеобразовательными образовательными организациями также Муниципальное бюджетное учреждение дополнительного образования  Центр внешкольной работы.</w:t>
      </w:r>
    </w:p>
    <w:p w:rsidR="002D73F1" w:rsidRPr="00542925" w:rsidRDefault="002D73F1" w:rsidP="00542925">
      <w:pPr>
        <w:pStyle w:val="a4"/>
        <w:ind w:firstLine="708"/>
        <w:jc w:val="both"/>
        <w:rPr>
          <w:rFonts w:ascii="Times New Roman" w:hAnsi="Times New Roman"/>
          <w:color w:val="292929"/>
          <w:sz w:val="28"/>
          <w:szCs w:val="28"/>
        </w:rPr>
      </w:pPr>
      <w:r w:rsidRPr="00542925">
        <w:rPr>
          <w:rFonts w:ascii="Times New Roman" w:hAnsi="Times New Roman"/>
          <w:color w:val="292929"/>
          <w:sz w:val="28"/>
          <w:szCs w:val="28"/>
        </w:rPr>
        <w:t xml:space="preserve">В 2022/2023 учебном году прошли важные события: Районный слет Движения первых, создание первичных отделений в образовательных организациях, начали работу ребята начального звена общеобразовательных организаций «Орлята России». Ребята участвуют в различных мастер-классах, </w:t>
      </w:r>
      <w:proofErr w:type="spellStart"/>
      <w:r w:rsidRPr="00542925">
        <w:rPr>
          <w:rFonts w:ascii="Times New Roman" w:hAnsi="Times New Roman"/>
          <w:color w:val="292929"/>
          <w:sz w:val="28"/>
          <w:szCs w:val="28"/>
        </w:rPr>
        <w:t>квизах</w:t>
      </w:r>
      <w:proofErr w:type="spellEnd"/>
      <w:r w:rsidRPr="00542925">
        <w:rPr>
          <w:rFonts w:ascii="Times New Roman" w:hAnsi="Times New Roman"/>
          <w:color w:val="292929"/>
          <w:sz w:val="28"/>
          <w:szCs w:val="28"/>
        </w:rPr>
        <w:t xml:space="preserve">, акциях. </w:t>
      </w:r>
      <w:proofErr w:type="gramStart"/>
      <w:r w:rsidRPr="00542925">
        <w:rPr>
          <w:rFonts w:ascii="Times New Roman" w:hAnsi="Times New Roman"/>
          <w:color w:val="292929"/>
          <w:sz w:val="28"/>
          <w:szCs w:val="28"/>
        </w:rPr>
        <w:t>По итогам  районного мастер-класса «Первая помощь» команда района «Только вперед» приняла участие в областном чемпионате по первой помощи в рамках Всероссийского проекта «Первая помощь», прошедшего на базе Ивановской Медицинской академии, акция «Марафон культур» посвящена Дню народного единства, участники регионального Слета Юных Патриотов России узнали много нового о проектах Движения и получили массу незабываемых впечатлений.</w:t>
      </w:r>
      <w:proofErr w:type="gramEnd"/>
    </w:p>
    <w:p w:rsidR="002D73F1" w:rsidRPr="00542925" w:rsidRDefault="002D73F1" w:rsidP="00542925">
      <w:pPr>
        <w:pStyle w:val="a4"/>
        <w:ind w:firstLine="708"/>
        <w:jc w:val="both"/>
        <w:rPr>
          <w:rFonts w:ascii="Times New Roman" w:hAnsi="Times New Roman"/>
          <w:color w:val="292929"/>
          <w:sz w:val="28"/>
          <w:szCs w:val="28"/>
        </w:rPr>
      </w:pPr>
      <w:r w:rsidRPr="00542925">
        <w:rPr>
          <w:rFonts w:ascii="Times New Roman" w:hAnsi="Times New Roman"/>
          <w:color w:val="292929"/>
          <w:sz w:val="28"/>
          <w:szCs w:val="28"/>
        </w:rPr>
        <w:t>Ребята из Движения Первых являются инициаторами проведения на территории района волонтерской и других крупномасштабных патриотических акций.</w:t>
      </w:r>
    </w:p>
    <w:p w:rsidR="002D73F1" w:rsidRPr="00542925" w:rsidRDefault="002D73F1" w:rsidP="00542925">
      <w:pPr>
        <w:pStyle w:val="a4"/>
        <w:ind w:firstLine="708"/>
        <w:jc w:val="both"/>
        <w:rPr>
          <w:rFonts w:ascii="Times New Roman" w:hAnsi="Times New Roman"/>
          <w:color w:val="292929"/>
          <w:sz w:val="28"/>
          <w:szCs w:val="28"/>
        </w:rPr>
      </w:pPr>
      <w:proofErr w:type="gramStart"/>
      <w:r w:rsidRPr="00542925">
        <w:rPr>
          <w:rFonts w:ascii="Times New Roman" w:hAnsi="Times New Roman"/>
          <w:color w:val="292929"/>
          <w:sz w:val="28"/>
          <w:szCs w:val="28"/>
        </w:rPr>
        <w:t>В рамках проекта всероссийского проекта «</w:t>
      </w:r>
      <w:proofErr w:type="spellStart"/>
      <w:r w:rsidRPr="00542925">
        <w:rPr>
          <w:rFonts w:ascii="Times New Roman" w:hAnsi="Times New Roman"/>
          <w:color w:val="292929"/>
          <w:sz w:val="28"/>
          <w:szCs w:val="28"/>
        </w:rPr>
        <w:t>ГосСтарт</w:t>
      </w:r>
      <w:proofErr w:type="spellEnd"/>
      <w:r w:rsidRPr="00542925">
        <w:rPr>
          <w:rFonts w:ascii="Times New Roman" w:hAnsi="Times New Roman"/>
          <w:color w:val="292929"/>
          <w:sz w:val="28"/>
          <w:szCs w:val="28"/>
        </w:rPr>
        <w:t>» молодежная команда  муниципальных служащих Лухского муниципального района приняла участие в интеллектуальной онлайн-игре «</w:t>
      </w:r>
      <w:proofErr w:type="spellStart"/>
      <w:r w:rsidRPr="00542925">
        <w:rPr>
          <w:rFonts w:ascii="Times New Roman" w:hAnsi="Times New Roman"/>
          <w:color w:val="292929"/>
          <w:sz w:val="28"/>
          <w:szCs w:val="28"/>
        </w:rPr>
        <w:t>ГосСтарт</w:t>
      </w:r>
      <w:proofErr w:type="spellEnd"/>
      <w:r w:rsidRPr="00542925">
        <w:rPr>
          <w:rFonts w:ascii="Times New Roman" w:hAnsi="Times New Roman"/>
          <w:color w:val="292929"/>
          <w:sz w:val="28"/>
          <w:szCs w:val="28"/>
        </w:rPr>
        <w:t xml:space="preserve">», где </w:t>
      </w:r>
      <w:r w:rsidRPr="00542925">
        <w:rPr>
          <w:rFonts w:ascii="Times New Roman" w:hAnsi="Times New Roman"/>
          <w:color w:val="292929"/>
          <w:sz w:val="28"/>
          <w:szCs w:val="28"/>
        </w:rPr>
        <w:lastRenderedPageBreak/>
        <w:t>сражались за  титул самых интеллектуальных и активных, где заняли 12 место из 42 команд.</w:t>
      </w:r>
      <w:proofErr w:type="gramEnd"/>
    </w:p>
    <w:p w:rsidR="002D73F1" w:rsidRPr="00542925" w:rsidRDefault="002D73F1" w:rsidP="00DF194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2925" w:rsidRPr="00542925" w:rsidRDefault="00542925" w:rsidP="00542925">
      <w:pPr>
        <w:pStyle w:val="a4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42925">
        <w:rPr>
          <w:rFonts w:ascii="Times New Roman" w:hAnsi="Times New Roman"/>
          <w:i/>
          <w:sz w:val="28"/>
          <w:szCs w:val="28"/>
          <w:u w:val="single"/>
        </w:rPr>
        <w:t>Гражданско-патриотическое</w:t>
      </w:r>
      <w:r w:rsidRPr="00542925">
        <w:rPr>
          <w:rFonts w:ascii="Times New Roman" w:hAnsi="Times New Roman"/>
          <w:i/>
          <w:spacing w:val="-5"/>
          <w:sz w:val="28"/>
          <w:szCs w:val="28"/>
          <w:u w:val="single"/>
        </w:rPr>
        <w:t xml:space="preserve"> </w:t>
      </w:r>
      <w:r w:rsidRPr="00542925">
        <w:rPr>
          <w:rFonts w:ascii="Times New Roman" w:hAnsi="Times New Roman"/>
          <w:i/>
          <w:sz w:val="28"/>
          <w:szCs w:val="28"/>
          <w:u w:val="single"/>
        </w:rPr>
        <w:t>и</w:t>
      </w:r>
      <w:r w:rsidRPr="00542925">
        <w:rPr>
          <w:rFonts w:ascii="Times New Roman" w:hAnsi="Times New Roman"/>
          <w:i/>
          <w:spacing w:val="-4"/>
          <w:sz w:val="28"/>
          <w:szCs w:val="28"/>
          <w:u w:val="single"/>
        </w:rPr>
        <w:t xml:space="preserve"> </w:t>
      </w:r>
      <w:r w:rsidRPr="00542925">
        <w:rPr>
          <w:rFonts w:ascii="Times New Roman" w:hAnsi="Times New Roman"/>
          <w:i/>
          <w:sz w:val="28"/>
          <w:szCs w:val="28"/>
          <w:u w:val="single"/>
        </w:rPr>
        <w:t>духовно-нравственное</w:t>
      </w:r>
      <w:r w:rsidRPr="00542925">
        <w:rPr>
          <w:rFonts w:ascii="Times New Roman" w:hAnsi="Times New Roman"/>
          <w:i/>
          <w:spacing w:val="-5"/>
          <w:sz w:val="28"/>
          <w:szCs w:val="28"/>
          <w:u w:val="single"/>
        </w:rPr>
        <w:t xml:space="preserve"> </w:t>
      </w:r>
      <w:r w:rsidRPr="00542925">
        <w:rPr>
          <w:rFonts w:ascii="Times New Roman" w:hAnsi="Times New Roman"/>
          <w:i/>
          <w:sz w:val="28"/>
          <w:szCs w:val="28"/>
          <w:u w:val="single"/>
        </w:rPr>
        <w:t>воспитание</w:t>
      </w:r>
    </w:p>
    <w:p w:rsidR="00542925" w:rsidRPr="00542925" w:rsidRDefault="00542925" w:rsidP="00DF194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42925">
        <w:rPr>
          <w:rFonts w:ascii="Times New Roman" w:hAnsi="Times New Roman"/>
          <w:sz w:val="28"/>
          <w:szCs w:val="28"/>
        </w:rPr>
        <w:t>Важной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задачей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системе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образования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района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является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построение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оптимальных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воспитательных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практик.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Воспитательная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работа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школе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сложна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и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многообразна: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это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воспитание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процессе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обучения,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воспитания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обществе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и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коллективе.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Воспитательная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работа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образовательных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организациях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постоянно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находится</w:t>
      </w:r>
      <w:r w:rsidRPr="0054292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</w:t>
      </w:r>
      <w:r w:rsidRPr="0054292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центре внимания.</w:t>
      </w:r>
    </w:p>
    <w:p w:rsidR="00542925" w:rsidRPr="00542925" w:rsidRDefault="00542925" w:rsidP="005429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42925">
        <w:rPr>
          <w:rFonts w:ascii="Times New Roman" w:hAnsi="Times New Roman"/>
          <w:sz w:val="28"/>
          <w:szCs w:val="28"/>
        </w:rPr>
        <w:t>В образовательных организациях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района происходит обновление содержания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воспитательной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работы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путём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внедрения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новых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технологий,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форм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и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методов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воспитательной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деятельности,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максимально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создаются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условия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для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духовно-</w:t>
      </w:r>
      <w:r w:rsidRPr="0054292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нравственного,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спортивно-оздоровительного,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общекультурного,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социального,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обще-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интеллектуального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развития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личности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ребёнка,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для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его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комфортного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пребывания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</w:t>
      </w:r>
      <w:r w:rsidRPr="0054292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социуме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(удовлетворяющего,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том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числе,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особые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потребности).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Построение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многообразных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моделей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ученического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самоуправления,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направленных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на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совершенствование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лидерских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качеств,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формирование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правовой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грамотности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подрастающего поколения, его бдительности, знания профилактических и защитных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механизмов в преодолении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сложных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жизненных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ситуаций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помогают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разнообразить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досуговую и внеурочную деятельность обучающихся и всю воспитательную систему в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целом.</w:t>
      </w:r>
    </w:p>
    <w:p w:rsidR="00542925" w:rsidRPr="00542925" w:rsidRDefault="00542925" w:rsidP="00542925">
      <w:pPr>
        <w:pStyle w:val="a4"/>
        <w:ind w:firstLine="708"/>
        <w:jc w:val="both"/>
        <w:rPr>
          <w:rFonts w:ascii="Times New Roman" w:hAnsi="Times New Roman"/>
          <w:color w:val="292929"/>
          <w:sz w:val="28"/>
          <w:szCs w:val="28"/>
        </w:rPr>
      </w:pPr>
      <w:r w:rsidRPr="00542925">
        <w:rPr>
          <w:rFonts w:ascii="Times New Roman" w:hAnsi="Times New Roman"/>
          <w:color w:val="292929"/>
          <w:sz w:val="28"/>
          <w:szCs w:val="28"/>
        </w:rPr>
        <w:t>В районе имеются объединения спортивно- патриотической, историко-краеведческой, волонтерской направленностей. Во всех школах работают школьные спортивные клубы.</w:t>
      </w:r>
    </w:p>
    <w:p w:rsidR="00542925" w:rsidRPr="00542925" w:rsidRDefault="00542925" w:rsidP="00542925">
      <w:pPr>
        <w:pStyle w:val="a4"/>
        <w:ind w:firstLine="708"/>
        <w:jc w:val="both"/>
        <w:rPr>
          <w:rFonts w:ascii="Times New Roman" w:hAnsi="Times New Roman"/>
          <w:color w:val="292929"/>
          <w:sz w:val="28"/>
          <w:szCs w:val="28"/>
        </w:rPr>
      </w:pPr>
      <w:r w:rsidRPr="00542925">
        <w:rPr>
          <w:rFonts w:ascii="Times New Roman" w:hAnsi="Times New Roman"/>
          <w:color w:val="292929"/>
          <w:sz w:val="28"/>
          <w:szCs w:val="28"/>
        </w:rPr>
        <w:t>В течение года в районе проведено более 20 патриотических мероприятий, среди них наиболее массовы</w:t>
      </w:r>
      <w:proofErr w:type="gramStart"/>
      <w:r w:rsidRPr="00542925">
        <w:rPr>
          <w:rFonts w:ascii="Times New Roman" w:hAnsi="Times New Roman"/>
          <w:color w:val="292929"/>
          <w:sz w:val="28"/>
          <w:szCs w:val="28"/>
        </w:rPr>
        <w:t>е-</w:t>
      </w:r>
      <w:proofErr w:type="gramEnd"/>
      <w:r w:rsidRPr="00542925">
        <w:rPr>
          <w:rFonts w:ascii="Times New Roman" w:hAnsi="Times New Roman"/>
          <w:color w:val="292929"/>
          <w:sz w:val="28"/>
          <w:szCs w:val="28"/>
        </w:rPr>
        <w:t xml:space="preserve"> День народного единства, акции «Весенняя неделя добра», «Свет в окне», День Героев Отечества, «Свеча Памяти». В 2022-2023 учебном году проведены викторины, конкурсы, посвященные 80-летию разгрома советскими войсками немецко-фашистских вой</w:t>
      </w:r>
      <w:proofErr w:type="gramStart"/>
      <w:r w:rsidRPr="00542925">
        <w:rPr>
          <w:rFonts w:ascii="Times New Roman" w:hAnsi="Times New Roman"/>
          <w:color w:val="292929"/>
          <w:sz w:val="28"/>
          <w:szCs w:val="28"/>
        </w:rPr>
        <w:t>ск в Ст</w:t>
      </w:r>
      <w:proofErr w:type="gramEnd"/>
      <w:r w:rsidRPr="00542925">
        <w:rPr>
          <w:rFonts w:ascii="Times New Roman" w:hAnsi="Times New Roman"/>
          <w:color w:val="292929"/>
          <w:sz w:val="28"/>
          <w:szCs w:val="28"/>
        </w:rPr>
        <w:t xml:space="preserve">алинградской битве, воссоединению Крыма с Россией, Дню воина Интернационалиста. Существенный блок мероприятий этого учебного года – мероприятия, посвященные 78-годовщине Победы в Великой Отечественной войне, </w:t>
      </w:r>
    </w:p>
    <w:p w:rsidR="00542925" w:rsidRPr="00542925" w:rsidRDefault="00542925" w:rsidP="005429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42925">
        <w:rPr>
          <w:rFonts w:ascii="Times New Roman" w:hAnsi="Times New Roman"/>
          <w:color w:val="292929"/>
          <w:sz w:val="28"/>
          <w:szCs w:val="28"/>
        </w:rPr>
        <w:t>В</w:t>
      </w:r>
      <w:r w:rsidRPr="00542925">
        <w:rPr>
          <w:rFonts w:ascii="Times New Roman" w:hAnsi="Times New Roman"/>
          <w:color w:val="292929"/>
          <w:spacing w:val="-9"/>
          <w:sz w:val="28"/>
          <w:szCs w:val="28"/>
        </w:rPr>
        <w:t xml:space="preserve"> </w:t>
      </w:r>
      <w:r w:rsidRPr="00542925">
        <w:rPr>
          <w:rFonts w:ascii="Times New Roman" w:hAnsi="Times New Roman"/>
          <w:color w:val="292929"/>
          <w:sz w:val="28"/>
          <w:szCs w:val="28"/>
        </w:rPr>
        <w:t>целях</w:t>
      </w:r>
      <w:r w:rsidRPr="00542925">
        <w:rPr>
          <w:rFonts w:ascii="Times New Roman" w:hAnsi="Times New Roman"/>
          <w:color w:val="292929"/>
          <w:spacing w:val="-3"/>
          <w:sz w:val="28"/>
          <w:szCs w:val="28"/>
        </w:rPr>
        <w:t xml:space="preserve"> </w:t>
      </w:r>
      <w:r w:rsidRPr="00542925">
        <w:rPr>
          <w:rFonts w:ascii="Times New Roman" w:hAnsi="Times New Roman"/>
          <w:color w:val="292929"/>
          <w:sz w:val="28"/>
          <w:szCs w:val="28"/>
        </w:rPr>
        <w:t>совершенствования</w:t>
      </w:r>
      <w:r w:rsidRPr="00542925">
        <w:rPr>
          <w:rFonts w:ascii="Times New Roman" w:hAnsi="Times New Roman"/>
          <w:color w:val="292929"/>
          <w:spacing w:val="-7"/>
          <w:sz w:val="28"/>
          <w:szCs w:val="28"/>
        </w:rPr>
        <w:t xml:space="preserve"> </w:t>
      </w:r>
      <w:r w:rsidRPr="00542925">
        <w:rPr>
          <w:rFonts w:ascii="Times New Roman" w:hAnsi="Times New Roman"/>
          <w:color w:val="292929"/>
          <w:sz w:val="28"/>
          <w:szCs w:val="28"/>
        </w:rPr>
        <w:t>системы</w:t>
      </w:r>
      <w:r w:rsidRPr="00542925">
        <w:rPr>
          <w:rFonts w:ascii="Times New Roman" w:hAnsi="Times New Roman"/>
          <w:color w:val="292929"/>
          <w:spacing w:val="-6"/>
          <w:sz w:val="28"/>
          <w:szCs w:val="28"/>
        </w:rPr>
        <w:t xml:space="preserve"> </w:t>
      </w:r>
      <w:r w:rsidRPr="00542925">
        <w:rPr>
          <w:rFonts w:ascii="Times New Roman" w:hAnsi="Times New Roman"/>
          <w:color w:val="292929"/>
          <w:sz w:val="28"/>
          <w:szCs w:val="28"/>
        </w:rPr>
        <w:t>патриотического</w:t>
      </w:r>
      <w:r w:rsidRPr="00542925">
        <w:rPr>
          <w:rFonts w:ascii="Times New Roman" w:hAnsi="Times New Roman"/>
          <w:color w:val="292929"/>
          <w:spacing w:val="-6"/>
          <w:sz w:val="28"/>
          <w:szCs w:val="28"/>
        </w:rPr>
        <w:t xml:space="preserve"> </w:t>
      </w:r>
      <w:r w:rsidRPr="00542925">
        <w:rPr>
          <w:rFonts w:ascii="Times New Roman" w:hAnsi="Times New Roman"/>
          <w:color w:val="292929"/>
          <w:sz w:val="28"/>
          <w:szCs w:val="28"/>
        </w:rPr>
        <w:t>и</w:t>
      </w:r>
      <w:r w:rsidRPr="00542925">
        <w:rPr>
          <w:rFonts w:ascii="Times New Roman" w:hAnsi="Times New Roman"/>
          <w:color w:val="292929"/>
          <w:spacing w:val="-6"/>
          <w:sz w:val="28"/>
          <w:szCs w:val="28"/>
        </w:rPr>
        <w:t xml:space="preserve"> </w:t>
      </w:r>
      <w:r w:rsidRPr="00542925">
        <w:rPr>
          <w:rFonts w:ascii="Times New Roman" w:hAnsi="Times New Roman"/>
          <w:color w:val="292929"/>
          <w:sz w:val="28"/>
          <w:szCs w:val="28"/>
        </w:rPr>
        <w:t>духовно-нравственного</w:t>
      </w:r>
      <w:r w:rsidRPr="00542925">
        <w:rPr>
          <w:rFonts w:ascii="Times New Roman" w:hAnsi="Times New Roman"/>
          <w:color w:val="292929"/>
          <w:spacing w:val="-57"/>
          <w:sz w:val="28"/>
          <w:szCs w:val="28"/>
        </w:rPr>
        <w:t xml:space="preserve"> </w:t>
      </w:r>
      <w:r w:rsidRPr="00542925">
        <w:rPr>
          <w:rFonts w:ascii="Times New Roman" w:hAnsi="Times New Roman"/>
          <w:color w:val="292929"/>
          <w:sz w:val="28"/>
          <w:szCs w:val="28"/>
        </w:rPr>
        <w:t xml:space="preserve">воспитания, </w:t>
      </w:r>
      <w:r w:rsidRPr="00542925">
        <w:rPr>
          <w:rFonts w:ascii="Times New Roman" w:hAnsi="Times New Roman"/>
          <w:sz w:val="28"/>
          <w:szCs w:val="28"/>
        </w:rPr>
        <w:t>формирование у детей и молодежи высокого патриотического сознания,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верности</w:t>
      </w:r>
      <w:r w:rsidRPr="0054292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Отечеству,</w:t>
      </w:r>
      <w:r w:rsidRPr="0054292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готовности</w:t>
      </w:r>
      <w:r w:rsidRPr="0054292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к</w:t>
      </w:r>
      <w:r w:rsidRPr="0054292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службе</w:t>
      </w:r>
      <w:r w:rsidRPr="0054292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</w:t>
      </w:r>
      <w:r w:rsidRPr="0054292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Вооруженных</w:t>
      </w:r>
      <w:r w:rsidRPr="0054292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Силах</w:t>
      </w:r>
      <w:r w:rsidRPr="0054292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Российской</w:t>
      </w:r>
      <w:r w:rsidRPr="0054292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Федерации</w:t>
      </w:r>
      <w:r w:rsidRPr="00542925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 xml:space="preserve">утверждена  подпрограмма патриотического и духовно-нравственного </w:t>
      </w:r>
      <w:r w:rsidRPr="0054292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воспитания на 2022-203 годы.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542925" w:rsidRPr="00542925" w:rsidRDefault="00542925" w:rsidP="005429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</w:t>
      </w:r>
      <w:r w:rsidRPr="00542925">
        <w:rPr>
          <w:rFonts w:ascii="Times New Roman" w:hAnsi="Times New Roman"/>
          <w:sz w:val="28"/>
          <w:szCs w:val="28"/>
        </w:rPr>
        <w:t xml:space="preserve"> всех образовательных организациях проведены субботники и Вахты Памяти у мемориалов и воинских захоронений, визиты волонтеров Победы к ветеранам Великой Отечественной войны и другие мероприятия. Продолжая традиции прошлых лет, прошли акции «Окна Победы», «Бессмертный полк», «Блокадный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хлеб»</w:t>
      </w:r>
      <w:proofErr w:type="gramStart"/>
      <w:r w:rsidRPr="00542925">
        <w:rPr>
          <w:rFonts w:ascii="Times New Roman" w:hAnsi="Times New Roman"/>
          <w:spacing w:val="-9"/>
          <w:sz w:val="28"/>
          <w:szCs w:val="28"/>
        </w:rPr>
        <w:t xml:space="preserve"> ,</w:t>
      </w:r>
      <w:proofErr w:type="gramEnd"/>
      <w:r w:rsidRPr="0054292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 xml:space="preserve">«Георгиевская ленточка», «Сад памяти», поддержаны проекты «Волонтеры Победы», «Голос памяти», </w:t>
      </w:r>
      <w:r w:rsidRPr="00542925">
        <w:rPr>
          <w:rFonts w:ascii="Times New Roman" w:hAnsi="Times New Roman"/>
          <w:sz w:val="28"/>
          <w:szCs w:val="28"/>
        </w:rPr>
        <w:lastRenderedPageBreak/>
        <w:t>«Письмо ветерану», «Концерты во дворах», которые направлены на сохранение памяти о героизме, проявленном советским народом в годы Великой Отечественной войны, и формирование у молодого поколения высокого патриотического сознания.</w:t>
      </w:r>
    </w:p>
    <w:p w:rsidR="00542925" w:rsidRPr="00542925" w:rsidRDefault="00542925" w:rsidP="005429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42925">
        <w:rPr>
          <w:rFonts w:ascii="Times New Roman" w:hAnsi="Times New Roman"/>
          <w:color w:val="222222"/>
          <w:sz w:val="28"/>
          <w:szCs w:val="28"/>
        </w:rPr>
        <w:t xml:space="preserve">Кроме того, в рамках празднования Дня Победы </w:t>
      </w:r>
      <w:r w:rsidRPr="00542925">
        <w:rPr>
          <w:rFonts w:ascii="Times New Roman" w:hAnsi="Times New Roman"/>
          <w:sz w:val="28"/>
          <w:szCs w:val="28"/>
        </w:rPr>
        <w:t xml:space="preserve">в образовательных учреждениях прошли  Уроки мужества «Поклонимся великим тем годам…», «Диктант Победы» и др. </w:t>
      </w:r>
    </w:p>
    <w:p w:rsidR="00542925" w:rsidRPr="00542925" w:rsidRDefault="00542925" w:rsidP="00542925">
      <w:pPr>
        <w:pStyle w:val="a4"/>
        <w:ind w:firstLine="708"/>
        <w:jc w:val="both"/>
        <w:rPr>
          <w:rFonts w:ascii="Times New Roman" w:hAnsi="Times New Roman"/>
          <w:kern w:val="36"/>
          <w:sz w:val="28"/>
          <w:szCs w:val="28"/>
        </w:rPr>
      </w:pPr>
      <w:r w:rsidRPr="00542925">
        <w:rPr>
          <w:rFonts w:ascii="Times New Roman" w:hAnsi="Times New Roman"/>
          <w:kern w:val="36"/>
          <w:sz w:val="28"/>
          <w:szCs w:val="28"/>
        </w:rPr>
        <w:t xml:space="preserve">Обучающиеся школ района неоднократно принимали участие во всероссийской акции «Письмо солдату», адресованной участникам СВО, акции «Детям </w:t>
      </w:r>
      <w:proofErr w:type="spellStart"/>
      <w:r w:rsidRPr="00542925">
        <w:rPr>
          <w:rFonts w:ascii="Times New Roman" w:hAnsi="Times New Roman"/>
          <w:kern w:val="36"/>
          <w:sz w:val="28"/>
          <w:szCs w:val="28"/>
        </w:rPr>
        <w:t>Донбаса</w:t>
      </w:r>
      <w:proofErr w:type="spellEnd"/>
      <w:r w:rsidRPr="00542925">
        <w:rPr>
          <w:rFonts w:ascii="Times New Roman" w:hAnsi="Times New Roman"/>
          <w:kern w:val="36"/>
          <w:sz w:val="28"/>
          <w:szCs w:val="28"/>
        </w:rPr>
        <w:t>».</w:t>
      </w:r>
    </w:p>
    <w:p w:rsidR="00542925" w:rsidRPr="00542925" w:rsidRDefault="00542925" w:rsidP="00542925">
      <w:pPr>
        <w:pStyle w:val="a4"/>
        <w:ind w:firstLine="708"/>
        <w:jc w:val="both"/>
        <w:rPr>
          <w:rFonts w:ascii="Times New Roman" w:hAnsi="Times New Roman"/>
          <w:color w:val="292929"/>
          <w:sz w:val="28"/>
          <w:szCs w:val="28"/>
        </w:rPr>
      </w:pPr>
      <w:r w:rsidRPr="00542925">
        <w:rPr>
          <w:rFonts w:ascii="Times New Roman" w:hAnsi="Times New Roman"/>
          <w:kern w:val="36"/>
          <w:sz w:val="28"/>
          <w:szCs w:val="28"/>
        </w:rPr>
        <w:t xml:space="preserve">В районе активно развивается всероссийское </w:t>
      </w:r>
      <w:proofErr w:type="spellStart"/>
      <w:r w:rsidRPr="00542925">
        <w:rPr>
          <w:rFonts w:ascii="Times New Roman" w:hAnsi="Times New Roman"/>
          <w:kern w:val="36"/>
          <w:sz w:val="28"/>
          <w:szCs w:val="28"/>
        </w:rPr>
        <w:t>детко</w:t>
      </w:r>
      <w:proofErr w:type="spellEnd"/>
      <w:r w:rsidRPr="00542925">
        <w:rPr>
          <w:rFonts w:ascii="Times New Roman" w:hAnsi="Times New Roman"/>
          <w:kern w:val="36"/>
          <w:sz w:val="28"/>
          <w:szCs w:val="28"/>
        </w:rPr>
        <w:t>-юношеское военно-патриотическое движение «</w:t>
      </w:r>
      <w:proofErr w:type="spellStart"/>
      <w:r w:rsidRPr="00542925">
        <w:rPr>
          <w:rFonts w:ascii="Times New Roman" w:hAnsi="Times New Roman"/>
          <w:kern w:val="36"/>
          <w:sz w:val="28"/>
          <w:szCs w:val="28"/>
        </w:rPr>
        <w:t>Юнармия</w:t>
      </w:r>
      <w:proofErr w:type="spellEnd"/>
      <w:r w:rsidRPr="00542925">
        <w:rPr>
          <w:rFonts w:ascii="Times New Roman" w:hAnsi="Times New Roman"/>
          <w:kern w:val="36"/>
          <w:sz w:val="28"/>
          <w:szCs w:val="28"/>
        </w:rPr>
        <w:t xml:space="preserve">».  Юнармейцы </w:t>
      </w:r>
      <w:proofErr w:type="spellStart"/>
      <w:r w:rsidRPr="00542925">
        <w:rPr>
          <w:rFonts w:ascii="Times New Roman" w:hAnsi="Times New Roman"/>
          <w:kern w:val="36"/>
          <w:sz w:val="28"/>
          <w:szCs w:val="28"/>
        </w:rPr>
        <w:t>Лухской</w:t>
      </w:r>
      <w:proofErr w:type="spellEnd"/>
      <w:r w:rsidRPr="00542925">
        <w:rPr>
          <w:rFonts w:ascii="Times New Roman" w:hAnsi="Times New Roman"/>
          <w:kern w:val="36"/>
          <w:sz w:val="28"/>
          <w:szCs w:val="28"/>
        </w:rPr>
        <w:t xml:space="preserve"> средней школы участвуют в </w:t>
      </w:r>
      <w:r w:rsidRPr="00542925">
        <w:rPr>
          <w:rFonts w:ascii="Times New Roman" w:hAnsi="Times New Roman"/>
          <w:color w:val="292929"/>
          <w:sz w:val="28"/>
          <w:szCs w:val="28"/>
        </w:rPr>
        <w:t>региональном этапе всероссийских военно-спортивных игр «Зарничка», и «Зарница», областном первенстве по стрельбе из малокалиберной винтовки среди школьников и занимают призовые места. Ребята клуба «Юнармеец»  также приняли участие в пятидневных учебных сборах по основам военной службы обучающихся ОО</w:t>
      </w:r>
      <w:proofErr w:type="gramStart"/>
      <w:r w:rsidRPr="00542925">
        <w:rPr>
          <w:rFonts w:ascii="Times New Roman" w:hAnsi="Times New Roman"/>
          <w:color w:val="292929"/>
          <w:sz w:val="28"/>
          <w:szCs w:val="28"/>
        </w:rPr>
        <w:t xml:space="preserve"> ,</w:t>
      </w:r>
      <w:proofErr w:type="gramEnd"/>
      <w:r w:rsidRPr="00542925">
        <w:rPr>
          <w:rFonts w:ascii="Times New Roman" w:hAnsi="Times New Roman"/>
          <w:color w:val="292929"/>
          <w:sz w:val="28"/>
          <w:szCs w:val="28"/>
        </w:rPr>
        <w:t xml:space="preserve"> которые проходили на базе учебно-методического центра военно-патриотического воспитания молодежи «авангард», расположенного в Шуйском филиале ФГБОУ ВО «Ивановского государственного университета.</w:t>
      </w:r>
    </w:p>
    <w:p w:rsidR="00542925" w:rsidRPr="00542925" w:rsidRDefault="00542925" w:rsidP="00542925">
      <w:pPr>
        <w:pStyle w:val="a4"/>
        <w:ind w:firstLine="708"/>
        <w:jc w:val="both"/>
        <w:rPr>
          <w:rFonts w:ascii="Times New Roman" w:hAnsi="Times New Roman"/>
          <w:kern w:val="36"/>
          <w:sz w:val="28"/>
          <w:szCs w:val="28"/>
        </w:rPr>
      </w:pPr>
      <w:r w:rsidRPr="00542925">
        <w:rPr>
          <w:rFonts w:ascii="Times New Roman" w:hAnsi="Times New Roman"/>
          <w:kern w:val="36"/>
          <w:sz w:val="28"/>
          <w:szCs w:val="28"/>
        </w:rPr>
        <w:t>Мероприятия по патриотическому и духовн</w:t>
      </w:r>
      <w:proofErr w:type="gramStart"/>
      <w:r w:rsidRPr="00542925">
        <w:rPr>
          <w:rFonts w:ascii="Times New Roman" w:hAnsi="Times New Roman"/>
          <w:kern w:val="36"/>
          <w:sz w:val="28"/>
          <w:szCs w:val="28"/>
        </w:rPr>
        <w:t>о-</w:t>
      </w:r>
      <w:proofErr w:type="gramEnd"/>
      <w:r w:rsidRPr="00542925">
        <w:rPr>
          <w:rFonts w:ascii="Times New Roman" w:hAnsi="Times New Roman"/>
          <w:kern w:val="36"/>
          <w:sz w:val="28"/>
          <w:szCs w:val="28"/>
        </w:rPr>
        <w:t xml:space="preserve"> </w:t>
      </w:r>
      <w:proofErr w:type="spellStart"/>
      <w:r w:rsidRPr="00542925">
        <w:rPr>
          <w:rFonts w:ascii="Times New Roman" w:hAnsi="Times New Roman"/>
          <w:kern w:val="36"/>
          <w:sz w:val="28"/>
          <w:szCs w:val="28"/>
        </w:rPr>
        <w:t>нравственномувоспитанию</w:t>
      </w:r>
      <w:proofErr w:type="spellEnd"/>
      <w:r w:rsidRPr="00542925">
        <w:rPr>
          <w:rFonts w:ascii="Times New Roman" w:hAnsi="Times New Roman"/>
          <w:kern w:val="36"/>
          <w:sz w:val="28"/>
          <w:szCs w:val="28"/>
        </w:rPr>
        <w:t xml:space="preserve"> организованы в рамках урочной деятельности. В четвертых классах всех общеобразовательных организациях района продолжена реализация комплексного модульного учебного курса «ОРКСЭ». Школьный курс «Нравственные основы семейной жизни» преподаются в школах с целью формирования у учащихся традиционных семейных ценностей, необходимых для создания в будущем крепких, многодетных, счастливых семей.</w:t>
      </w:r>
    </w:p>
    <w:p w:rsidR="00542925" w:rsidRPr="00542925" w:rsidRDefault="00542925" w:rsidP="00542925">
      <w:pPr>
        <w:pStyle w:val="a4"/>
        <w:ind w:firstLine="708"/>
        <w:jc w:val="both"/>
        <w:rPr>
          <w:rFonts w:ascii="Times New Roman" w:hAnsi="Times New Roman"/>
          <w:kern w:val="36"/>
          <w:sz w:val="28"/>
          <w:szCs w:val="28"/>
        </w:rPr>
      </w:pPr>
      <w:r w:rsidRPr="00542925">
        <w:rPr>
          <w:rFonts w:ascii="Times New Roman" w:hAnsi="Times New Roman"/>
          <w:kern w:val="36"/>
          <w:sz w:val="28"/>
          <w:szCs w:val="28"/>
        </w:rPr>
        <w:t xml:space="preserve">Положительными результатами ведения курса являются организация сотрудничества с родительской общественностью, </w:t>
      </w:r>
      <w:proofErr w:type="gramStart"/>
      <w:r w:rsidRPr="00542925">
        <w:rPr>
          <w:rFonts w:ascii="Times New Roman" w:hAnsi="Times New Roman"/>
          <w:kern w:val="36"/>
          <w:sz w:val="28"/>
          <w:szCs w:val="28"/>
        </w:rPr>
        <w:t>усилении</w:t>
      </w:r>
      <w:proofErr w:type="gramEnd"/>
      <w:r w:rsidRPr="00542925">
        <w:rPr>
          <w:rFonts w:ascii="Times New Roman" w:hAnsi="Times New Roman"/>
          <w:kern w:val="36"/>
          <w:sz w:val="28"/>
          <w:szCs w:val="28"/>
        </w:rPr>
        <w:t xml:space="preserve"> внимания к вопросам сохранения семейных ценностей и семейного воспитания.</w:t>
      </w:r>
    </w:p>
    <w:p w:rsidR="00542925" w:rsidRPr="00542925" w:rsidRDefault="00542925" w:rsidP="00542925">
      <w:pPr>
        <w:pStyle w:val="a4"/>
        <w:ind w:firstLine="708"/>
        <w:jc w:val="both"/>
        <w:rPr>
          <w:rFonts w:ascii="Times New Roman" w:hAnsi="Times New Roman"/>
          <w:kern w:val="36"/>
          <w:sz w:val="28"/>
          <w:szCs w:val="28"/>
        </w:rPr>
      </w:pPr>
      <w:r w:rsidRPr="00542925">
        <w:rPr>
          <w:rFonts w:ascii="Times New Roman" w:hAnsi="Times New Roman"/>
          <w:kern w:val="36"/>
          <w:sz w:val="28"/>
          <w:szCs w:val="28"/>
        </w:rPr>
        <w:t>В рамках акции «Мы</w:t>
      </w:r>
      <w:proofErr w:type="gramStart"/>
      <w:r w:rsidRPr="00542925">
        <w:rPr>
          <w:rFonts w:ascii="Times New Roman" w:hAnsi="Times New Roman"/>
          <w:kern w:val="36"/>
          <w:sz w:val="28"/>
          <w:szCs w:val="28"/>
        </w:rPr>
        <w:t xml:space="preserve"> В</w:t>
      </w:r>
      <w:proofErr w:type="gramEnd"/>
      <w:r w:rsidRPr="00542925">
        <w:rPr>
          <w:rFonts w:ascii="Times New Roman" w:hAnsi="Times New Roman"/>
          <w:kern w:val="36"/>
          <w:sz w:val="28"/>
          <w:szCs w:val="28"/>
        </w:rPr>
        <w:t>месте» оказывается помощь мобилизованным и военнослужащим.  В данной акции принимают участие наряду с педагогами и дети. В целях поддержки участников СВО во всех школах проведены Уроки мужества</w:t>
      </w:r>
      <w:proofErr w:type="gramStart"/>
      <w:r w:rsidRPr="00542925">
        <w:rPr>
          <w:rFonts w:ascii="Times New Roman" w:hAnsi="Times New Roman"/>
          <w:kern w:val="36"/>
          <w:sz w:val="28"/>
          <w:szCs w:val="28"/>
        </w:rPr>
        <w:t xml:space="preserve"> ,</w:t>
      </w:r>
      <w:proofErr w:type="gramEnd"/>
      <w:r w:rsidRPr="00542925">
        <w:rPr>
          <w:rFonts w:ascii="Times New Roman" w:hAnsi="Times New Roman"/>
          <w:kern w:val="36"/>
          <w:sz w:val="28"/>
          <w:szCs w:val="28"/>
        </w:rPr>
        <w:t xml:space="preserve"> встречи с участниками СВО, проявившими отвагу, мужество и героизм.  В Рябовской основной школе установлена памятная доска и парта Героя в память о погибшем земляке-участнике СВО, в </w:t>
      </w:r>
      <w:proofErr w:type="spellStart"/>
      <w:r w:rsidRPr="00542925">
        <w:rPr>
          <w:rFonts w:ascii="Times New Roman" w:hAnsi="Times New Roman"/>
          <w:kern w:val="36"/>
          <w:sz w:val="28"/>
          <w:szCs w:val="28"/>
        </w:rPr>
        <w:t>Лухской</w:t>
      </w:r>
      <w:proofErr w:type="spellEnd"/>
      <w:r w:rsidRPr="00542925">
        <w:rPr>
          <w:rFonts w:ascii="Times New Roman" w:hAnsi="Times New Roman"/>
          <w:kern w:val="36"/>
          <w:sz w:val="28"/>
          <w:szCs w:val="28"/>
        </w:rPr>
        <w:t xml:space="preserve"> средней школе  оформлен стенд «Выпускники школы-участники СВО».</w:t>
      </w:r>
    </w:p>
    <w:p w:rsidR="00542925" w:rsidRPr="00542925" w:rsidRDefault="00542925" w:rsidP="005429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42925">
        <w:rPr>
          <w:rFonts w:ascii="Times New Roman" w:hAnsi="Times New Roman"/>
          <w:sz w:val="28"/>
          <w:szCs w:val="28"/>
        </w:rPr>
        <w:t xml:space="preserve">Военно-патриотические, историко-краеведческие, гражданско-патриотические объединения, функционирующие в системе образования района, осуществляют волонтерскую деятельность по следующим направлениям: </w:t>
      </w:r>
      <w:proofErr w:type="spellStart"/>
      <w:r w:rsidRPr="00542925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542925">
        <w:rPr>
          <w:rFonts w:ascii="Times New Roman" w:hAnsi="Times New Roman"/>
          <w:sz w:val="28"/>
          <w:szCs w:val="28"/>
        </w:rPr>
        <w:t xml:space="preserve"> Победы, </w:t>
      </w:r>
      <w:proofErr w:type="gramStart"/>
      <w:r w:rsidRPr="00542925">
        <w:rPr>
          <w:rFonts w:ascii="Times New Roman" w:hAnsi="Times New Roman"/>
          <w:sz w:val="28"/>
          <w:szCs w:val="28"/>
        </w:rPr>
        <w:t>экологическое</w:t>
      </w:r>
      <w:proofErr w:type="gramEnd"/>
      <w:r w:rsidRPr="00542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925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542925">
        <w:rPr>
          <w:rFonts w:ascii="Times New Roman" w:hAnsi="Times New Roman"/>
          <w:sz w:val="28"/>
          <w:szCs w:val="28"/>
        </w:rPr>
        <w:t>. Большое внимание уделяется работе по предупреждению дорожно-</w:t>
      </w:r>
      <w:r w:rsidRPr="00542925">
        <w:rPr>
          <w:rFonts w:ascii="Times New Roman" w:hAnsi="Times New Roman"/>
          <w:sz w:val="28"/>
          <w:szCs w:val="28"/>
        </w:rPr>
        <w:lastRenderedPageBreak/>
        <w:t>транспортной аварийности с участием детей и подростков, закрепления у несовершеннолетних знаний Правил дорожного движения и навыков безопасного участия в дорожном движении.</w:t>
      </w:r>
    </w:p>
    <w:p w:rsidR="00542925" w:rsidRPr="00542925" w:rsidRDefault="00542925" w:rsidP="005429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29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542925">
        <w:rPr>
          <w:rFonts w:ascii="Times New Roman" w:hAnsi="Times New Roman"/>
          <w:sz w:val="28"/>
          <w:szCs w:val="28"/>
        </w:rPr>
        <w:t>Традиционными стали мероприятия: профилактическое мероприятие «Внимание - дети!», социальная кампания «Выйди из тени!», всемирный День памяти жертв ДТП, конкурс детского творчества по БДД «Добрая дорога детства», районный слёт юных инспекторов движения «Безопасное колесо» участие в областном смотре-конкурсе агитбригад отрядов ЮИД «Светофор», участие в областном слёте юных инспекторов движения «Безопасное колесо». В образовательных учреждениях проводят профилактические познавательные мероприятия по безопасности дорожного движения</w:t>
      </w:r>
      <w:proofErr w:type="gramStart"/>
      <w:r w:rsidRPr="00542925">
        <w:rPr>
          <w:rFonts w:ascii="Times New Roman" w:hAnsi="Times New Roman"/>
          <w:sz w:val="28"/>
          <w:szCs w:val="28"/>
        </w:rPr>
        <w:t>:«</w:t>
      </w:r>
      <w:proofErr w:type="gramEnd"/>
      <w:r w:rsidRPr="00542925">
        <w:rPr>
          <w:rFonts w:ascii="Times New Roman" w:hAnsi="Times New Roman"/>
          <w:sz w:val="28"/>
          <w:szCs w:val="28"/>
        </w:rPr>
        <w:t xml:space="preserve">Тайны дорожных знаков», «Безопасная дорога в школу», «Я – пешеход!», «Память жива!» «Письмо водителю» в рамках Всемирного  дня памяти жертв ДТП. «Уроки </w:t>
      </w:r>
      <w:proofErr w:type="spellStart"/>
      <w:r w:rsidRPr="00542925">
        <w:rPr>
          <w:rFonts w:ascii="Times New Roman" w:hAnsi="Times New Roman"/>
          <w:sz w:val="28"/>
          <w:szCs w:val="28"/>
        </w:rPr>
        <w:t>Светофорчика</w:t>
      </w:r>
      <w:proofErr w:type="spellEnd"/>
      <w:r w:rsidRPr="00542925">
        <w:rPr>
          <w:rFonts w:ascii="Times New Roman" w:hAnsi="Times New Roman"/>
          <w:sz w:val="28"/>
          <w:szCs w:val="28"/>
        </w:rPr>
        <w:t>» и т.д.</w:t>
      </w:r>
      <w:r w:rsidRPr="00542925">
        <w:rPr>
          <w:rFonts w:ascii="Times New Roman" w:hAnsi="Times New Roman"/>
          <w:sz w:val="28"/>
          <w:szCs w:val="28"/>
        </w:rPr>
        <w:tab/>
      </w:r>
      <w:r w:rsidRPr="00542925">
        <w:rPr>
          <w:rFonts w:ascii="Times New Roman" w:hAnsi="Times New Roman"/>
          <w:spacing w:val="-58"/>
          <w:sz w:val="28"/>
          <w:szCs w:val="28"/>
        </w:rPr>
        <w:t xml:space="preserve"> </w:t>
      </w:r>
    </w:p>
    <w:p w:rsidR="00542925" w:rsidRPr="00542925" w:rsidRDefault="00542925" w:rsidP="005429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2925" w:rsidRPr="00542925" w:rsidRDefault="00542925" w:rsidP="0054292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  <w:bookmarkStart w:id="15" w:name="_TOC_250005"/>
      <w:r w:rsidRPr="00542925">
        <w:rPr>
          <w:rFonts w:ascii="Times New Roman" w:hAnsi="Times New Roman"/>
          <w:i/>
          <w:sz w:val="28"/>
          <w:szCs w:val="28"/>
          <w:u w:val="single"/>
        </w:rPr>
        <w:t xml:space="preserve"> Правовое</w:t>
      </w:r>
      <w:r w:rsidRPr="00542925">
        <w:rPr>
          <w:rFonts w:ascii="Times New Roman" w:hAnsi="Times New Roman"/>
          <w:i/>
          <w:spacing w:val="-5"/>
          <w:sz w:val="28"/>
          <w:szCs w:val="28"/>
          <w:u w:val="single"/>
        </w:rPr>
        <w:t xml:space="preserve"> </w:t>
      </w:r>
      <w:r w:rsidRPr="00542925">
        <w:rPr>
          <w:rFonts w:ascii="Times New Roman" w:hAnsi="Times New Roman"/>
          <w:i/>
          <w:sz w:val="28"/>
          <w:szCs w:val="28"/>
          <w:u w:val="single"/>
        </w:rPr>
        <w:t>просвещение,</w:t>
      </w:r>
      <w:r w:rsidRPr="00542925">
        <w:rPr>
          <w:rFonts w:ascii="Times New Roman" w:hAnsi="Times New Roman"/>
          <w:i/>
          <w:spacing w:val="-3"/>
          <w:sz w:val="28"/>
          <w:szCs w:val="28"/>
          <w:u w:val="single"/>
        </w:rPr>
        <w:t xml:space="preserve"> </w:t>
      </w:r>
      <w:r w:rsidRPr="00542925">
        <w:rPr>
          <w:rFonts w:ascii="Times New Roman" w:hAnsi="Times New Roman"/>
          <w:i/>
          <w:sz w:val="28"/>
          <w:szCs w:val="28"/>
          <w:u w:val="single"/>
        </w:rPr>
        <w:t>профилактика</w:t>
      </w:r>
      <w:r w:rsidRPr="00542925">
        <w:rPr>
          <w:rFonts w:ascii="Times New Roman" w:hAnsi="Times New Roman"/>
          <w:i/>
          <w:spacing w:val="-4"/>
          <w:sz w:val="28"/>
          <w:szCs w:val="28"/>
          <w:u w:val="single"/>
        </w:rPr>
        <w:t xml:space="preserve"> </w:t>
      </w:r>
      <w:r w:rsidRPr="00542925">
        <w:rPr>
          <w:rFonts w:ascii="Times New Roman" w:hAnsi="Times New Roman"/>
          <w:i/>
          <w:sz w:val="28"/>
          <w:szCs w:val="28"/>
          <w:u w:val="single"/>
        </w:rPr>
        <w:t>безнадзорности</w:t>
      </w:r>
      <w:r w:rsidRPr="00542925">
        <w:rPr>
          <w:rFonts w:ascii="Times New Roman" w:hAnsi="Times New Roman"/>
          <w:i/>
          <w:spacing w:val="-5"/>
          <w:sz w:val="28"/>
          <w:szCs w:val="28"/>
          <w:u w:val="single"/>
        </w:rPr>
        <w:t xml:space="preserve"> </w:t>
      </w:r>
      <w:r w:rsidRPr="00542925">
        <w:rPr>
          <w:rFonts w:ascii="Times New Roman" w:hAnsi="Times New Roman"/>
          <w:i/>
          <w:sz w:val="28"/>
          <w:szCs w:val="28"/>
          <w:u w:val="single"/>
        </w:rPr>
        <w:t>и</w:t>
      </w:r>
      <w:r w:rsidRPr="00542925">
        <w:rPr>
          <w:rFonts w:ascii="Times New Roman" w:hAnsi="Times New Roman"/>
          <w:i/>
          <w:spacing w:val="-4"/>
          <w:sz w:val="28"/>
          <w:szCs w:val="28"/>
          <w:u w:val="single"/>
        </w:rPr>
        <w:t xml:space="preserve"> </w:t>
      </w:r>
      <w:bookmarkEnd w:id="15"/>
      <w:r w:rsidRPr="00542925">
        <w:rPr>
          <w:rFonts w:ascii="Times New Roman" w:hAnsi="Times New Roman"/>
          <w:i/>
          <w:sz w:val="28"/>
          <w:szCs w:val="28"/>
          <w:u w:val="single"/>
        </w:rPr>
        <w:t>правонарушений</w:t>
      </w:r>
    </w:p>
    <w:p w:rsidR="00542925" w:rsidRPr="00542925" w:rsidRDefault="00542925" w:rsidP="005429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2925">
        <w:rPr>
          <w:rFonts w:ascii="Times New Roman" w:hAnsi="Times New Roman"/>
          <w:sz w:val="28"/>
          <w:szCs w:val="28"/>
        </w:rPr>
        <w:t>Профилактические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мероприятия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образовательных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организациях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 xml:space="preserve">района </w:t>
      </w:r>
      <w:r w:rsidRPr="0054292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проводятся в соответствии с межведомственным комплексным планом мероприятий по</w:t>
      </w:r>
      <w:r w:rsidRPr="0054292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профилактике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безнадзорности,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беспризорности,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наркомании,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токсикомании,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алкоголизма,</w:t>
      </w:r>
      <w:r w:rsidRPr="0054292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правонарушений</w:t>
      </w:r>
      <w:r w:rsidRPr="0054292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и</w:t>
      </w:r>
      <w:r w:rsidRPr="0054292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суицидов</w:t>
      </w:r>
      <w:r w:rsidRPr="0054292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несовершеннолетних,</w:t>
      </w:r>
      <w:r w:rsidRPr="00542925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защите</w:t>
      </w:r>
      <w:r w:rsidRPr="00542925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их</w:t>
      </w:r>
      <w:r w:rsidRPr="00542925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прав, ежегодно утверждаемым решением комиссии по делам несовершеннолетних и защите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их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прав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(далее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–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КДН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и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ЗП),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а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также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планом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мероприятий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по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профилактике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безнадзорности и правонарушений среди обучающихся образовательных организаций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района на учебный год</w:t>
      </w:r>
      <w:proofErr w:type="gramEnd"/>
      <w:r w:rsidRPr="00542925">
        <w:rPr>
          <w:rFonts w:ascii="Times New Roman" w:hAnsi="Times New Roman"/>
          <w:sz w:val="28"/>
          <w:szCs w:val="28"/>
        </w:rPr>
        <w:t>, ежегодно утверждаемым отделом образования. При активном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участии специалистов КДН и ЗП и сотрудников правоохранительных органов во всех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муниципальных образовательных организациях  регулярно проводятся единые Дни профилактики и Дни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толерантности,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программу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которых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включаются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лекции,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семинары,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конкурсы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по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правовой тематике, профилактике потребления несовершеннолетними психотропных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веществ,</w:t>
      </w:r>
      <w:r w:rsidRPr="0054292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противодействию идеологий</w:t>
      </w:r>
      <w:r w:rsidRPr="0054292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экстремизма</w:t>
      </w:r>
      <w:r w:rsidRPr="0054292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и терроризма.</w:t>
      </w:r>
    </w:p>
    <w:p w:rsidR="00542925" w:rsidRPr="00542925" w:rsidRDefault="00542925" w:rsidP="005429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42925">
        <w:rPr>
          <w:rFonts w:ascii="Times New Roman" w:hAnsi="Times New Roman"/>
          <w:sz w:val="28"/>
          <w:szCs w:val="28"/>
        </w:rPr>
        <w:t>В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целях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предупреждения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безнадзорности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и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правонарушений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несовершеннолетних,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пресечения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преступлений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отношении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несовершеннолетних,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осуществления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дополнительных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мер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по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защите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их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прав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и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законных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интересов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Ивановской области совместными усилиями всех субъектов системы профилактики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безнадзорности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и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правонарушений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несовершеннолетних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ежегодно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 xml:space="preserve">проводится </w:t>
      </w:r>
      <w:r w:rsidRPr="0054292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областная</w:t>
      </w:r>
      <w:r w:rsidRPr="00542925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межведомственная</w:t>
      </w:r>
      <w:r w:rsidRPr="00542925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комплексная</w:t>
      </w:r>
      <w:r w:rsidRPr="00542925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профилактическая</w:t>
      </w:r>
      <w:r w:rsidRPr="00542925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операция «Несовершеннолетние», включающая этапы: «Здоровый образ жизни», «Безнадзорные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дети», «Всеобуч», «Внимание, родители!», «Лидер».</w:t>
      </w:r>
      <w:r w:rsidRPr="0054292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каждой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школе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создана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служба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медиации,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работа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которой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направлена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на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предотвращение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возникновения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конфликтов,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препятствование</w:t>
      </w:r>
      <w:r w:rsidRPr="0054292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их</w:t>
      </w:r>
      <w:r w:rsidRPr="0054292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эскалации;</w:t>
      </w:r>
      <w:r w:rsidRPr="0054292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обеспечение</w:t>
      </w:r>
      <w:r w:rsidRPr="0054292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формирования</w:t>
      </w:r>
      <w:r w:rsidRPr="0054292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и</w:t>
      </w:r>
      <w:r w:rsidRPr="0054292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обучения</w:t>
      </w:r>
      <w:r w:rsidRPr="0054292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«групп</w:t>
      </w:r>
      <w:r w:rsidRPr="0054292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равных»,</w:t>
      </w:r>
      <w:r w:rsidRPr="00542925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т.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е.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групп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детей,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которые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объединены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для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обучения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процедуре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медиации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и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 xml:space="preserve">медиативному подходу с </w:t>
      </w:r>
      <w:r w:rsidRPr="00542925">
        <w:rPr>
          <w:rFonts w:ascii="Times New Roman" w:hAnsi="Times New Roman"/>
          <w:sz w:val="28"/>
          <w:szCs w:val="28"/>
        </w:rPr>
        <w:lastRenderedPageBreak/>
        <w:t>целью последующего применения этих знаний и умений при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разрешении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споров,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предупреждении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конфликтов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среди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сверстников,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а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также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для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распространения полученных знаний, умений и опыта среди сверстников, младших и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старших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школьников.</w:t>
      </w:r>
      <w:r w:rsidRPr="00542925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542925" w:rsidRPr="00542925" w:rsidRDefault="00542925" w:rsidP="005429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2925">
        <w:rPr>
          <w:rFonts w:ascii="Times New Roman" w:hAnsi="Times New Roman"/>
          <w:sz w:val="28"/>
          <w:szCs w:val="28"/>
        </w:rPr>
        <w:t>Ежегодно в рамках единого урока прав человека, Всероссийского дня правовой помощи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детям,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Дня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Конституции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Российской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Федерации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во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всех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общеобразовательных</w:t>
      </w:r>
      <w:r w:rsidRPr="0054292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образовательных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организациях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района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проведены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мероприятия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правовой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направленности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с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участием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уполномоченных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по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правам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ребенка,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сотрудников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правоохранительных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органов,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специалистов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области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права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(классные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часы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и</w:t>
      </w:r>
      <w:r w:rsidRPr="0054292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тематические уроки, общешкольные мероприятия, в том числе: правовые лектории,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выставки</w:t>
      </w:r>
      <w:r w:rsidRPr="00542925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литературы</w:t>
      </w:r>
      <w:r w:rsidRPr="00542925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на</w:t>
      </w:r>
      <w:r w:rsidRPr="00542925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правовую</w:t>
      </w:r>
      <w:r w:rsidRPr="00542925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тематику,</w:t>
      </w:r>
      <w:r w:rsidRPr="00542925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викторины,</w:t>
      </w:r>
      <w:r w:rsidRPr="00542925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дискуссии,</w:t>
      </w:r>
      <w:r w:rsidRPr="00542925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экскурсии, правовой</w:t>
      </w:r>
      <w:proofErr w:type="gramEnd"/>
      <w:r w:rsidRPr="00542925">
        <w:rPr>
          <w:rFonts w:ascii="Times New Roman" w:hAnsi="Times New Roman"/>
          <w:sz w:val="28"/>
          <w:szCs w:val="28"/>
        </w:rPr>
        <w:t xml:space="preserve"> анализ видеофильмов, книг, статей). Была проведена районная акция ко Дню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солидарности</w:t>
      </w:r>
      <w:r w:rsidRPr="0054292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</w:t>
      </w:r>
      <w:r w:rsidRPr="0054292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борьбе</w:t>
      </w:r>
      <w:r w:rsidRPr="0054292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с</w:t>
      </w:r>
      <w:r w:rsidRPr="0054292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терроризмом</w:t>
      </w:r>
      <w:r w:rsidRPr="0054292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(памяти</w:t>
      </w:r>
      <w:r w:rsidRPr="0054292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же</w:t>
      </w:r>
      <w:proofErr w:type="gramStart"/>
      <w:r w:rsidRPr="00542925">
        <w:rPr>
          <w:rFonts w:ascii="Times New Roman" w:hAnsi="Times New Roman"/>
          <w:sz w:val="28"/>
          <w:szCs w:val="28"/>
        </w:rPr>
        <w:t>ртв</w:t>
      </w:r>
      <w:r w:rsidRPr="0054292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тр</w:t>
      </w:r>
      <w:proofErr w:type="gramEnd"/>
      <w:r w:rsidRPr="00542925">
        <w:rPr>
          <w:rFonts w:ascii="Times New Roman" w:hAnsi="Times New Roman"/>
          <w:sz w:val="28"/>
          <w:szCs w:val="28"/>
        </w:rPr>
        <w:t>агедии</w:t>
      </w:r>
      <w:r w:rsidRPr="0054292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</w:t>
      </w:r>
      <w:r w:rsidRPr="0054292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Беслане,</w:t>
      </w:r>
      <w:r w:rsidRPr="00542925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Международный</w:t>
      </w:r>
      <w:r w:rsidRPr="0054292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 xml:space="preserve">день </w:t>
      </w:r>
      <w:proofErr w:type="spellStart"/>
      <w:r w:rsidRPr="00542925">
        <w:rPr>
          <w:rFonts w:ascii="Times New Roman" w:hAnsi="Times New Roman"/>
          <w:sz w:val="28"/>
          <w:szCs w:val="28"/>
        </w:rPr>
        <w:t>толерантност</w:t>
      </w:r>
      <w:proofErr w:type="spellEnd"/>
      <w:r w:rsidRPr="00542925">
        <w:rPr>
          <w:rFonts w:ascii="Times New Roman" w:hAnsi="Times New Roman"/>
          <w:sz w:val="28"/>
          <w:szCs w:val="28"/>
        </w:rPr>
        <w:t>).</w:t>
      </w:r>
    </w:p>
    <w:p w:rsidR="00542925" w:rsidRPr="00542925" w:rsidRDefault="00542925" w:rsidP="005429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2925">
        <w:rPr>
          <w:rFonts w:ascii="Times New Roman" w:hAnsi="Times New Roman"/>
          <w:sz w:val="28"/>
          <w:szCs w:val="28"/>
        </w:rPr>
        <w:t xml:space="preserve">В 2022-23 </w:t>
      </w:r>
      <w:proofErr w:type="spellStart"/>
      <w:r w:rsidRPr="00542925">
        <w:rPr>
          <w:rFonts w:ascii="Times New Roman" w:hAnsi="Times New Roman"/>
          <w:sz w:val="28"/>
          <w:szCs w:val="28"/>
        </w:rPr>
        <w:t>учебом</w:t>
      </w:r>
      <w:proofErr w:type="spellEnd"/>
      <w:r w:rsidRPr="00542925">
        <w:rPr>
          <w:rFonts w:ascii="Times New Roman" w:hAnsi="Times New Roman"/>
          <w:sz w:val="28"/>
          <w:szCs w:val="28"/>
        </w:rPr>
        <w:t xml:space="preserve"> году в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общеобразовательных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организациях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на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добровольной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основе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проведено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социально-психологическое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тестирование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обучающихся,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направленное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на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раннее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выявление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немедицинского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потребления</w:t>
      </w:r>
      <w:r w:rsidRPr="0054292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>наркотических средств и психотропных веществ, среди обучающихся 7-11 классов.</w:t>
      </w:r>
      <w:proofErr w:type="gramEnd"/>
      <w:r w:rsidRPr="00542925">
        <w:rPr>
          <w:rFonts w:ascii="Times New Roman" w:hAnsi="Times New Roman"/>
          <w:sz w:val="28"/>
          <w:szCs w:val="28"/>
        </w:rPr>
        <w:t xml:space="preserve"> В</w:t>
      </w:r>
      <w:r w:rsidRPr="005429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42925">
        <w:rPr>
          <w:rFonts w:ascii="Times New Roman" w:hAnsi="Times New Roman"/>
          <w:sz w:val="28"/>
          <w:szCs w:val="28"/>
        </w:rPr>
        <w:t xml:space="preserve">тестировании приняли участие 127 человек. </w:t>
      </w:r>
    </w:p>
    <w:p w:rsidR="00542925" w:rsidRPr="00542925" w:rsidRDefault="00542925" w:rsidP="005429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32FA8" w:rsidRPr="00DF1942" w:rsidRDefault="00332FA8" w:rsidP="00DF1942">
      <w:pPr>
        <w:pStyle w:val="210"/>
        <w:tabs>
          <w:tab w:val="left" w:pos="1771"/>
        </w:tabs>
        <w:spacing w:before="1" w:line="276" w:lineRule="auto"/>
        <w:ind w:left="0" w:right="3"/>
        <w:jc w:val="center"/>
        <w:rPr>
          <w:b w:val="0"/>
          <w:sz w:val="28"/>
          <w:szCs w:val="28"/>
          <w:u w:val="single"/>
        </w:rPr>
      </w:pPr>
      <w:bookmarkStart w:id="16" w:name="_TOC_250003"/>
      <w:r w:rsidRPr="00DF1942">
        <w:rPr>
          <w:b w:val="0"/>
          <w:sz w:val="28"/>
          <w:szCs w:val="28"/>
          <w:u w:val="single"/>
        </w:rPr>
        <w:t>Развитие</w:t>
      </w:r>
      <w:r w:rsidRPr="00DF1942">
        <w:rPr>
          <w:b w:val="0"/>
          <w:spacing w:val="-4"/>
          <w:sz w:val="28"/>
          <w:szCs w:val="28"/>
          <w:u w:val="single"/>
        </w:rPr>
        <w:t xml:space="preserve"> </w:t>
      </w:r>
      <w:r w:rsidRPr="00DF1942">
        <w:rPr>
          <w:b w:val="0"/>
          <w:sz w:val="28"/>
          <w:szCs w:val="28"/>
          <w:u w:val="single"/>
        </w:rPr>
        <w:t>учебно-материальной</w:t>
      </w:r>
      <w:r w:rsidRPr="00DF1942">
        <w:rPr>
          <w:b w:val="0"/>
          <w:spacing w:val="-3"/>
          <w:sz w:val="28"/>
          <w:szCs w:val="28"/>
          <w:u w:val="single"/>
        </w:rPr>
        <w:t xml:space="preserve"> </w:t>
      </w:r>
      <w:r w:rsidRPr="00DF1942">
        <w:rPr>
          <w:b w:val="0"/>
          <w:sz w:val="28"/>
          <w:szCs w:val="28"/>
          <w:u w:val="single"/>
        </w:rPr>
        <w:t>базы</w:t>
      </w:r>
      <w:r w:rsidRPr="00DF1942">
        <w:rPr>
          <w:b w:val="0"/>
          <w:spacing w:val="-3"/>
          <w:sz w:val="28"/>
          <w:szCs w:val="28"/>
          <w:u w:val="single"/>
        </w:rPr>
        <w:t xml:space="preserve"> </w:t>
      </w:r>
      <w:r w:rsidRPr="00DF1942">
        <w:rPr>
          <w:b w:val="0"/>
          <w:sz w:val="28"/>
          <w:szCs w:val="28"/>
          <w:u w:val="single"/>
        </w:rPr>
        <w:t>образовательных</w:t>
      </w:r>
      <w:r w:rsidRPr="00DF1942">
        <w:rPr>
          <w:b w:val="0"/>
          <w:spacing w:val="-3"/>
          <w:sz w:val="28"/>
          <w:szCs w:val="28"/>
          <w:u w:val="single"/>
        </w:rPr>
        <w:t xml:space="preserve"> </w:t>
      </w:r>
      <w:bookmarkEnd w:id="16"/>
      <w:r w:rsidRPr="00DF1942">
        <w:rPr>
          <w:b w:val="0"/>
          <w:sz w:val="28"/>
          <w:szCs w:val="28"/>
          <w:u w:val="single"/>
        </w:rPr>
        <w:t>организаций</w:t>
      </w:r>
    </w:p>
    <w:p w:rsidR="00332FA8" w:rsidRPr="00332FA8" w:rsidRDefault="00332FA8" w:rsidP="00DF194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>На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территории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Лухского муниципального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района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осуществляют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образовательную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деятельность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8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образовательных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организаций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(4-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общеобразовательные организации, 3-дошкольных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образовательных организаций, 1-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центр дополнительного образования), Все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здания</w:t>
      </w:r>
      <w:r w:rsidRPr="00332FA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находятся в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удовлетворительном</w:t>
      </w:r>
      <w:r w:rsidRPr="00332FA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состоянии, кроме этого МКОУ «Порздневская средняя школа» требуется капитальный ремонт.</w:t>
      </w:r>
    </w:p>
    <w:p w:rsidR="00332FA8" w:rsidRPr="00332FA8" w:rsidRDefault="00332FA8" w:rsidP="00332F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>Объем бюджетного финансирования сферы образования в 2022 году утвержден в сумме 103, 0</w:t>
      </w:r>
      <w:r w:rsidR="0073496A">
        <w:rPr>
          <w:rFonts w:ascii="Times New Roman" w:hAnsi="Times New Roman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млн. рублей.</w:t>
      </w:r>
    </w:p>
    <w:p w:rsidR="00332FA8" w:rsidRPr="00332FA8" w:rsidRDefault="00332FA8" w:rsidP="00332F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>Расходы на образование по уровням бюджетов распределены следующим образом:</w:t>
      </w:r>
    </w:p>
    <w:p w:rsidR="00332FA8" w:rsidRPr="00332FA8" w:rsidRDefault="00332FA8" w:rsidP="00332F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 xml:space="preserve"> -доля областного бюджета-  70,5  %;</w:t>
      </w:r>
    </w:p>
    <w:p w:rsidR="00332FA8" w:rsidRPr="00332FA8" w:rsidRDefault="00332FA8" w:rsidP="00332F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>-доля муниципального бюджета -  29,5%;</w:t>
      </w:r>
    </w:p>
    <w:p w:rsidR="00332FA8" w:rsidRPr="00332FA8" w:rsidRDefault="00332FA8" w:rsidP="00332F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>Средства консолидируемого бюджета сферы образования направлены</w:t>
      </w:r>
      <w:proofErr w:type="gramStart"/>
      <w:r w:rsidRPr="00332FA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332FA8" w:rsidRPr="00332FA8" w:rsidRDefault="00332FA8" w:rsidP="00332F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>- на дошкольное образование -   20    %;</w:t>
      </w:r>
    </w:p>
    <w:p w:rsidR="00332FA8" w:rsidRPr="00332FA8" w:rsidRDefault="00332FA8" w:rsidP="00332F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>-на общее образование -  65  %;</w:t>
      </w:r>
    </w:p>
    <w:p w:rsidR="00332FA8" w:rsidRPr="00332FA8" w:rsidRDefault="00332FA8" w:rsidP="00332F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>- на дополнительное образование-  10  %;</w:t>
      </w:r>
    </w:p>
    <w:p w:rsidR="00332FA8" w:rsidRPr="00332FA8" w:rsidRDefault="00332FA8" w:rsidP="00332F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>На молодежную политику и оздоровление детей-  5  %.</w:t>
      </w:r>
    </w:p>
    <w:p w:rsidR="00332FA8" w:rsidRPr="00332FA8" w:rsidRDefault="00332FA8" w:rsidP="00332F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>По данным статистики, размер средней заработной платы в 2022 году составил:</w:t>
      </w:r>
    </w:p>
    <w:p w:rsidR="00332FA8" w:rsidRPr="00332FA8" w:rsidRDefault="00332FA8" w:rsidP="00332F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>- у педагогических работников дошкольных образовательных учреждений -18224,4    рубля (обл. показатель – 30 435,7 рублей;</w:t>
      </w:r>
    </w:p>
    <w:p w:rsidR="00332FA8" w:rsidRPr="00332FA8" w:rsidRDefault="00332FA8" w:rsidP="00332F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lastRenderedPageBreak/>
        <w:t xml:space="preserve">- у педагогических работников образовательных учреждений общего образования – 23800,74    рублей </w:t>
      </w:r>
      <w:proofErr w:type="gramStart"/>
      <w:r w:rsidRPr="00332FA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32FA8">
        <w:rPr>
          <w:rFonts w:ascii="Times New Roman" w:hAnsi="Times New Roman"/>
          <w:sz w:val="28"/>
          <w:szCs w:val="28"/>
        </w:rPr>
        <w:t>без  выплат за классное руководство)  (обл. показатель – 30 017,7 рублей);</w:t>
      </w:r>
    </w:p>
    <w:p w:rsidR="00332FA8" w:rsidRPr="00332FA8" w:rsidRDefault="00332FA8" w:rsidP="00332F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>- у педагогических работников образовательных учреждений дополнительного образования – 26 413,0     (обл. показатель – 28 928,0  рублей).</w:t>
      </w:r>
    </w:p>
    <w:p w:rsidR="00332FA8" w:rsidRPr="00332FA8" w:rsidRDefault="00332FA8" w:rsidP="00332F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>В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рамках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подготовки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к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новому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2023-2024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учебному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году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выполнен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объем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ремонтных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работ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на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сумму 7584,8 тыс. рублей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(из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них:  6378,7</w:t>
      </w:r>
      <w:proofErr w:type="gramStart"/>
      <w:r w:rsidRPr="00332FA8">
        <w:rPr>
          <w:rFonts w:ascii="Times New Roman" w:hAnsi="Times New Roman"/>
          <w:sz w:val="28"/>
          <w:szCs w:val="28"/>
        </w:rPr>
        <w:t>тыс</w:t>
      </w:r>
      <w:proofErr w:type="gramEnd"/>
      <w:r w:rsidRPr="00332FA8">
        <w:rPr>
          <w:rFonts w:ascii="Times New Roman" w:hAnsi="Times New Roman"/>
          <w:sz w:val="28"/>
          <w:szCs w:val="28"/>
        </w:rPr>
        <w:t xml:space="preserve"> рублей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-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 xml:space="preserve">областной бюджет, 1136,1 </w:t>
      </w:r>
      <w:proofErr w:type="spellStart"/>
      <w:r w:rsidRPr="00332FA8">
        <w:rPr>
          <w:rFonts w:ascii="Times New Roman" w:hAnsi="Times New Roman"/>
          <w:sz w:val="28"/>
          <w:szCs w:val="28"/>
        </w:rPr>
        <w:t>тыс</w:t>
      </w:r>
      <w:proofErr w:type="spellEnd"/>
      <w:r w:rsidRPr="00332FA8">
        <w:rPr>
          <w:rFonts w:ascii="Times New Roman" w:hAnsi="Times New Roman"/>
          <w:sz w:val="28"/>
          <w:szCs w:val="28"/>
        </w:rPr>
        <w:t xml:space="preserve"> рублей бюджет Лухского муниципального района). Во всех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pacing w:val="-1"/>
          <w:sz w:val="28"/>
          <w:szCs w:val="28"/>
        </w:rPr>
        <w:t>школах</w:t>
      </w:r>
      <w:r w:rsidRPr="00332FA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332FA8">
        <w:rPr>
          <w:rFonts w:ascii="Times New Roman" w:hAnsi="Times New Roman"/>
          <w:spacing w:val="-1"/>
          <w:sz w:val="28"/>
          <w:szCs w:val="28"/>
        </w:rPr>
        <w:t>частично</w:t>
      </w:r>
      <w:r w:rsidRPr="00332FA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332FA8">
        <w:rPr>
          <w:rFonts w:ascii="Times New Roman" w:hAnsi="Times New Roman"/>
          <w:spacing w:val="-1"/>
          <w:sz w:val="28"/>
          <w:szCs w:val="28"/>
        </w:rPr>
        <w:t>отремонтировали</w:t>
      </w:r>
      <w:r w:rsidRPr="00332FA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учебные</w:t>
      </w:r>
      <w:r w:rsidRPr="00332FA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классы,</w:t>
      </w:r>
      <w:r w:rsidRPr="00332FA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коридоры</w:t>
      </w:r>
      <w:r w:rsidRPr="00332FA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и</w:t>
      </w:r>
      <w:r w:rsidRPr="00332FA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рекреации.</w:t>
      </w:r>
      <w:r w:rsidRPr="00332FA8">
        <w:rPr>
          <w:rFonts w:ascii="Times New Roman" w:hAnsi="Times New Roman"/>
          <w:spacing w:val="33"/>
          <w:sz w:val="28"/>
          <w:szCs w:val="28"/>
        </w:rPr>
        <w:t xml:space="preserve"> </w:t>
      </w:r>
    </w:p>
    <w:p w:rsidR="00332FA8" w:rsidRPr="00332FA8" w:rsidRDefault="00332FA8" w:rsidP="00332F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>В МБОУ «Лухская средняя школа» и МКОУ «Порздневская средняя школа» на</w:t>
      </w:r>
      <w:r w:rsidRPr="00332FA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сумму</w:t>
      </w:r>
      <w:r w:rsidRPr="00332FA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540 312,64</w:t>
      </w:r>
      <w:r w:rsidRPr="00332FA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тыс.</w:t>
      </w:r>
      <w:r w:rsidRPr="00332FA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рублей</w:t>
      </w:r>
      <w:r w:rsidRPr="00332FA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 xml:space="preserve">проведены  </w:t>
      </w:r>
      <w:r w:rsidRPr="00332FA8">
        <w:rPr>
          <w:rFonts w:ascii="Times New Roman" w:hAnsi="Times New Roman"/>
          <w:spacing w:val="-58"/>
          <w:sz w:val="28"/>
          <w:szCs w:val="28"/>
        </w:rPr>
        <w:t xml:space="preserve">        </w:t>
      </w:r>
      <w:r w:rsidRPr="00332FA8">
        <w:rPr>
          <w:rFonts w:ascii="Times New Roman" w:hAnsi="Times New Roman"/>
          <w:sz w:val="28"/>
          <w:szCs w:val="28"/>
        </w:rPr>
        <w:t>работы</w:t>
      </w:r>
      <w:r w:rsidRPr="00332FA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по замене</w:t>
      </w:r>
      <w:r w:rsidRPr="00332FA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оконных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блоков.</w:t>
      </w:r>
    </w:p>
    <w:p w:rsidR="00332FA8" w:rsidRPr="00332FA8" w:rsidRDefault="00332FA8" w:rsidP="00332F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32FA8">
        <w:rPr>
          <w:rFonts w:ascii="Times New Roman" w:hAnsi="Times New Roman"/>
          <w:sz w:val="28"/>
          <w:szCs w:val="28"/>
        </w:rPr>
        <w:t xml:space="preserve"> целях подготовки к отопительному периоду в МКОУ «Порздневская средняя школа» и «</w:t>
      </w:r>
      <w:proofErr w:type="spellStart"/>
      <w:r w:rsidRPr="00332FA8">
        <w:rPr>
          <w:rFonts w:ascii="Times New Roman" w:hAnsi="Times New Roman"/>
          <w:sz w:val="28"/>
          <w:szCs w:val="28"/>
        </w:rPr>
        <w:t>Тимирязевская</w:t>
      </w:r>
      <w:proofErr w:type="spellEnd"/>
      <w:r w:rsidRPr="00332FA8">
        <w:rPr>
          <w:rFonts w:ascii="Times New Roman" w:hAnsi="Times New Roman"/>
          <w:sz w:val="28"/>
          <w:szCs w:val="28"/>
        </w:rPr>
        <w:t xml:space="preserve"> основная школа»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проведены закупки котлов на сумму 555,0 тыс. рублей,  текущий ремонт и чистка отопительного котла в МКОУ «</w:t>
      </w:r>
      <w:proofErr w:type="spellStart"/>
      <w:r w:rsidRPr="00332FA8">
        <w:rPr>
          <w:rFonts w:ascii="Times New Roman" w:hAnsi="Times New Roman"/>
          <w:sz w:val="28"/>
          <w:szCs w:val="28"/>
        </w:rPr>
        <w:t>Тимирязевская</w:t>
      </w:r>
      <w:proofErr w:type="spellEnd"/>
      <w:r w:rsidRPr="00332FA8">
        <w:rPr>
          <w:rFonts w:ascii="Times New Roman" w:hAnsi="Times New Roman"/>
          <w:sz w:val="28"/>
          <w:szCs w:val="28"/>
        </w:rPr>
        <w:t xml:space="preserve"> основная школа» на сумму 158,0 тыс. рублей, в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 xml:space="preserve">МКДОУ детский сад с. </w:t>
      </w:r>
      <w:proofErr w:type="spellStart"/>
      <w:r w:rsidRPr="00332FA8">
        <w:rPr>
          <w:rFonts w:ascii="Times New Roman" w:hAnsi="Times New Roman"/>
          <w:sz w:val="28"/>
          <w:szCs w:val="28"/>
        </w:rPr>
        <w:t>Порздни</w:t>
      </w:r>
      <w:proofErr w:type="spellEnd"/>
      <w:r w:rsidRPr="00332FA8">
        <w:rPr>
          <w:rFonts w:ascii="Times New Roman" w:hAnsi="Times New Roman"/>
          <w:sz w:val="28"/>
          <w:szCs w:val="28"/>
        </w:rPr>
        <w:t xml:space="preserve"> проведен текущий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ремонт</w:t>
      </w:r>
      <w:r w:rsidRPr="00332FA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котла на</w:t>
      </w:r>
      <w:r w:rsidRPr="00332FA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общую</w:t>
      </w:r>
      <w:r w:rsidRPr="00332FA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сумму</w:t>
      </w:r>
      <w:r w:rsidRPr="00332FA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250,316 тыс. рублей.</w:t>
      </w:r>
      <w:proofErr w:type="gramEnd"/>
    </w:p>
    <w:p w:rsidR="00332FA8" w:rsidRPr="00332FA8" w:rsidRDefault="00332FA8" w:rsidP="00332F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pacing w:val="-1"/>
          <w:sz w:val="28"/>
          <w:szCs w:val="28"/>
        </w:rPr>
        <w:t>В</w:t>
      </w:r>
      <w:r w:rsidRPr="00332FA8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332FA8">
        <w:rPr>
          <w:rFonts w:ascii="Times New Roman" w:hAnsi="Times New Roman"/>
          <w:spacing w:val="-1"/>
          <w:sz w:val="28"/>
          <w:szCs w:val="28"/>
        </w:rPr>
        <w:t>рамках</w:t>
      </w:r>
      <w:r w:rsidRPr="00332FA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32FA8">
        <w:rPr>
          <w:rFonts w:ascii="Times New Roman" w:hAnsi="Times New Roman"/>
          <w:spacing w:val="-1"/>
          <w:sz w:val="28"/>
          <w:szCs w:val="28"/>
        </w:rPr>
        <w:t>реализации</w:t>
      </w:r>
      <w:r w:rsidRPr="00332FA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332FA8">
        <w:rPr>
          <w:rFonts w:ascii="Times New Roman" w:hAnsi="Times New Roman"/>
          <w:spacing w:val="-1"/>
          <w:sz w:val="28"/>
          <w:szCs w:val="28"/>
        </w:rPr>
        <w:t xml:space="preserve">наказов избирателей Ивановской области </w:t>
      </w:r>
      <w:r w:rsidRPr="00332FA8">
        <w:rPr>
          <w:rFonts w:ascii="Times New Roman" w:hAnsi="Times New Roman"/>
          <w:sz w:val="28"/>
          <w:szCs w:val="28"/>
        </w:rPr>
        <w:t>в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МБОУ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«Лухская средняя школа»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проведены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работы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по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pacing w:val="-1"/>
          <w:sz w:val="28"/>
          <w:szCs w:val="28"/>
        </w:rPr>
        <w:t>улучшению</w:t>
      </w:r>
      <w:r w:rsidRPr="00332FA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332FA8">
        <w:rPr>
          <w:rFonts w:ascii="Times New Roman" w:hAnsi="Times New Roman"/>
          <w:spacing w:val="-1"/>
          <w:sz w:val="28"/>
          <w:szCs w:val="28"/>
        </w:rPr>
        <w:t>материально-технической</w:t>
      </w:r>
      <w:r w:rsidRPr="00332FA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базы</w:t>
      </w:r>
      <w:r w:rsidRPr="00332FA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на</w:t>
      </w:r>
      <w:r w:rsidRPr="00332FA8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общую</w:t>
      </w:r>
      <w:r w:rsidRPr="00332FA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сумму</w:t>
      </w:r>
      <w:r w:rsidRPr="00332FA8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505,0 тыс.</w:t>
      </w:r>
      <w:r w:rsidRPr="00332FA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рублей</w:t>
      </w:r>
      <w:r w:rsidRPr="00332FA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32FA8">
        <w:rPr>
          <w:rFonts w:ascii="Times New Roman" w:hAnsi="Times New Roman"/>
          <w:b/>
          <w:sz w:val="28"/>
          <w:szCs w:val="28"/>
        </w:rPr>
        <w:t>(</w:t>
      </w:r>
      <w:r w:rsidRPr="00332FA8">
        <w:rPr>
          <w:rFonts w:ascii="Times New Roman" w:hAnsi="Times New Roman"/>
          <w:sz w:val="28"/>
          <w:szCs w:val="28"/>
        </w:rPr>
        <w:t>из</w:t>
      </w:r>
      <w:r w:rsidRPr="00332FA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них:500,0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-областной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бюджет,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5,050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–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бюджет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 xml:space="preserve"> Лухского муниципального</w:t>
      </w:r>
      <w:r w:rsidRPr="00332FA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района</w:t>
      </w:r>
      <w:r w:rsidRPr="00332FA8">
        <w:rPr>
          <w:rFonts w:ascii="Times New Roman" w:hAnsi="Times New Roman"/>
          <w:b/>
          <w:sz w:val="28"/>
          <w:szCs w:val="28"/>
        </w:rPr>
        <w:t>)-</w:t>
      </w:r>
      <w:r w:rsidRPr="00332FA8">
        <w:rPr>
          <w:rFonts w:ascii="Times New Roman" w:hAnsi="Times New Roman"/>
          <w:sz w:val="28"/>
          <w:szCs w:val="28"/>
        </w:rPr>
        <w:t xml:space="preserve"> ремонт коридоров и замена дверных полотен.</w:t>
      </w:r>
    </w:p>
    <w:p w:rsidR="00332FA8" w:rsidRPr="00332FA8" w:rsidRDefault="00332FA8" w:rsidP="00332F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2FA8">
        <w:rPr>
          <w:rFonts w:ascii="Times New Roman" w:hAnsi="Times New Roman"/>
          <w:sz w:val="28"/>
          <w:szCs w:val="28"/>
        </w:rPr>
        <w:t xml:space="preserve">МКДОУ детском саду № 2 п. </w:t>
      </w:r>
      <w:proofErr w:type="spellStart"/>
      <w:r w:rsidRPr="00332FA8">
        <w:rPr>
          <w:rFonts w:ascii="Times New Roman" w:hAnsi="Times New Roman"/>
          <w:sz w:val="28"/>
          <w:szCs w:val="28"/>
        </w:rPr>
        <w:t>Лух</w:t>
      </w:r>
      <w:proofErr w:type="spellEnd"/>
      <w:r w:rsidRPr="00332FA8">
        <w:rPr>
          <w:rFonts w:ascii="Times New Roman" w:hAnsi="Times New Roman"/>
          <w:sz w:val="28"/>
          <w:szCs w:val="28"/>
        </w:rPr>
        <w:t xml:space="preserve">  на сумму 505,0 тыс. рублей проведены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работы</w:t>
      </w:r>
      <w:r w:rsidRPr="00332FA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по ремонту помещения группы.</w:t>
      </w:r>
      <w:proofErr w:type="gramEnd"/>
    </w:p>
    <w:p w:rsidR="00332FA8" w:rsidRPr="00332FA8" w:rsidRDefault="00332FA8" w:rsidP="00332F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>В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целях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соблюдения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санитарно-эпидемиологической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безопасности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в</w:t>
      </w:r>
      <w:r w:rsidRPr="00332FA8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образовательные организации направлено 38,9 тыс. рублей.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Денежные средства были направлены на обеспечение комплекса профилактических и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противоэпидемических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мероприятий</w:t>
      </w:r>
      <w:proofErr w:type="gramStart"/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:</w:t>
      </w:r>
      <w:proofErr w:type="gramEnd"/>
      <w:r w:rsidRPr="00332FA8">
        <w:rPr>
          <w:rFonts w:ascii="Times New Roman" w:hAnsi="Times New Roman"/>
          <w:sz w:val="28"/>
          <w:szCs w:val="28"/>
        </w:rPr>
        <w:t xml:space="preserve"> закупка СИЗ,</w:t>
      </w:r>
      <w:r w:rsidRPr="00332FA8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проведение</w:t>
      </w:r>
      <w:r w:rsidRPr="00332FA8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медицинских</w:t>
      </w:r>
      <w:r w:rsidRPr="00332FA8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осмотров,</w:t>
      </w:r>
      <w:r w:rsidRPr="00332FA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332FA8">
        <w:rPr>
          <w:rFonts w:ascii="Times New Roman" w:hAnsi="Times New Roman"/>
          <w:sz w:val="28"/>
          <w:szCs w:val="28"/>
        </w:rPr>
        <w:t>акарицидной</w:t>
      </w:r>
      <w:proofErr w:type="spellEnd"/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обработки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прилегающих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территорий,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проведение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специальной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 xml:space="preserve">оценки </w:t>
      </w:r>
      <w:r w:rsidRPr="00332FA8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рабочих мест и др.</w:t>
      </w:r>
    </w:p>
    <w:p w:rsidR="00332FA8" w:rsidRPr="00332FA8" w:rsidRDefault="00332FA8" w:rsidP="00332F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>Совершенствуется материально-техническая база образовательных организаций,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на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иные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мероприятия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(приобретение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лицензионного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программного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обеспечения,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компьютерной</w:t>
      </w:r>
      <w:r w:rsidRPr="00332FA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и МФУ</w:t>
      </w:r>
      <w:r w:rsidRPr="00332FA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техники,</w:t>
      </w:r>
      <w:r w:rsidRPr="00332FA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развивающих</w:t>
      </w:r>
      <w:r w:rsidRPr="00332FA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игр</w:t>
      </w:r>
      <w:r w:rsidRPr="00332FA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и др.).</w:t>
      </w:r>
    </w:p>
    <w:p w:rsidR="00332FA8" w:rsidRPr="00332FA8" w:rsidRDefault="00332FA8" w:rsidP="00332FA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>Медицинское</w:t>
      </w:r>
      <w:r w:rsidRPr="00332FA8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обслуживание</w:t>
      </w:r>
      <w:r w:rsidRPr="00332FA8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обучающихся</w:t>
      </w:r>
      <w:r w:rsidRPr="00332FA8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осуществляется</w:t>
      </w:r>
      <w:r w:rsidRPr="00332FA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специалистами</w:t>
      </w:r>
      <w:r w:rsidRPr="00332FA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ОБУЗ «Лухская ЦРБ».</w:t>
      </w:r>
      <w:r w:rsidRPr="00332FA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В</w:t>
      </w:r>
      <w:r w:rsidRPr="00332FA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1</w:t>
      </w:r>
      <w:r w:rsidRPr="00332FA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школе</w:t>
      </w:r>
      <w:r w:rsidRPr="00332FA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и</w:t>
      </w:r>
      <w:r w:rsidRPr="00332FA8">
        <w:rPr>
          <w:rFonts w:ascii="Times New Roman" w:hAnsi="Times New Roman"/>
          <w:spacing w:val="-12"/>
          <w:sz w:val="28"/>
          <w:szCs w:val="28"/>
        </w:rPr>
        <w:t xml:space="preserve">  </w:t>
      </w:r>
      <w:r w:rsidRPr="00332FA8">
        <w:rPr>
          <w:rFonts w:ascii="Times New Roman" w:hAnsi="Times New Roman"/>
          <w:sz w:val="28"/>
          <w:szCs w:val="28"/>
        </w:rPr>
        <w:t>детском</w:t>
      </w:r>
      <w:r w:rsidRPr="00332FA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 xml:space="preserve">саду </w:t>
      </w:r>
      <w:r w:rsidRPr="00332FA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имеются</w:t>
      </w:r>
      <w:r w:rsidRPr="00332FA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 xml:space="preserve">медицинские </w:t>
      </w:r>
      <w:r w:rsidRPr="00332FA8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кабинеты. Образовательными организациями получены заключения территориального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отдела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332FA8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на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функционирование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медицинских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кабинетов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и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их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соответствие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государственным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санитарно-эпидемиологическим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правилам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и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нормам.</w:t>
      </w:r>
      <w:r w:rsidRPr="00332FA8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 xml:space="preserve"> Данные </w:t>
      </w:r>
      <w:r w:rsidRPr="00332FA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 xml:space="preserve">кабинеты </w:t>
      </w:r>
      <w:proofErr w:type="spellStart"/>
      <w:r w:rsidRPr="00332FA8">
        <w:rPr>
          <w:rFonts w:ascii="Times New Roman" w:hAnsi="Times New Roman"/>
          <w:sz w:val="28"/>
          <w:szCs w:val="28"/>
        </w:rPr>
        <w:t>пролицензированы</w:t>
      </w:r>
      <w:proofErr w:type="spellEnd"/>
      <w:r w:rsidRPr="00332FA8">
        <w:rPr>
          <w:rFonts w:ascii="Times New Roman" w:hAnsi="Times New Roman"/>
          <w:sz w:val="28"/>
          <w:szCs w:val="28"/>
        </w:rPr>
        <w:t>.</w:t>
      </w:r>
    </w:p>
    <w:p w:rsidR="00332FA8" w:rsidRPr="00332FA8" w:rsidRDefault="00332FA8" w:rsidP="00332F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32FA8" w:rsidRPr="00332FA8" w:rsidRDefault="00332FA8" w:rsidP="00332FA8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  <w:bookmarkStart w:id="17" w:name="_TOC_250002"/>
      <w:r w:rsidRPr="00332FA8">
        <w:rPr>
          <w:rFonts w:ascii="Times New Roman" w:hAnsi="Times New Roman"/>
          <w:i/>
          <w:sz w:val="28"/>
          <w:szCs w:val="28"/>
          <w:u w:val="single"/>
        </w:rPr>
        <w:lastRenderedPageBreak/>
        <w:t>Сохранение</w:t>
      </w:r>
      <w:r w:rsidRPr="00332FA8">
        <w:rPr>
          <w:rFonts w:ascii="Times New Roman" w:hAnsi="Times New Roman"/>
          <w:i/>
          <w:spacing w:val="-4"/>
          <w:sz w:val="28"/>
          <w:szCs w:val="28"/>
          <w:u w:val="single"/>
        </w:rPr>
        <w:t xml:space="preserve"> </w:t>
      </w:r>
      <w:r w:rsidRPr="00332FA8">
        <w:rPr>
          <w:rFonts w:ascii="Times New Roman" w:hAnsi="Times New Roman"/>
          <w:i/>
          <w:sz w:val="28"/>
          <w:szCs w:val="28"/>
          <w:u w:val="single"/>
        </w:rPr>
        <w:t>и</w:t>
      </w:r>
      <w:r w:rsidRPr="00332FA8">
        <w:rPr>
          <w:rFonts w:ascii="Times New Roman" w:hAnsi="Times New Roman"/>
          <w:i/>
          <w:spacing w:val="-3"/>
          <w:sz w:val="28"/>
          <w:szCs w:val="28"/>
          <w:u w:val="single"/>
        </w:rPr>
        <w:t xml:space="preserve"> </w:t>
      </w:r>
      <w:r w:rsidRPr="00332FA8">
        <w:rPr>
          <w:rFonts w:ascii="Times New Roman" w:hAnsi="Times New Roman"/>
          <w:i/>
          <w:sz w:val="28"/>
          <w:szCs w:val="28"/>
          <w:u w:val="single"/>
        </w:rPr>
        <w:t>укрепление</w:t>
      </w:r>
      <w:r w:rsidRPr="00332FA8">
        <w:rPr>
          <w:rFonts w:ascii="Times New Roman" w:hAnsi="Times New Roman"/>
          <w:i/>
          <w:spacing w:val="-4"/>
          <w:sz w:val="28"/>
          <w:szCs w:val="28"/>
          <w:u w:val="single"/>
        </w:rPr>
        <w:t xml:space="preserve"> </w:t>
      </w:r>
      <w:r w:rsidRPr="00332FA8">
        <w:rPr>
          <w:rFonts w:ascii="Times New Roman" w:hAnsi="Times New Roman"/>
          <w:i/>
          <w:sz w:val="28"/>
          <w:szCs w:val="28"/>
          <w:u w:val="single"/>
        </w:rPr>
        <w:t>здоровья</w:t>
      </w:r>
      <w:r w:rsidRPr="00332FA8">
        <w:rPr>
          <w:rFonts w:ascii="Times New Roman" w:hAnsi="Times New Roman"/>
          <w:i/>
          <w:spacing w:val="1"/>
          <w:sz w:val="28"/>
          <w:szCs w:val="28"/>
          <w:u w:val="single"/>
        </w:rPr>
        <w:t xml:space="preserve"> </w:t>
      </w:r>
      <w:proofErr w:type="gramStart"/>
      <w:r w:rsidRPr="00332FA8">
        <w:rPr>
          <w:rFonts w:ascii="Times New Roman" w:hAnsi="Times New Roman"/>
          <w:i/>
          <w:sz w:val="28"/>
          <w:szCs w:val="28"/>
          <w:u w:val="single"/>
        </w:rPr>
        <w:t>обучающихся</w:t>
      </w:r>
      <w:proofErr w:type="gramEnd"/>
      <w:r w:rsidRPr="00332FA8">
        <w:rPr>
          <w:rFonts w:ascii="Times New Roman" w:hAnsi="Times New Roman"/>
          <w:i/>
          <w:sz w:val="28"/>
          <w:szCs w:val="28"/>
          <w:u w:val="single"/>
        </w:rPr>
        <w:t>,</w:t>
      </w:r>
      <w:r w:rsidRPr="00332FA8">
        <w:rPr>
          <w:rFonts w:ascii="Times New Roman" w:hAnsi="Times New Roman"/>
          <w:i/>
          <w:spacing w:val="-3"/>
          <w:sz w:val="28"/>
          <w:szCs w:val="28"/>
          <w:u w:val="single"/>
        </w:rPr>
        <w:t xml:space="preserve"> </w:t>
      </w:r>
      <w:r w:rsidRPr="00332FA8">
        <w:rPr>
          <w:rFonts w:ascii="Times New Roman" w:hAnsi="Times New Roman"/>
          <w:i/>
          <w:sz w:val="28"/>
          <w:szCs w:val="28"/>
          <w:u w:val="single"/>
        </w:rPr>
        <w:t>организация</w:t>
      </w:r>
      <w:r w:rsidRPr="00332FA8">
        <w:rPr>
          <w:rFonts w:ascii="Times New Roman" w:hAnsi="Times New Roman"/>
          <w:i/>
          <w:spacing w:val="-5"/>
          <w:sz w:val="28"/>
          <w:szCs w:val="28"/>
          <w:u w:val="single"/>
        </w:rPr>
        <w:t xml:space="preserve"> </w:t>
      </w:r>
      <w:bookmarkEnd w:id="17"/>
      <w:r w:rsidRPr="00332FA8">
        <w:rPr>
          <w:rFonts w:ascii="Times New Roman" w:hAnsi="Times New Roman"/>
          <w:i/>
          <w:sz w:val="28"/>
          <w:szCs w:val="28"/>
          <w:u w:val="single"/>
        </w:rPr>
        <w:t>питания</w:t>
      </w:r>
    </w:p>
    <w:p w:rsidR="00332FA8" w:rsidRPr="00332FA8" w:rsidRDefault="00332FA8" w:rsidP="00DF194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>Сохранение</w:t>
      </w:r>
      <w:r w:rsidRPr="00332FA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и</w:t>
      </w:r>
      <w:r w:rsidRPr="00332FA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укрепление</w:t>
      </w:r>
      <w:r w:rsidRPr="00332FA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здоровья</w:t>
      </w:r>
      <w:r w:rsidRPr="00332FA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школьников</w:t>
      </w:r>
      <w:r w:rsidRPr="00332FA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является</w:t>
      </w:r>
      <w:r w:rsidRPr="00332FA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одним</w:t>
      </w:r>
      <w:r w:rsidRPr="00332FA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из</w:t>
      </w:r>
      <w:r w:rsidRPr="00332FA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 xml:space="preserve">приоритетов </w:t>
      </w:r>
      <w:r w:rsidRPr="00332FA8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в</w:t>
      </w:r>
      <w:r w:rsidRPr="00332FA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работе</w:t>
      </w:r>
      <w:r w:rsidRPr="00332FA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системы образования</w:t>
      </w:r>
      <w:r w:rsidRPr="00332FA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Лухского муниципального</w:t>
      </w:r>
      <w:r w:rsidRPr="00332FA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района.</w:t>
      </w:r>
    </w:p>
    <w:p w:rsidR="00332FA8" w:rsidRPr="00332FA8" w:rsidRDefault="00332FA8" w:rsidP="00332F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>Основные сведения о состоянии здоровья учащихся медработники получают в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результате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углубленных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медицинских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осмотров детей. Углубленный медицинский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осмотр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проводится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врачами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районной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поликлиники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ежегодно.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Профилактические</w:t>
      </w:r>
      <w:r w:rsidRPr="00332F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 xml:space="preserve">осмотры декретированных возрастов осуществляется специалистами поликлиники по </w:t>
      </w:r>
      <w:r w:rsidRPr="00332FA8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графику.</w:t>
      </w:r>
      <w:r w:rsidRPr="00332FA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В</w:t>
      </w:r>
      <w:r w:rsidRPr="00332FA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2022-2023</w:t>
      </w:r>
      <w:r w:rsidRPr="00332FA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учебном</w:t>
      </w:r>
      <w:r w:rsidRPr="00332FA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году</w:t>
      </w:r>
      <w:r w:rsidRPr="00332FA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медицинские</w:t>
      </w:r>
      <w:r w:rsidRPr="00332FA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осмотры</w:t>
      </w:r>
      <w:r w:rsidRPr="00332FA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прошли</w:t>
      </w:r>
      <w:r w:rsidRPr="00332FA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все</w:t>
      </w:r>
      <w:r w:rsidRPr="00332FA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обучающиеся.</w:t>
      </w:r>
    </w:p>
    <w:p w:rsidR="00332FA8" w:rsidRPr="00332FA8" w:rsidRDefault="00332FA8" w:rsidP="00332F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332FA8">
        <w:rPr>
          <w:rFonts w:ascii="Times New Roman" w:hAnsi="Times New Roman"/>
          <w:sz w:val="28"/>
          <w:szCs w:val="28"/>
        </w:rPr>
        <w:t>Лухском</w:t>
      </w:r>
      <w:proofErr w:type="spellEnd"/>
      <w:r w:rsidRPr="00332FA8">
        <w:rPr>
          <w:rFonts w:ascii="Times New Roman" w:hAnsi="Times New Roman"/>
          <w:sz w:val="28"/>
          <w:szCs w:val="28"/>
        </w:rPr>
        <w:t xml:space="preserve"> муниципальном районе проводится системная работа по сохранению и укреплению здоровья </w:t>
      </w:r>
      <w:proofErr w:type="gramStart"/>
      <w:r w:rsidRPr="00332FA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32FA8">
        <w:rPr>
          <w:rFonts w:ascii="Times New Roman" w:hAnsi="Times New Roman"/>
          <w:sz w:val="28"/>
          <w:szCs w:val="28"/>
        </w:rPr>
        <w:t>, формированию здорового образа жизни.</w:t>
      </w:r>
    </w:p>
    <w:p w:rsidR="00332FA8" w:rsidRPr="00332FA8" w:rsidRDefault="00332FA8" w:rsidP="00332F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>В образовательные программы учебных курсов биологии, обществознания, химии, ОБЖ включен материал по вопросам сохранения и укрепления здоровья детей и подростков</w:t>
      </w:r>
      <w:proofErr w:type="gramStart"/>
      <w:r w:rsidRPr="00332FA8">
        <w:rPr>
          <w:rFonts w:ascii="Times New Roman" w:hAnsi="Times New Roman"/>
          <w:sz w:val="28"/>
          <w:szCs w:val="28"/>
        </w:rPr>
        <w:t>.</w:t>
      </w:r>
      <w:proofErr w:type="gramEnd"/>
      <w:r w:rsidRPr="00332FA8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32FA8">
        <w:rPr>
          <w:rFonts w:ascii="Times New Roman" w:hAnsi="Times New Roman"/>
          <w:sz w:val="28"/>
          <w:szCs w:val="28"/>
        </w:rPr>
        <w:t>в</w:t>
      </w:r>
      <w:proofErr w:type="gramEnd"/>
      <w:r w:rsidRPr="00332FA8">
        <w:rPr>
          <w:rFonts w:ascii="Times New Roman" w:hAnsi="Times New Roman"/>
          <w:sz w:val="28"/>
          <w:szCs w:val="28"/>
        </w:rPr>
        <w:t xml:space="preserve"> рамках факультативных курсов в 10 классах реализуется программа «Нравственные основы семейной жизни».</w:t>
      </w:r>
    </w:p>
    <w:p w:rsidR="00332FA8" w:rsidRPr="00332FA8" w:rsidRDefault="00332FA8" w:rsidP="00332F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>Для формирования культуры здорового питания во всех школах района учащиеся 1-4 классов изучают программу «Разговор о правильном питании» Института возрастной физиологии.</w:t>
      </w:r>
    </w:p>
    <w:p w:rsidR="00332FA8" w:rsidRPr="00332FA8" w:rsidRDefault="00332FA8" w:rsidP="00332F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>В районе сложилась система районных мероприятий по формированию здорового образа жизни. В 20222023учебном году проводились Дни здоровья в ОО, районная акция «Быть здоровым – здорово!», различные спортивные конкурсы и соревнования.</w:t>
      </w:r>
    </w:p>
    <w:p w:rsidR="00332FA8" w:rsidRPr="00332FA8" w:rsidRDefault="00332FA8" w:rsidP="00332F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>Ежегодно проводятся мероприятия по профилактике употребления спиртосодержащей продукции, наркотической продукции.</w:t>
      </w:r>
    </w:p>
    <w:p w:rsidR="00332FA8" w:rsidRPr="00332FA8" w:rsidRDefault="00332FA8" w:rsidP="00332F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>В 2022-2023</w:t>
      </w:r>
      <w:r w:rsidRPr="00332FA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учебном</w:t>
      </w:r>
      <w:r w:rsidRPr="00332FA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FA8">
        <w:rPr>
          <w:rFonts w:ascii="Times New Roman" w:hAnsi="Times New Roman"/>
          <w:sz w:val="28"/>
          <w:szCs w:val="28"/>
        </w:rPr>
        <w:t xml:space="preserve">обучающиеся образовательных организаций принимали участие в </w:t>
      </w:r>
      <w:proofErr w:type="spellStart"/>
      <w:r w:rsidRPr="00332FA8">
        <w:rPr>
          <w:rFonts w:ascii="Times New Roman" w:hAnsi="Times New Roman"/>
          <w:sz w:val="28"/>
          <w:szCs w:val="28"/>
        </w:rPr>
        <w:t>видеозанятиях</w:t>
      </w:r>
      <w:proofErr w:type="spellEnd"/>
      <w:r w:rsidRPr="00332FA8">
        <w:rPr>
          <w:rFonts w:ascii="Times New Roman" w:hAnsi="Times New Roman"/>
          <w:sz w:val="28"/>
          <w:szCs w:val="28"/>
        </w:rPr>
        <w:t xml:space="preserve">, в том числе </w:t>
      </w:r>
      <w:proofErr w:type="spellStart"/>
      <w:r w:rsidRPr="00332FA8">
        <w:rPr>
          <w:rFonts w:ascii="Times New Roman" w:hAnsi="Times New Roman"/>
          <w:sz w:val="28"/>
          <w:szCs w:val="28"/>
        </w:rPr>
        <w:t>видеоакциях</w:t>
      </w:r>
      <w:proofErr w:type="spellEnd"/>
      <w:r w:rsidRPr="00332F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2FA8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332F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2FA8">
        <w:rPr>
          <w:rFonts w:ascii="Times New Roman" w:hAnsi="Times New Roman"/>
          <w:sz w:val="28"/>
          <w:szCs w:val="28"/>
        </w:rPr>
        <w:t>видеоуроках</w:t>
      </w:r>
      <w:proofErr w:type="spellEnd"/>
      <w:r w:rsidRPr="00332FA8">
        <w:rPr>
          <w:rFonts w:ascii="Times New Roman" w:hAnsi="Times New Roman"/>
          <w:sz w:val="28"/>
          <w:szCs w:val="28"/>
        </w:rPr>
        <w:t xml:space="preserve"> антинаркотической направленности с участием врачей – специалистов лечебно-профилактических учреждений, других сотрудников на темы здоровья подростков.</w:t>
      </w:r>
    </w:p>
    <w:p w:rsidR="00332FA8" w:rsidRPr="00332FA8" w:rsidRDefault="00332FA8" w:rsidP="00332F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>В 20222023учебном году в соответствии с рекомендациями Государственного антинаркотического комитета Российской Федерации среди обучающихся 7-11 классов общеобразовательных школ в возрасте с 13 до 18 лет включительно проведено социально-психологическое тестирование, направленное на раннее выявление незаконного потребления наркотических средств и психотропных веществ. В тестировании приняло 123 человека. Тестирование было организовано на добровольной и конфиденциальной основе. Результаты тестирования проанализированы и взяты в работу.</w:t>
      </w:r>
    </w:p>
    <w:p w:rsidR="00332FA8" w:rsidRPr="00332FA8" w:rsidRDefault="00332FA8" w:rsidP="00332F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 xml:space="preserve">Отделом образования и делам молодежи администрации Лухского муниципального района организована работа в рамках реализации ГТО среди обучающихся, родителей. В целях продвижения комплекса ГТО во всех школах района проведены Уроки «ГТО», организована сдача норм </w:t>
      </w:r>
      <w:r w:rsidRPr="00332FA8">
        <w:rPr>
          <w:rFonts w:ascii="Times New Roman" w:hAnsi="Times New Roman"/>
          <w:sz w:val="28"/>
          <w:szCs w:val="28"/>
        </w:rPr>
        <w:lastRenderedPageBreak/>
        <w:t>ГТО. По результатам работы по состоянию на 01.10.2023 года к выполнению нормативов приступили 23человек, выполнили на знак отличия 13 человек.</w:t>
      </w:r>
    </w:p>
    <w:p w:rsidR="00332FA8" w:rsidRPr="00DF1942" w:rsidRDefault="00332FA8" w:rsidP="00DF194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 xml:space="preserve">Ежегодно проводятся массовые спортивные мероприятия районного уровня: </w:t>
      </w:r>
      <w:proofErr w:type="gramStart"/>
      <w:r w:rsidRPr="00332FA8">
        <w:rPr>
          <w:rFonts w:ascii="Times New Roman" w:hAnsi="Times New Roman"/>
          <w:sz w:val="28"/>
          <w:szCs w:val="28"/>
        </w:rPr>
        <w:t>Спартакиада школьников по 6-ти видам спорта (легкая атлетика.</w:t>
      </w:r>
      <w:proofErr w:type="gramEnd"/>
      <w:r w:rsidRPr="00332F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2FA8">
        <w:rPr>
          <w:rFonts w:ascii="Times New Roman" w:hAnsi="Times New Roman"/>
          <w:sz w:val="28"/>
          <w:szCs w:val="28"/>
        </w:rPr>
        <w:t>Настольный теннис, мини-футбол, баскетбол, волейбол, лыжные гонки), региональные этапы Президентских спортивных соревнований (игр) школьников «Президентские состязания» и «Президентские спортивные игры».</w:t>
      </w:r>
      <w:proofErr w:type="gramEnd"/>
    </w:p>
    <w:p w:rsidR="00332FA8" w:rsidRPr="00332FA8" w:rsidRDefault="00332FA8" w:rsidP="00332FA8">
      <w:pPr>
        <w:pStyle w:val="a4"/>
        <w:rPr>
          <w:rFonts w:ascii="Times New Roman" w:hAnsi="Times New Roman"/>
          <w:sz w:val="28"/>
          <w:szCs w:val="28"/>
        </w:rPr>
      </w:pPr>
    </w:p>
    <w:p w:rsidR="00332FA8" w:rsidRPr="00DF1942" w:rsidRDefault="00332FA8" w:rsidP="00332FA8">
      <w:pPr>
        <w:pStyle w:val="110"/>
        <w:tabs>
          <w:tab w:val="left" w:pos="4196"/>
        </w:tabs>
        <w:jc w:val="center"/>
        <w:rPr>
          <w:b w:val="0"/>
          <w:i/>
          <w:sz w:val="28"/>
          <w:szCs w:val="28"/>
          <w:u w:val="single"/>
        </w:rPr>
      </w:pPr>
      <w:r w:rsidRPr="00DF1942">
        <w:rPr>
          <w:b w:val="0"/>
          <w:i/>
          <w:sz w:val="28"/>
          <w:szCs w:val="28"/>
          <w:u w:val="single"/>
        </w:rPr>
        <w:t>Кадровый</w:t>
      </w:r>
      <w:r w:rsidRPr="00DF1942">
        <w:rPr>
          <w:b w:val="0"/>
          <w:i/>
          <w:spacing w:val="-4"/>
          <w:sz w:val="28"/>
          <w:szCs w:val="28"/>
          <w:u w:val="single"/>
        </w:rPr>
        <w:t xml:space="preserve"> </w:t>
      </w:r>
      <w:r w:rsidRPr="00DF1942">
        <w:rPr>
          <w:b w:val="0"/>
          <w:i/>
          <w:sz w:val="28"/>
          <w:szCs w:val="28"/>
          <w:u w:val="single"/>
        </w:rPr>
        <w:t>потенциал</w:t>
      </w:r>
    </w:p>
    <w:p w:rsidR="00332FA8" w:rsidRPr="00332FA8" w:rsidRDefault="00332FA8" w:rsidP="00DF1942">
      <w:pPr>
        <w:pStyle w:val="a4"/>
        <w:ind w:firstLine="640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>Численность педагогических работников общеобразовательных школ в 2022-2023 учебном году составила 50 человек</w:t>
      </w:r>
      <w:proofErr w:type="gramStart"/>
      <w:r w:rsidRPr="00332FA8">
        <w:rPr>
          <w:rFonts w:ascii="Times New Roman" w:hAnsi="Times New Roman"/>
          <w:sz w:val="28"/>
          <w:szCs w:val="28"/>
        </w:rPr>
        <w:t>.</w:t>
      </w:r>
      <w:proofErr w:type="gramEnd"/>
      <w:r w:rsidRPr="00332FA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332FA8">
        <w:rPr>
          <w:rFonts w:ascii="Times New Roman" w:hAnsi="Times New Roman"/>
          <w:sz w:val="28"/>
          <w:szCs w:val="28"/>
        </w:rPr>
        <w:t>в</w:t>
      </w:r>
      <w:proofErr w:type="gramEnd"/>
      <w:r w:rsidRPr="00332FA8">
        <w:rPr>
          <w:rFonts w:ascii="Times New Roman" w:hAnsi="Times New Roman"/>
          <w:sz w:val="28"/>
          <w:szCs w:val="28"/>
        </w:rPr>
        <w:t xml:space="preserve"> 2021 году- 51 человек, в 2020 году – 63 человека). Доля педагогических работников в возрасте до 35 лет – 2 человека.</w:t>
      </w:r>
    </w:p>
    <w:p w:rsidR="00332FA8" w:rsidRPr="00332FA8" w:rsidRDefault="00332FA8" w:rsidP="00332FA8">
      <w:pPr>
        <w:pStyle w:val="a4"/>
        <w:ind w:firstLine="640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 xml:space="preserve">По состоянию на начало 2022-2023 учебного года в школах района имелись вакансии, в том числе 4 вакансии. Наибольшую потребность испытывают в учителях начальных классов, иностранного языка, биологии, химии и математики. </w:t>
      </w:r>
    </w:p>
    <w:p w:rsidR="00332FA8" w:rsidRPr="00332FA8" w:rsidRDefault="00332FA8" w:rsidP="00332FA8">
      <w:pPr>
        <w:pStyle w:val="a4"/>
        <w:ind w:firstLine="640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>Одним из стимулов мотивации педагогов и руководителей к повышению своей квалификации выступает аттестация педагогических и управленческих кадров.</w:t>
      </w:r>
    </w:p>
    <w:p w:rsidR="00332FA8" w:rsidRPr="00332FA8" w:rsidRDefault="00332FA8" w:rsidP="00332FA8">
      <w:pPr>
        <w:pStyle w:val="a4"/>
        <w:ind w:firstLine="640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>В 2022-2023 учебном году повысили профессиональную компетентность через освоение программ дополнительного профессионального образования повышение квалификации и профессиональной подготовки 44  педагогических  и руководящих работников образовательных организаций.</w:t>
      </w:r>
    </w:p>
    <w:p w:rsidR="00332FA8" w:rsidRPr="00332FA8" w:rsidRDefault="00332FA8" w:rsidP="00332FA8">
      <w:pPr>
        <w:pStyle w:val="a4"/>
        <w:ind w:firstLine="640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 xml:space="preserve">С целью обеспечения готовности педагогических работников школ к </w:t>
      </w:r>
      <w:proofErr w:type="gramStart"/>
      <w:r w:rsidRPr="00332FA8">
        <w:rPr>
          <w:rFonts w:ascii="Times New Roman" w:hAnsi="Times New Roman"/>
          <w:sz w:val="28"/>
          <w:szCs w:val="28"/>
        </w:rPr>
        <w:t>реализации</w:t>
      </w:r>
      <w:proofErr w:type="gramEnd"/>
      <w:r w:rsidRPr="00332FA8">
        <w:rPr>
          <w:rFonts w:ascii="Times New Roman" w:hAnsi="Times New Roman"/>
          <w:sz w:val="28"/>
          <w:szCs w:val="28"/>
        </w:rPr>
        <w:t xml:space="preserve"> обновленных ФГОС среднего общего образования с 1 сентября 2023 года в Университете непрерывного образования и инноваций прошли курсы повышения квалификации по типовой модульной программе Академии </w:t>
      </w:r>
      <w:proofErr w:type="spellStart"/>
      <w:r w:rsidRPr="00332FA8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332FA8">
        <w:rPr>
          <w:rFonts w:ascii="Times New Roman" w:hAnsi="Times New Roman"/>
          <w:sz w:val="28"/>
          <w:szCs w:val="28"/>
        </w:rPr>
        <w:t xml:space="preserve"> России «Реализация требований обновленных ФГОС ООО, ФГОС СОО в работе учителя»   37  педагогов. Педагоги </w:t>
      </w:r>
      <w:proofErr w:type="spellStart"/>
      <w:r w:rsidRPr="00332FA8">
        <w:rPr>
          <w:rFonts w:ascii="Times New Roman" w:hAnsi="Times New Roman"/>
          <w:sz w:val="28"/>
          <w:szCs w:val="28"/>
        </w:rPr>
        <w:t>Порздневской</w:t>
      </w:r>
      <w:proofErr w:type="spellEnd"/>
      <w:r w:rsidRPr="00332FA8">
        <w:rPr>
          <w:rFonts w:ascii="Times New Roman" w:hAnsi="Times New Roman"/>
          <w:sz w:val="28"/>
          <w:szCs w:val="28"/>
        </w:rPr>
        <w:t xml:space="preserve"> школы в ФГАУ </w:t>
      </w:r>
      <w:proofErr w:type="gramStart"/>
      <w:r w:rsidRPr="00332FA8">
        <w:rPr>
          <w:rFonts w:ascii="Times New Roman" w:hAnsi="Times New Roman"/>
          <w:sz w:val="28"/>
          <w:szCs w:val="28"/>
        </w:rPr>
        <w:t>ДОП</w:t>
      </w:r>
      <w:proofErr w:type="gramEnd"/>
      <w:r w:rsidRPr="00332FA8">
        <w:rPr>
          <w:rFonts w:ascii="Times New Roman" w:hAnsi="Times New Roman"/>
          <w:sz w:val="28"/>
          <w:szCs w:val="28"/>
        </w:rPr>
        <w:t xml:space="preserve"> «Академия реализации государственной политики и профессионального </w:t>
      </w:r>
      <w:proofErr w:type="spellStart"/>
      <w:r w:rsidRPr="00332FA8">
        <w:rPr>
          <w:rFonts w:ascii="Times New Roman" w:hAnsi="Times New Roman"/>
          <w:sz w:val="28"/>
          <w:szCs w:val="28"/>
        </w:rPr>
        <w:t>рсзвития</w:t>
      </w:r>
      <w:proofErr w:type="spellEnd"/>
      <w:r w:rsidRPr="00332FA8">
        <w:rPr>
          <w:rFonts w:ascii="Times New Roman" w:hAnsi="Times New Roman"/>
          <w:sz w:val="28"/>
          <w:szCs w:val="28"/>
        </w:rPr>
        <w:t xml:space="preserve"> работников образования Министерства просвещения Российской Федерации» по дополнительной профессиональной программе «Школа современного учителя» прошли курсы повышения квалификации.</w:t>
      </w:r>
    </w:p>
    <w:p w:rsidR="00332FA8" w:rsidRPr="00332FA8" w:rsidRDefault="00332FA8" w:rsidP="003103D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t xml:space="preserve">Директора, заместители  директоров общеобразовательных организаций, специалисты муниципальных органов управления принимают участие в «Методической среде» в формате семинаров-совещаний по актуальным федеральным и региональным проектам в образовании «ФГОС и ФООП: вопросы и ответы», «Школа </w:t>
      </w:r>
      <w:proofErr w:type="spellStart"/>
      <w:r w:rsidRPr="00332FA8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332FA8">
        <w:rPr>
          <w:rFonts w:ascii="Times New Roman" w:hAnsi="Times New Roman"/>
          <w:sz w:val="28"/>
          <w:szCs w:val="28"/>
        </w:rPr>
        <w:t xml:space="preserve">: шаги реализации», в формате </w:t>
      </w:r>
      <w:proofErr w:type="spellStart"/>
      <w:r w:rsidRPr="00332FA8">
        <w:rPr>
          <w:rFonts w:ascii="Times New Roman" w:hAnsi="Times New Roman"/>
          <w:sz w:val="28"/>
          <w:szCs w:val="28"/>
        </w:rPr>
        <w:t>вебинара</w:t>
      </w:r>
      <w:proofErr w:type="spellEnd"/>
      <w:r w:rsidRPr="00332FA8">
        <w:rPr>
          <w:rFonts w:ascii="Times New Roman" w:hAnsi="Times New Roman"/>
          <w:sz w:val="28"/>
          <w:szCs w:val="28"/>
        </w:rPr>
        <w:t xml:space="preserve"> и другие.</w:t>
      </w:r>
    </w:p>
    <w:p w:rsidR="00BA07AA" w:rsidRDefault="00332FA8" w:rsidP="003103D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2FA8">
        <w:rPr>
          <w:rFonts w:ascii="Times New Roman" w:hAnsi="Times New Roman"/>
          <w:sz w:val="28"/>
          <w:szCs w:val="28"/>
        </w:rPr>
        <w:lastRenderedPageBreak/>
        <w:t>В 2022-2023 учебном году организовано техническое и информационно- методическое сопровождение аттестации педагогических работников  в соответствии с порядком проведения аттестации педагогических работников организаций. В истекшем году успешно прошли аттестацию   5 работников. Педагогические работники аттестовались на туже квалификационную категорию по той же должности и имеющие стабильные результаты.</w:t>
      </w:r>
    </w:p>
    <w:p w:rsidR="003103D9" w:rsidRPr="003103D9" w:rsidRDefault="003103D9" w:rsidP="00DF1942">
      <w:pPr>
        <w:pStyle w:val="a4"/>
        <w:jc w:val="both"/>
        <w:rPr>
          <w:rFonts w:ascii="Times New Roman" w:hAnsi="Times New Roman"/>
          <w:sz w:val="28"/>
          <w:szCs w:val="28"/>
        </w:rPr>
        <w:sectPr w:rsidR="003103D9" w:rsidRPr="003103D9" w:rsidSect="00BA07AA">
          <w:type w:val="continuous"/>
          <w:pgSz w:w="11910" w:h="16840" w:code="9"/>
          <w:pgMar w:top="1100" w:right="1134" w:bottom="1200" w:left="1701" w:header="0" w:footer="1020" w:gutter="0"/>
          <w:cols w:space="720"/>
        </w:sectPr>
      </w:pPr>
    </w:p>
    <w:p w:rsidR="00F11B4E" w:rsidRDefault="00255986" w:rsidP="008265F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6C25">
        <w:rPr>
          <w:rFonts w:ascii="Times New Roman" w:hAnsi="Times New Roman"/>
          <w:b/>
          <w:sz w:val="28"/>
          <w:szCs w:val="28"/>
        </w:rPr>
        <w:lastRenderedPageBreak/>
        <w:t>2.3. Сведения о развитии дополнительного образования детей и взрослых</w:t>
      </w:r>
    </w:p>
    <w:p w:rsidR="003103D9" w:rsidRPr="00676C25" w:rsidRDefault="003103D9" w:rsidP="008265F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103D9" w:rsidRPr="003103D9" w:rsidRDefault="003103D9" w:rsidP="003103D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03D9">
        <w:rPr>
          <w:rFonts w:ascii="Times New Roman" w:hAnsi="Times New Roman"/>
          <w:sz w:val="28"/>
          <w:szCs w:val="28"/>
        </w:rPr>
        <w:t>Районная система дополнительного образования включает в себя 1 учреждение Муниципальное бюджетное учреждение дополнительного образования центр внешкольной работы.</w:t>
      </w:r>
    </w:p>
    <w:p w:rsidR="003103D9" w:rsidRPr="003103D9" w:rsidRDefault="003103D9" w:rsidP="003103D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03D9">
        <w:rPr>
          <w:rFonts w:ascii="Times New Roman" w:hAnsi="Times New Roman"/>
          <w:sz w:val="28"/>
          <w:szCs w:val="28"/>
        </w:rPr>
        <w:t>В</w:t>
      </w:r>
      <w:r w:rsidRPr="003103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целях</w:t>
      </w:r>
      <w:r w:rsidRPr="003103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реализации</w:t>
      </w:r>
      <w:r w:rsidRPr="003103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мероприятий</w:t>
      </w:r>
      <w:r w:rsidRPr="003103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федерального</w:t>
      </w:r>
      <w:r w:rsidRPr="003103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проекта</w:t>
      </w:r>
      <w:r w:rsidRPr="003103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«Успех</w:t>
      </w:r>
      <w:r w:rsidRPr="003103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каждого</w:t>
      </w:r>
      <w:r w:rsidRPr="003103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ребенка»</w:t>
      </w:r>
      <w:r w:rsidRPr="003103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национального</w:t>
      </w:r>
      <w:r w:rsidRPr="003103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проекта</w:t>
      </w:r>
      <w:r w:rsidRPr="003103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«Образование»</w:t>
      </w:r>
      <w:r w:rsidRPr="003103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в</w:t>
      </w:r>
      <w:r w:rsidRPr="003103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2021</w:t>
      </w:r>
      <w:r w:rsidRPr="003103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году</w:t>
      </w:r>
      <w:r w:rsidRPr="003103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началась</w:t>
      </w:r>
      <w:r w:rsidRPr="003103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работа</w:t>
      </w:r>
      <w:r w:rsidRPr="003103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по</w:t>
      </w:r>
      <w:r w:rsidRPr="003103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внедрению</w:t>
      </w:r>
      <w:r w:rsidRPr="003103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и</w:t>
      </w:r>
      <w:r w:rsidRPr="003103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реализации</w:t>
      </w:r>
      <w:r w:rsidRPr="003103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Целевой</w:t>
      </w:r>
      <w:r w:rsidRPr="003103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модели</w:t>
      </w:r>
      <w:r w:rsidRPr="003103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дополнительного</w:t>
      </w:r>
      <w:r w:rsidRPr="003103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образования</w:t>
      </w:r>
      <w:r w:rsidRPr="003103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детей</w:t>
      </w:r>
      <w:r w:rsidRPr="003103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в</w:t>
      </w:r>
      <w:r w:rsidRPr="003103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информационной</w:t>
      </w:r>
      <w:r w:rsidRPr="003103D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системе</w:t>
      </w:r>
      <w:r w:rsidRPr="003103D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«Навигатор</w:t>
      </w:r>
      <w:r w:rsidRPr="003103D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дополнительного</w:t>
      </w:r>
      <w:r w:rsidRPr="003103D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образования</w:t>
      </w:r>
      <w:r w:rsidRPr="003103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детей».</w:t>
      </w:r>
    </w:p>
    <w:p w:rsidR="003103D9" w:rsidRPr="003103D9" w:rsidRDefault="003103D9" w:rsidP="003103D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03D9">
        <w:rPr>
          <w:rFonts w:ascii="Times New Roman" w:hAnsi="Times New Roman"/>
          <w:sz w:val="28"/>
          <w:szCs w:val="28"/>
        </w:rPr>
        <w:t>В 2022 году персонифицированный учет детей в возрасте от 5 до 18 лет, охваченных программами дополнительного образования, ведется в автоматизированной системе</w:t>
      </w:r>
      <w:r w:rsidRPr="003103D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«Навигатор</w:t>
      </w:r>
      <w:r w:rsidRPr="003103D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дополнительного</w:t>
      </w:r>
      <w:r w:rsidRPr="003103D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образования</w:t>
      </w:r>
      <w:r w:rsidRPr="003103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Ивановской области».</w:t>
      </w:r>
    </w:p>
    <w:p w:rsidR="003103D9" w:rsidRPr="003103D9" w:rsidRDefault="003103D9" w:rsidP="003103D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03D9">
        <w:rPr>
          <w:rFonts w:ascii="Times New Roman" w:hAnsi="Times New Roman"/>
          <w:sz w:val="28"/>
          <w:szCs w:val="28"/>
        </w:rPr>
        <w:t>Часть общеобразовательных программ опубликована в Навигаторе.</w:t>
      </w:r>
    </w:p>
    <w:p w:rsidR="003103D9" w:rsidRPr="003103D9" w:rsidRDefault="003103D9" w:rsidP="003103D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03D9">
        <w:rPr>
          <w:rFonts w:ascii="Times New Roman" w:hAnsi="Times New Roman"/>
          <w:sz w:val="28"/>
          <w:szCs w:val="28"/>
        </w:rPr>
        <w:t xml:space="preserve">Независимую оценку качества в 2022 году прошли 3 </w:t>
      </w:r>
      <w:proofErr w:type="gramStart"/>
      <w:r w:rsidRPr="003103D9">
        <w:rPr>
          <w:rFonts w:ascii="Times New Roman" w:hAnsi="Times New Roman"/>
          <w:sz w:val="28"/>
          <w:szCs w:val="28"/>
        </w:rPr>
        <w:t>дополнительных</w:t>
      </w:r>
      <w:proofErr w:type="gramEnd"/>
      <w:r w:rsidRPr="003103D9">
        <w:rPr>
          <w:rFonts w:ascii="Times New Roman" w:hAnsi="Times New Roman"/>
          <w:sz w:val="28"/>
          <w:szCs w:val="28"/>
        </w:rPr>
        <w:t xml:space="preserve"> общеразвивающих программы.</w:t>
      </w:r>
    </w:p>
    <w:p w:rsidR="003103D9" w:rsidRPr="003103D9" w:rsidRDefault="003103D9" w:rsidP="003103D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3D9">
        <w:rPr>
          <w:rFonts w:ascii="Times New Roman" w:hAnsi="Times New Roman"/>
          <w:sz w:val="28"/>
          <w:szCs w:val="28"/>
        </w:rPr>
        <w:t>По данным Навигатора дополнительного образования детей, в 2022-2023 учебном году в МБУ ДО Центр внешкольной работы, реализующему программы дополнительного образования детей, занималось  84 ребенка. (1 ребенок учитывается один раз).</w:t>
      </w:r>
      <w:proofErr w:type="gramEnd"/>
    </w:p>
    <w:p w:rsidR="003103D9" w:rsidRPr="003103D9" w:rsidRDefault="003103D9" w:rsidP="003103D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03D9">
        <w:rPr>
          <w:rFonts w:ascii="Times New Roman" w:hAnsi="Times New Roman"/>
          <w:sz w:val="28"/>
          <w:szCs w:val="28"/>
        </w:rPr>
        <w:t>По итогам 2022-2023 учебного года доля детей в возрасте от 5 до 18 лет, обученных по программам дополнительного образования, составила 47,4% от общего количества детей, проживающих в муниципалитете (</w:t>
      </w:r>
      <w:proofErr w:type="gramStart"/>
      <w:r w:rsidRPr="003103D9">
        <w:rPr>
          <w:rFonts w:ascii="Times New Roman" w:hAnsi="Times New Roman"/>
          <w:sz w:val="28"/>
          <w:szCs w:val="28"/>
        </w:rPr>
        <w:t>при</w:t>
      </w:r>
      <w:proofErr w:type="gramEnd"/>
      <w:r w:rsidRPr="003103D9">
        <w:rPr>
          <w:rFonts w:ascii="Times New Roman" w:hAnsi="Times New Roman"/>
          <w:sz w:val="28"/>
          <w:szCs w:val="28"/>
        </w:rPr>
        <w:t xml:space="preserve"> плановом 57,7%).</w:t>
      </w:r>
    </w:p>
    <w:p w:rsidR="003103D9" w:rsidRPr="003103D9" w:rsidRDefault="003103D9" w:rsidP="003103D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03D9">
        <w:rPr>
          <w:rFonts w:ascii="Times New Roman" w:hAnsi="Times New Roman"/>
          <w:sz w:val="28"/>
          <w:szCs w:val="28"/>
        </w:rPr>
        <w:t>В 2022 году внедрена целевая модель развития дополнительного образования детей. С 1  сентября 2022 года осуществлен переход на персонифицированное финансирование дополнительного образования, оформлены сертификаты дополнительного образования с номинальной платой. Средняя стоимость сертификата в год по району составила 14180,0. рублей.</w:t>
      </w:r>
    </w:p>
    <w:p w:rsidR="003103D9" w:rsidRPr="003103D9" w:rsidRDefault="003103D9" w:rsidP="003103D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03D9">
        <w:rPr>
          <w:rFonts w:ascii="Times New Roman" w:hAnsi="Times New Roman"/>
          <w:sz w:val="28"/>
          <w:szCs w:val="28"/>
        </w:rPr>
        <w:t>В МБУ ДО Центр внешкольной работы осуществляется работа по следующим направлениям: туристск</w:t>
      </w:r>
      <w:proofErr w:type="gramStart"/>
      <w:r w:rsidRPr="003103D9">
        <w:rPr>
          <w:rFonts w:ascii="Times New Roman" w:hAnsi="Times New Roman"/>
          <w:sz w:val="28"/>
          <w:szCs w:val="28"/>
        </w:rPr>
        <w:t>о-</w:t>
      </w:r>
      <w:proofErr w:type="gramEnd"/>
      <w:r w:rsidRPr="003103D9">
        <w:rPr>
          <w:rFonts w:ascii="Times New Roman" w:hAnsi="Times New Roman"/>
          <w:sz w:val="28"/>
          <w:szCs w:val="28"/>
        </w:rPr>
        <w:t xml:space="preserve"> краеведческое, физкультурно-спортивное, художественному. При поддержке учреждения дополнительного образования ребята принимают участие в районных и областных конкурсных мероприятиях.</w:t>
      </w:r>
    </w:p>
    <w:p w:rsidR="003103D9" w:rsidRPr="003103D9" w:rsidRDefault="003103D9" w:rsidP="003103D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03D9">
        <w:rPr>
          <w:rFonts w:ascii="Times New Roman" w:hAnsi="Times New Roman"/>
          <w:sz w:val="28"/>
          <w:szCs w:val="28"/>
        </w:rPr>
        <w:t>В целях обеспечения занятости детей в каникулярный период Центр внешкольной работы организует мастер – классы, тематические развивающие занятия, тренировки и другие мероприятия.</w:t>
      </w:r>
    </w:p>
    <w:p w:rsidR="003103D9" w:rsidRPr="003103D9" w:rsidRDefault="003103D9" w:rsidP="003103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103D9" w:rsidRPr="003103D9" w:rsidRDefault="003103D9" w:rsidP="008A2C3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03D9">
        <w:rPr>
          <w:rFonts w:ascii="Times New Roman" w:hAnsi="Times New Roman"/>
          <w:sz w:val="28"/>
          <w:szCs w:val="28"/>
        </w:rPr>
        <w:t>Доля обучающихся в образовательной организации различной направленности от общего числа обучающихся по программам дополнительного образования в 2022-2023 году 59,0 (%), использовано 49 сертификатов</w:t>
      </w:r>
      <w:r w:rsidR="0073496A">
        <w:rPr>
          <w:rFonts w:ascii="Times New Roman" w:hAnsi="Times New Roman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>ПФДОД.</w:t>
      </w:r>
    </w:p>
    <w:p w:rsidR="003103D9" w:rsidRPr="003103D9" w:rsidRDefault="003103D9" w:rsidP="003103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103D9" w:rsidRPr="003103D9" w:rsidRDefault="003103D9" w:rsidP="003103D9">
      <w:pPr>
        <w:pStyle w:val="a4"/>
        <w:ind w:firstLine="708"/>
        <w:jc w:val="center"/>
        <w:rPr>
          <w:rFonts w:ascii="Times New Roman" w:hAnsi="Times New Roman"/>
          <w:sz w:val="28"/>
          <w:szCs w:val="28"/>
        </w:rPr>
      </w:pPr>
      <w:r w:rsidRPr="003103D9">
        <w:rPr>
          <w:rFonts w:ascii="Times New Roman" w:hAnsi="Times New Roman"/>
          <w:sz w:val="28"/>
          <w:szCs w:val="28"/>
        </w:rPr>
        <w:t xml:space="preserve">Процент реализации программ в </w:t>
      </w:r>
      <w:proofErr w:type="spellStart"/>
      <w:r w:rsidRPr="003103D9">
        <w:rPr>
          <w:rFonts w:ascii="Times New Roman" w:hAnsi="Times New Roman"/>
          <w:sz w:val="28"/>
          <w:szCs w:val="28"/>
        </w:rPr>
        <w:t>Лухском</w:t>
      </w:r>
      <w:proofErr w:type="spellEnd"/>
      <w:r w:rsidRPr="003103D9">
        <w:rPr>
          <w:rFonts w:ascii="Times New Roman" w:hAnsi="Times New Roman"/>
          <w:sz w:val="28"/>
          <w:szCs w:val="28"/>
        </w:rPr>
        <w:t xml:space="preserve"> муниципальном районе в 2022году</w:t>
      </w:r>
    </w:p>
    <w:p w:rsidR="003103D9" w:rsidRPr="003103D9" w:rsidRDefault="003103D9" w:rsidP="003103D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103D9" w:rsidRPr="003103D9" w:rsidRDefault="003103D9" w:rsidP="003103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103D9" w:rsidRPr="003103D9" w:rsidRDefault="003103D9" w:rsidP="003103D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103D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6400" cy="3524250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103D9" w:rsidRPr="003103D9" w:rsidRDefault="003103D9" w:rsidP="003103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103D9" w:rsidRPr="003103D9" w:rsidRDefault="003103D9" w:rsidP="003103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103D9" w:rsidRPr="003103D9" w:rsidRDefault="003103D9" w:rsidP="003103D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03D9">
        <w:rPr>
          <w:rFonts w:ascii="Times New Roman" w:hAnsi="Times New Roman"/>
          <w:sz w:val="28"/>
          <w:szCs w:val="28"/>
        </w:rPr>
        <w:t>Таким образом, у большинства обучающихся  наиболее востребованными являются  физкультурн</w:t>
      </w:r>
      <w:proofErr w:type="gramStart"/>
      <w:r w:rsidRPr="003103D9">
        <w:rPr>
          <w:rFonts w:ascii="Times New Roman" w:hAnsi="Times New Roman"/>
          <w:sz w:val="28"/>
          <w:szCs w:val="28"/>
        </w:rPr>
        <w:t>о-</w:t>
      </w:r>
      <w:proofErr w:type="gramEnd"/>
      <w:r w:rsidRPr="003103D9">
        <w:rPr>
          <w:rFonts w:ascii="Times New Roman" w:hAnsi="Times New Roman"/>
          <w:sz w:val="28"/>
          <w:szCs w:val="28"/>
        </w:rPr>
        <w:t xml:space="preserve"> спортивное направление (195 человек), художественное (86 человек), социально-гуманитарное и техническое  56 чел. и 55 чел соответственно. В</w:t>
      </w:r>
      <w:r w:rsidR="0073496A">
        <w:rPr>
          <w:rFonts w:ascii="Times New Roman" w:hAnsi="Times New Roman"/>
          <w:sz w:val="28"/>
          <w:szCs w:val="28"/>
        </w:rPr>
        <w:t xml:space="preserve"> </w:t>
      </w:r>
      <w:r w:rsidRPr="003103D9">
        <w:rPr>
          <w:rFonts w:ascii="Times New Roman" w:hAnsi="Times New Roman"/>
          <w:sz w:val="28"/>
          <w:szCs w:val="28"/>
        </w:rPr>
        <w:t xml:space="preserve">рамках </w:t>
      </w:r>
      <w:proofErr w:type="spellStart"/>
      <w:r w:rsidRPr="003103D9">
        <w:rPr>
          <w:rFonts w:ascii="Times New Roman" w:hAnsi="Times New Roman"/>
          <w:sz w:val="28"/>
          <w:szCs w:val="28"/>
        </w:rPr>
        <w:t>ситевого</w:t>
      </w:r>
      <w:proofErr w:type="spellEnd"/>
      <w:r w:rsidRPr="003103D9">
        <w:rPr>
          <w:rFonts w:ascii="Times New Roman" w:hAnsi="Times New Roman"/>
          <w:sz w:val="28"/>
          <w:szCs w:val="28"/>
        </w:rPr>
        <w:t xml:space="preserve"> взаимодействия реализуется дополнительная общеобразовательная общеразвивающая программа «</w:t>
      </w:r>
      <w:proofErr w:type="spellStart"/>
      <w:r w:rsidRPr="003103D9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3103D9">
        <w:rPr>
          <w:rFonts w:ascii="Times New Roman" w:hAnsi="Times New Roman"/>
          <w:sz w:val="28"/>
          <w:szCs w:val="28"/>
        </w:rPr>
        <w:t>» на базе детского сада.</w:t>
      </w:r>
    </w:p>
    <w:p w:rsidR="003103D9" w:rsidRPr="003103D9" w:rsidRDefault="003103D9" w:rsidP="003103D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03D9">
        <w:rPr>
          <w:rFonts w:ascii="Times New Roman" w:hAnsi="Times New Roman"/>
          <w:sz w:val="28"/>
          <w:szCs w:val="28"/>
        </w:rPr>
        <w:t xml:space="preserve">В 2022 году реализуют дополнительные общеразвивающие программы 4 общеобразовательные школы района (Лухская и Порздневская средние школы, Рябовская и </w:t>
      </w:r>
      <w:proofErr w:type="spellStart"/>
      <w:r w:rsidRPr="003103D9">
        <w:rPr>
          <w:rFonts w:ascii="Times New Roman" w:hAnsi="Times New Roman"/>
          <w:sz w:val="28"/>
          <w:szCs w:val="28"/>
        </w:rPr>
        <w:t>Тимирязевская</w:t>
      </w:r>
      <w:proofErr w:type="spellEnd"/>
      <w:r w:rsidRPr="003103D9">
        <w:rPr>
          <w:rFonts w:ascii="Times New Roman" w:hAnsi="Times New Roman"/>
          <w:sz w:val="28"/>
          <w:szCs w:val="28"/>
        </w:rPr>
        <w:t xml:space="preserve"> основные школы)  и МБУДО ЦВР, которые реализовали 30 программ дополнительного образования детей.</w:t>
      </w:r>
      <w:r w:rsidRPr="003103D9">
        <w:rPr>
          <w:rFonts w:ascii="Times New Roman" w:hAnsi="Times New Roman"/>
          <w:sz w:val="28"/>
          <w:szCs w:val="28"/>
        </w:rPr>
        <w:tab/>
      </w:r>
    </w:p>
    <w:p w:rsidR="003103D9" w:rsidRPr="003103D9" w:rsidRDefault="003103D9" w:rsidP="003103D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103D9">
        <w:rPr>
          <w:rFonts w:ascii="Times New Roman" w:hAnsi="Times New Roman"/>
          <w:sz w:val="28"/>
          <w:szCs w:val="28"/>
        </w:rPr>
        <w:tab/>
        <w:t>В 2022/ 2023 учебном году  на базе «Точки роста» работали объединения,  реализующие программы дополнительного образования. На площадках центра «Точки роста» проводились социокультурные мероприятия, в которые вовлечено 209 школьников.</w:t>
      </w:r>
    </w:p>
    <w:p w:rsidR="003103D9" w:rsidRPr="003103D9" w:rsidRDefault="003103D9" w:rsidP="003103D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03D9">
        <w:rPr>
          <w:rFonts w:ascii="Times New Roman" w:hAnsi="Times New Roman"/>
          <w:sz w:val="28"/>
          <w:szCs w:val="28"/>
        </w:rPr>
        <w:t>Учащиеся и педагоги центров активно участвуют в конкурсных мероприятиях и добиваются успехов:</w:t>
      </w:r>
    </w:p>
    <w:p w:rsidR="003103D9" w:rsidRPr="003103D9" w:rsidRDefault="003103D9" w:rsidP="003103D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03D9">
        <w:rPr>
          <w:rFonts w:ascii="Times New Roman" w:hAnsi="Times New Roman"/>
          <w:sz w:val="28"/>
          <w:szCs w:val="28"/>
        </w:rPr>
        <w:t>- участие в конкурсе «От идеи до модели» по 2</w:t>
      </w:r>
      <w:r w:rsidRPr="003103D9">
        <w:rPr>
          <w:rFonts w:ascii="Times New Roman" w:hAnsi="Times New Roman"/>
          <w:sz w:val="28"/>
          <w:szCs w:val="28"/>
          <w:lang w:val="en-US"/>
        </w:rPr>
        <w:t>d</w:t>
      </w:r>
      <w:r w:rsidRPr="003103D9">
        <w:rPr>
          <w:rFonts w:ascii="Times New Roman" w:hAnsi="Times New Roman"/>
          <w:sz w:val="28"/>
          <w:szCs w:val="28"/>
        </w:rPr>
        <w:t xml:space="preserve"> и 3</w:t>
      </w:r>
      <w:r w:rsidRPr="003103D9">
        <w:rPr>
          <w:rFonts w:ascii="Times New Roman" w:hAnsi="Times New Roman"/>
          <w:sz w:val="28"/>
          <w:szCs w:val="28"/>
          <w:lang w:val="en-US"/>
        </w:rPr>
        <w:t>d</w:t>
      </w:r>
      <w:r w:rsidRPr="003103D9">
        <w:rPr>
          <w:rFonts w:ascii="Times New Roman" w:hAnsi="Times New Roman"/>
          <w:sz w:val="28"/>
          <w:szCs w:val="28"/>
        </w:rPr>
        <w:t>- проекта «Волонтер в цифровой среде»</w:t>
      </w:r>
      <w:proofErr w:type="gramStart"/>
      <w:r w:rsidRPr="003103D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103D9">
        <w:rPr>
          <w:rFonts w:ascii="Times New Roman" w:hAnsi="Times New Roman"/>
          <w:sz w:val="28"/>
          <w:szCs w:val="28"/>
        </w:rPr>
        <w:t xml:space="preserve"> который реализуется при поддержке Федерального </w:t>
      </w:r>
      <w:proofErr w:type="spellStart"/>
      <w:r w:rsidRPr="003103D9">
        <w:rPr>
          <w:rFonts w:ascii="Times New Roman" w:hAnsi="Times New Roman"/>
          <w:sz w:val="28"/>
          <w:szCs w:val="28"/>
        </w:rPr>
        <w:t>агенства</w:t>
      </w:r>
      <w:proofErr w:type="spellEnd"/>
      <w:r w:rsidRPr="003103D9">
        <w:rPr>
          <w:rFonts w:ascii="Times New Roman" w:hAnsi="Times New Roman"/>
          <w:sz w:val="28"/>
          <w:szCs w:val="28"/>
        </w:rPr>
        <w:t xml:space="preserve"> по делам молодежи (</w:t>
      </w:r>
      <w:proofErr w:type="spellStart"/>
      <w:r w:rsidRPr="003103D9">
        <w:rPr>
          <w:rFonts w:ascii="Times New Roman" w:hAnsi="Times New Roman"/>
          <w:sz w:val="28"/>
          <w:szCs w:val="28"/>
        </w:rPr>
        <w:t>Росмолодежь</w:t>
      </w:r>
      <w:proofErr w:type="spellEnd"/>
      <w:r w:rsidRPr="003103D9">
        <w:rPr>
          <w:rFonts w:ascii="Times New Roman" w:hAnsi="Times New Roman"/>
          <w:sz w:val="28"/>
          <w:szCs w:val="28"/>
        </w:rPr>
        <w:t>). М.Грибков занял 3 место в проекте (ЛСШ);</w:t>
      </w:r>
    </w:p>
    <w:p w:rsidR="003103D9" w:rsidRPr="003103D9" w:rsidRDefault="003103D9" w:rsidP="003103D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03D9">
        <w:rPr>
          <w:rFonts w:ascii="Times New Roman" w:hAnsi="Times New Roman"/>
          <w:sz w:val="28"/>
          <w:szCs w:val="28"/>
        </w:rPr>
        <w:lastRenderedPageBreak/>
        <w:t>-защита проектов в рамках патриотического конкурса 3</w:t>
      </w:r>
      <w:r w:rsidRPr="003103D9">
        <w:rPr>
          <w:rFonts w:ascii="Times New Roman" w:hAnsi="Times New Roman"/>
          <w:sz w:val="28"/>
          <w:szCs w:val="28"/>
          <w:lang w:val="en-US"/>
        </w:rPr>
        <w:t>d</w:t>
      </w:r>
      <w:r w:rsidRPr="003103D9">
        <w:rPr>
          <w:rFonts w:ascii="Times New Roman" w:hAnsi="Times New Roman"/>
          <w:sz w:val="28"/>
          <w:szCs w:val="28"/>
        </w:rPr>
        <w:t xml:space="preserve"> формате «Я горжусь» в ИГЭУ имени В.И.Ленина</w:t>
      </w:r>
      <w:proofErr w:type="gramStart"/>
      <w:r w:rsidRPr="003103D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103D9">
        <w:rPr>
          <w:rFonts w:ascii="Times New Roman" w:hAnsi="Times New Roman"/>
          <w:sz w:val="28"/>
          <w:szCs w:val="28"/>
        </w:rPr>
        <w:t xml:space="preserve"> Ребята успешно представили свои проекта, созданные в рамках занятий кружка «Цифровая среда». Все проекты были реализованы  на основе краеведческого материала с применением современных компьютерных технологий и программ. Итогом стали дипломы  1 место </w:t>
      </w:r>
      <w:proofErr w:type="spellStart"/>
      <w:r w:rsidRPr="003103D9">
        <w:rPr>
          <w:rFonts w:ascii="Times New Roman" w:hAnsi="Times New Roman"/>
          <w:sz w:val="28"/>
          <w:szCs w:val="28"/>
        </w:rPr>
        <w:t>Колоколенкин</w:t>
      </w:r>
      <w:proofErr w:type="spellEnd"/>
      <w:r w:rsidRPr="003103D9">
        <w:rPr>
          <w:rFonts w:ascii="Times New Roman" w:hAnsi="Times New Roman"/>
          <w:sz w:val="28"/>
          <w:szCs w:val="28"/>
        </w:rPr>
        <w:t xml:space="preserve"> К (9класс) с проектом «Орден Великой Отечественной войны», 2 место  Грибков М (6класс) с проектом «Крепость поселка </w:t>
      </w:r>
      <w:proofErr w:type="spellStart"/>
      <w:r w:rsidRPr="003103D9">
        <w:rPr>
          <w:rFonts w:ascii="Times New Roman" w:hAnsi="Times New Roman"/>
          <w:sz w:val="28"/>
          <w:szCs w:val="28"/>
        </w:rPr>
        <w:t>Лух</w:t>
      </w:r>
      <w:proofErr w:type="spellEnd"/>
      <w:r w:rsidRPr="003103D9">
        <w:rPr>
          <w:rFonts w:ascii="Times New Roman" w:hAnsi="Times New Roman"/>
          <w:sz w:val="28"/>
          <w:szCs w:val="28"/>
        </w:rPr>
        <w:t xml:space="preserve">»,  и </w:t>
      </w:r>
      <w:proofErr w:type="spellStart"/>
      <w:r w:rsidRPr="003103D9">
        <w:rPr>
          <w:rFonts w:ascii="Times New Roman" w:hAnsi="Times New Roman"/>
          <w:sz w:val="28"/>
          <w:szCs w:val="28"/>
        </w:rPr>
        <w:t>Чевакин</w:t>
      </w:r>
      <w:proofErr w:type="spellEnd"/>
      <w:r w:rsidRPr="003103D9">
        <w:rPr>
          <w:rFonts w:ascii="Times New Roman" w:hAnsi="Times New Roman"/>
          <w:sz w:val="28"/>
          <w:szCs w:val="28"/>
        </w:rPr>
        <w:t xml:space="preserve"> Д  (10 класс)с проектом «Памятник воинам, погибшим в годы «Великой Отечественной войны»,  3 место у Полозовой Ю (10 </w:t>
      </w:r>
      <w:proofErr w:type="spellStart"/>
      <w:r w:rsidRPr="003103D9">
        <w:rPr>
          <w:rFonts w:ascii="Times New Roman" w:hAnsi="Times New Roman"/>
          <w:sz w:val="28"/>
          <w:szCs w:val="28"/>
        </w:rPr>
        <w:t>кл</w:t>
      </w:r>
      <w:proofErr w:type="spellEnd"/>
      <w:r w:rsidRPr="003103D9">
        <w:rPr>
          <w:rFonts w:ascii="Times New Roman" w:hAnsi="Times New Roman"/>
          <w:sz w:val="28"/>
          <w:szCs w:val="28"/>
        </w:rPr>
        <w:t xml:space="preserve">) и </w:t>
      </w:r>
      <w:proofErr w:type="spellStart"/>
      <w:r w:rsidRPr="003103D9">
        <w:rPr>
          <w:rFonts w:ascii="Times New Roman" w:hAnsi="Times New Roman"/>
          <w:sz w:val="28"/>
          <w:szCs w:val="28"/>
        </w:rPr>
        <w:t>Каузваева</w:t>
      </w:r>
      <w:proofErr w:type="spellEnd"/>
      <w:proofErr w:type="gramStart"/>
      <w:r w:rsidRPr="003103D9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3103D9">
        <w:rPr>
          <w:rFonts w:ascii="Times New Roman" w:hAnsi="Times New Roman"/>
          <w:sz w:val="28"/>
          <w:szCs w:val="28"/>
        </w:rPr>
        <w:t xml:space="preserve"> (9класс) с проектами «Школьная аллея славы» и «Имя твое неизвестно, подвиг твой бессмертен»;</w:t>
      </w:r>
    </w:p>
    <w:p w:rsidR="003103D9" w:rsidRPr="003103D9" w:rsidRDefault="003103D9" w:rsidP="003103D9">
      <w:pPr>
        <w:pStyle w:val="a4"/>
        <w:rPr>
          <w:rFonts w:ascii="Times New Roman" w:hAnsi="Times New Roman"/>
          <w:sz w:val="28"/>
          <w:szCs w:val="28"/>
        </w:rPr>
        <w:sectPr w:rsidR="003103D9" w:rsidRPr="003103D9" w:rsidSect="003103D9">
          <w:pgSz w:w="11910" w:h="16840" w:code="9"/>
          <w:pgMar w:top="1134" w:right="1134" w:bottom="1134" w:left="1701" w:header="0" w:footer="1020" w:gutter="0"/>
          <w:cols w:space="720"/>
        </w:sectPr>
      </w:pPr>
      <w:r w:rsidRPr="003103D9">
        <w:rPr>
          <w:rFonts w:ascii="Times New Roman" w:hAnsi="Times New Roman"/>
          <w:sz w:val="28"/>
          <w:szCs w:val="28"/>
        </w:rPr>
        <w:t>- мероприятия в  рамках программы «, «</w:t>
      </w:r>
      <w:proofErr w:type="spellStart"/>
      <w:r w:rsidRPr="003103D9">
        <w:rPr>
          <w:rFonts w:ascii="Times New Roman" w:hAnsi="Times New Roman"/>
          <w:sz w:val="28"/>
          <w:szCs w:val="28"/>
        </w:rPr>
        <w:t>ГосСтарт</w:t>
      </w:r>
      <w:proofErr w:type="spellEnd"/>
      <w:r w:rsidRPr="003103D9">
        <w:rPr>
          <w:rFonts w:ascii="Times New Roman" w:hAnsi="Times New Roman"/>
          <w:sz w:val="28"/>
          <w:szCs w:val="28"/>
        </w:rPr>
        <w:t>», в</w:t>
      </w:r>
      <w:r w:rsidR="00DF1942">
        <w:rPr>
          <w:rFonts w:ascii="Times New Roman" w:hAnsi="Times New Roman"/>
          <w:sz w:val="28"/>
          <w:szCs w:val="28"/>
        </w:rPr>
        <w:t xml:space="preserve">стречи  «Диалог на равных» и </w:t>
      </w:r>
      <w:proofErr w:type="spellStart"/>
      <w:proofErr w:type="gramStart"/>
      <w:r w:rsidR="00DF1942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</w:p>
    <w:p w:rsidR="00E71588" w:rsidRPr="009B7ED8" w:rsidRDefault="009B7ED8" w:rsidP="009B7ED8">
      <w:pPr>
        <w:pStyle w:val="25"/>
        <w:tabs>
          <w:tab w:val="left" w:pos="318"/>
        </w:tabs>
        <w:jc w:val="both"/>
        <w:rPr>
          <w:sz w:val="28"/>
          <w:szCs w:val="28"/>
        </w:rPr>
      </w:pPr>
      <w:bookmarkStart w:id="18" w:name="bookmark120"/>
      <w:r>
        <w:rPr>
          <w:sz w:val="28"/>
          <w:szCs w:val="28"/>
        </w:rPr>
        <w:lastRenderedPageBreak/>
        <w:t>3.</w:t>
      </w:r>
      <w:r w:rsidR="00E71588" w:rsidRPr="009B7ED8">
        <w:rPr>
          <w:sz w:val="28"/>
          <w:szCs w:val="28"/>
        </w:rPr>
        <w:t>Выводы и заключения</w:t>
      </w:r>
      <w:bookmarkEnd w:id="18"/>
    </w:p>
    <w:p w:rsidR="008E759B" w:rsidRDefault="00E71588" w:rsidP="00252B5C">
      <w:pPr>
        <w:pStyle w:val="aff7"/>
        <w:tabs>
          <w:tab w:val="left" w:pos="0"/>
        </w:tabs>
        <w:spacing w:before="1"/>
        <w:ind w:right="-3" w:firstLine="567"/>
        <w:rPr>
          <w:sz w:val="28"/>
          <w:szCs w:val="28"/>
        </w:rPr>
      </w:pPr>
      <w:bookmarkStart w:id="19" w:name="bookmark117"/>
      <w:bookmarkStart w:id="20" w:name="bookmark118"/>
      <w:bookmarkStart w:id="21" w:name="bookmark121"/>
      <w:r w:rsidRPr="009B7ED8">
        <w:rPr>
          <w:sz w:val="28"/>
          <w:szCs w:val="28"/>
        </w:rPr>
        <w:t xml:space="preserve">3.1. </w:t>
      </w:r>
      <w:bookmarkStart w:id="22" w:name="bookmark131"/>
      <w:bookmarkStart w:id="23" w:name="bookmark132"/>
      <w:bookmarkStart w:id="24" w:name="bookmark134"/>
      <w:bookmarkEnd w:id="19"/>
      <w:bookmarkEnd w:id="20"/>
      <w:bookmarkEnd w:id="21"/>
      <w:r w:rsidR="008E759B">
        <w:rPr>
          <w:sz w:val="28"/>
          <w:szCs w:val="28"/>
        </w:rPr>
        <w:t>Выводы</w:t>
      </w:r>
    </w:p>
    <w:p w:rsidR="00252B5C" w:rsidRPr="008E759B" w:rsidRDefault="00252B5C" w:rsidP="008E759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E759B">
        <w:rPr>
          <w:rFonts w:ascii="Times New Roman" w:hAnsi="Times New Roman"/>
          <w:sz w:val="28"/>
          <w:szCs w:val="28"/>
        </w:rPr>
        <w:t>В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течение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года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были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созданы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необходимые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нормативные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правовые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условия</w:t>
      </w:r>
      <w:r w:rsidRPr="008E759B">
        <w:rPr>
          <w:rFonts w:ascii="Times New Roman" w:hAnsi="Times New Roman"/>
          <w:spacing w:val="-57"/>
          <w:sz w:val="28"/>
          <w:szCs w:val="28"/>
        </w:rPr>
        <w:t xml:space="preserve">  </w:t>
      </w:r>
      <w:r w:rsidRPr="008E759B">
        <w:rPr>
          <w:rFonts w:ascii="Times New Roman" w:hAnsi="Times New Roman"/>
          <w:sz w:val="28"/>
          <w:szCs w:val="28"/>
        </w:rPr>
        <w:t>развития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системы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образования,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направленные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на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достижение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показателей.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В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соответствии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с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Федеральным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законом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от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29.12.2012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№273-ФЗ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«Об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образовании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в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Российской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Федерации»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отделом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образования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и делам молодежи </w:t>
      </w:r>
      <w:r w:rsidRPr="008E759B">
        <w:rPr>
          <w:rFonts w:ascii="Times New Roman" w:hAnsi="Times New Roman"/>
          <w:sz w:val="28"/>
          <w:szCs w:val="28"/>
        </w:rPr>
        <w:t>администрации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Лухского муниципального</w:t>
      </w:r>
      <w:r w:rsidRPr="008E759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района</w:t>
      </w:r>
      <w:r w:rsidRPr="008E759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разработаны</w:t>
      </w:r>
      <w:r w:rsidRPr="008E759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и подготовлены</w:t>
      </w:r>
      <w:r w:rsidRPr="008E759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 xml:space="preserve">необходимая нормативно-правовая база. </w:t>
      </w:r>
    </w:p>
    <w:p w:rsidR="00252B5C" w:rsidRPr="008E759B" w:rsidRDefault="00252B5C" w:rsidP="008E759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E759B">
        <w:rPr>
          <w:rFonts w:ascii="Times New Roman" w:hAnsi="Times New Roman"/>
          <w:sz w:val="28"/>
          <w:szCs w:val="28"/>
        </w:rPr>
        <w:t xml:space="preserve">   </w:t>
      </w:r>
      <w:r w:rsidR="008E759B">
        <w:rPr>
          <w:rFonts w:ascii="Times New Roman" w:hAnsi="Times New Roman"/>
          <w:sz w:val="28"/>
          <w:szCs w:val="28"/>
        </w:rPr>
        <w:tab/>
      </w:r>
      <w:r w:rsidRPr="008E759B">
        <w:rPr>
          <w:rFonts w:ascii="Times New Roman" w:hAnsi="Times New Roman"/>
          <w:sz w:val="28"/>
          <w:szCs w:val="28"/>
        </w:rPr>
        <w:t xml:space="preserve">  Наиболее</w:t>
      </w:r>
      <w:r w:rsidRPr="008E759B">
        <w:rPr>
          <w:rFonts w:ascii="Times New Roman" w:hAnsi="Times New Roman"/>
          <w:sz w:val="28"/>
          <w:szCs w:val="28"/>
        </w:rPr>
        <w:tab/>
        <w:t>значимые</w:t>
      </w:r>
      <w:r w:rsidRPr="008E759B">
        <w:rPr>
          <w:rFonts w:ascii="Times New Roman" w:hAnsi="Times New Roman"/>
          <w:sz w:val="28"/>
          <w:szCs w:val="28"/>
        </w:rPr>
        <w:tab/>
        <w:t>результаты</w:t>
      </w:r>
      <w:r w:rsidRPr="008E759B">
        <w:rPr>
          <w:rFonts w:ascii="Times New Roman" w:hAnsi="Times New Roman"/>
          <w:sz w:val="28"/>
          <w:szCs w:val="28"/>
        </w:rPr>
        <w:tab/>
        <w:t>в</w:t>
      </w:r>
      <w:r w:rsidRPr="008E759B">
        <w:rPr>
          <w:rFonts w:ascii="Times New Roman" w:hAnsi="Times New Roman"/>
          <w:sz w:val="28"/>
          <w:szCs w:val="28"/>
        </w:rPr>
        <w:tab/>
        <w:t>системе</w:t>
      </w:r>
      <w:r w:rsidRPr="008E759B">
        <w:rPr>
          <w:rFonts w:ascii="Times New Roman" w:hAnsi="Times New Roman"/>
          <w:sz w:val="28"/>
          <w:szCs w:val="28"/>
        </w:rPr>
        <w:tab/>
        <w:t>образования</w:t>
      </w:r>
    </w:p>
    <w:p w:rsidR="00252B5C" w:rsidRPr="008E759B" w:rsidRDefault="00252B5C" w:rsidP="008E759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E759B">
        <w:rPr>
          <w:rFonts w:ascii="Times New Roman" w:hAnsi="Times New Roman"/>
          <w:sz w:val="28"/>
          <w:szCs w:val="28"/>
        </w:rPr>
        <w:tab/>
      </w:r>
      <w:r w:rsidRPr="008E759B">
        <w:rPr>
          <w:rFonts w:ascii="Times New Roman" w:hAnsi="Times New Roman"/>
          <w:spacing w:val="-1"/>
          <w:sz w:val="28"/>
          <w:szCs w:val="28"/>
        </w:rPr>
        <w:t xml:space="preserve"> Лухского </w:t>
      </w:r>
      <w:r w:rsidRPr="008E759B">
        <w:rPr>
          <w:rFonts w:ascii="Times New Roman" w:hAnsi="Times New Roman"/>
          <w:sz w:val="28"/>
          <w:szCs w:val="28"/>
        </w:rPr>
        <w:t>муниципального</w:t>
      </w:r>
      <w:r w:rsidRPr="008E759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района:</w:t>
      </w:r>
    </w:p>
    <w:p w:rsidR="00252B5C" w:rsidRPr="008E759B" w:rsidRDefault="00252B5C" w:rsidP="008E759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E759B">
        <w:rPr>
          <w:rFonts w:ascii="Times New Roman" w:hAnsi="Times New Roman"/>
          <w:sz w:val="28"/>
          <w:szCs w:val="28"/>
        </w:rPr>
        <w:t>100%</w:t>
      </w:r>
      <w:r w:rsidRPr="008E759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выпускников</w:t>
      </w:r>
      <w:r w:rsidRPr="008E759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11 класса</w:t>
      </w:r>
      <w:r w:rsidRPr="008E759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получили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аттестат</w:t>
      </w:r>
      <w:r w:rsidRPr="008E759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о</w:t>
      </w:r>
      <w:r w:rsidRPr="008E759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среднем</w:t>
      </w:r>
      <w:r w:rsidRPr="008E759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общем</w:t>
      </w:r>
      <w:r w:rsidRPr="008E759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образовании.</w:t>
      </w:r>
    </w:p>
    <w:p w:rsidR="00252B5C" w:rsidRPr="008E759B" w:rsidRDefault="00252B5C" w:rsidP="008E759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E759B">
        <w:rPr>
          <w:rFonts w:ascii="Times New Roman" w:hAnsi="Times New Roman"/>
          <w:sz w:val="28"/>
          <w:szCs w:val="28"/>
        </w:rPr>
        <w:t>100%</w:t>
      </w:r>
      <w:r w:rsidRPr="008E759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нуждающимся</w:t>
      </w:r>
      <w:r w:rsidRPr="008E759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школьникам</w:t>
      </w:r>
      <w:r w:rsidRPr="008E759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обеспечен</w:t>
      </w:r>
      <w:r w:rsidRPr="008E759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ежедневный</w:t>
      </w:r>
      <w:r w:rsidRPr="008E759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подвоз</w:t>
      </w:r>
      <w:r w:rsidRPr="008E759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в</w:t>
      </w:r>
      <w:r w:rsidRPr="008E759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школы.</w:t>
      </w:r>
    </w:p>
    <w:p w:rsidR="00252B5C" w:rsidRPr="008E759B" w:rsidRDefault="00252B5C" w:rsidP="008E759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E759B">
        <w:rPr>
          <w:rFonts w:ascii="Times New Roman" w:hAnsi="Times New Roman"/>
          <w:sz w:val="28"/>
          <w:szCs w:val="28"/>
        </w:rPr>
        <w:t>100%</w:t>
      </w:r>
      <w:r w:rsidRPr="008E759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обеспечение</w:t>
      </w:r>
      <w:r w:rsidRPr="008E759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бесплатными</w:t>
      </w:r>
      <w:r w:rsidRPr="008E759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учебниками</w:t>
      </w:r>
      <w:r w:rsidRPr="008E759B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 w:rsidRPr="008E759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E759B">
        <w:rPr>
          <w:rFonts w:ascii="Times New Roman" w:hAnsi="Times New Roman"/>
          <w:sz w:val="28"/>
          <w:szCs w:val="28"/>
        </w:rPr>
        <w:t>.</w:t>
      </w:r>
    </w:p>
    <w:p w:rsidR="00252B5C" w:rsidRPr="008E759B" w:rsidRDefault="00252B5C" w:rsidP="008E759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E759B">
        <w:rPr>
          <w:rFonts w:ascii="Times New Roman" w:hAnsi="Times New Roman"/>
          <w:sz w:val="28"/>
          <w:szCs w:val="28"/>
        </w:rPr>
        <w:t>В</w:t>
      </w:r>
      <w:r w:rsidRPr="008E759B">
        <w:rPr>
          <w:rFonts w:ascii="Times New Roman" w:hAnsi="Times New Roman"/>
          <w:sz w:val="28"/>
          <w:szCs w:val="28"/>
        </w:rPr>
        <w:tab/>
        <w:t>100%</w:t>
      </w:r>
      <w:r w:rsidRPr="008E759B">
        <w:rPr>
          <w:rFonts w:ascii="Times New Roman" w:hAnsi="Times New Roman"/>
          <w:sz w:val="28"/>
          <w:szCs w:val="28"/>
        </w:rPr>
        <w:tab/>
        <w:t>образовательных</w:t>
      </w:r>
      <w:r w:rsidRPr="008E759B">
        <w:rPr>
          <w:rFonts w:ascii="Times New Roman" w:hAnsi="Times New Roman"/>
          <w:sz w:val="28"/>
          <w:szCs w:val="28"/>
        </w:rPr>
        <w:tab/>
        <w:t xml:space="preserve">организациях </w:t>
      </w:r>
      <w:r w:rsidRPr="008E759B">
        <w:rPr>
          <w:rFonts w:ascii="Times New Roman" w:hAnsi="Times New Roman"/>
          <w:sz w:val="28"/>
          <w:szCs w:val="28"/>
        </w:rPr>
        <w:tab/>
        <w:t>обеспечены</w:t>
      </w:r>
      <w:r w:rsidRPr="008E759B">
        <w:rPr>
          <w:rFonts w:ascii="Times New Roman" w:hAnsi="Times New Roman"/>
          <w:sz w:val="28"/>
          <w:szCs w:val="28"/>
        </w:rPr>
        <w:tab/>
        <w:t xml:space="preserve">мероприятия </w:t>
      </w:r>
      <w:r w:rsidRPr="008E759B">
        <w:rPr>
          <w:rFonts w:ascii="Times New Roman" w:hAnsi="Times New Roman"/>
          <w:sz w:val="28"/>
          <w:szCs w:val="28"/>
        </w:rPr>
        <w:tab/>
      </w:r>
      <w:r w:rsidRPr="008E759B">
        <w:rPr>
          <w:rFonts w:ascii="Times New Roman" w:hAnsi="Times New Roman"/>
          <w:spacing w:val="-1"/>
          <w:sz w:val="28"/>
          <w:szCs w:val="28"/>
        </w:rPr>
        <w:t>по</w:t>
      </w:r>
      <w:r w:rsidRPr="008E759B">
        <w:rPr>
          <w:rFonts w:ascii="Times New Roman" w:hAnsi="Times New Roman"/>
          <w:spacing w:val="-57"/>
          <w:sz w:val="28"/>
          <w:szCs w:val="28"/>
        </w:rPr>
        <w:t xml:space="preserve">                                  </w:t>
      </w:r>
      <w:proofErr w:type="spellStart"/>
      <w:r w:rsidRPr="008E759B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8E759B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252B5C" w:rsidRPr="008E759B" w:rsidRDefault="00252B5C" w:rsidP="008E759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E759B">
        <w:rPr>
          <w:rFonts w:ascii="Times New Roman" w:hAnsi="Times New Roman"/>
          <w:sz w:val="28"/>
          <w:szCs w:val="28"/>
        </w:rPr>
        <w:t>Все</w:t>
      </w:r>
      <w:r w:rsidRPr="008E759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школы</w:t>
      </w:r>
      <w:r w:rsidRPr="008E759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района</w:t>
      </w:r>
      <w:r w:rsidRPr="008E759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принимают</w:t>
      </w:r>
      <w:r w:rsidRPr="008E75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активное</w:t>
      </w:r>
      <w:r w:rsidRPr="008E759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участие</w:t>
      </w:r>
      <w:r w:rsidRPr="008E759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в</w:t>
      </w:r>
      <w:r w:rsidRPr="008E759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сдаче</w:t>
      </w:r>
      <w:r w:rsidRPr="008E759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норм</w:t>
      </w:r>
      <w:r w:rsidRPr="008E759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ГТО.</w:t>
      </w:r>
    </w:p>
    <w:p w:rsidR="00252B5C" w:rsidRPr="008E759B" w:rsidRDefault="00252B5C" w:rsidP="008E759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E759B">
        <w:rPr>
          <w:rFonts w:ascii="Times New Roman" w:hAnsi="Times New Roman"/>
          <w:sz w:val="28"/>
          <w:szCs w:val="28"/>
        </w:rPr>
        <w:t>Отсутствует</w:t>
      </w:r>
      <w:r w:rsidRPr="008E759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очередь</w:t>
      </w:r>
      <w:r w:rsidRPr="008E759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в</w:t>
      </w:r>
      <w:r w:rsidRPr="008E759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дошкольные</w:t>
      </w:r>
      <w:r w:rsidRPr="008E759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образовательные</w:t>
      </w:r>
      <w:r w:rsidRPr="008E759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организации.</w:t>
      </w:r>
    </w:p>
    <w:p w:rsidR="00252B5C" w:rsidRDefault="00252B5C" w:rsidP="008E759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E759B">
        <w:rPr>
          <w:rFonts w:ascii="Times New Roman" w:hAnsi="Times New Roman"/>
          <w:sz w:val="28"/>
          <w:szCs w:val="28"/>
        </w:rPr>
        <w:t xml:space="preserve">             В МКОУ «Порздневская средняя школа » в 2023 году открылся центр естественн</w:t>
      </w:r>
      <w:proofErr w:type="gramStart"/>
      <w:r w:rsidRPr="008E759B">
        <w:rPr>
          <w:rFonts w:ascii="Times New Roman" w:hAnsi="Times New Roman"/>
          <w:sz w:val="28"/>
          <w:szCs w:val="28"/>
        </w:rPr>
        <w:t>о-</w:t>
      </w:r>
      <w:proofErr w:type="gramEnd"/>
      <w:r w:rsidRPr="008E759B">
        <w:rPr>
          <w:rFonts w:ascii="Times New Roman" w:hAnsi="Times New Roman"/>
          <w:sz w:val="28"/>
          <w:szCs w:val="28"/>
        </w:rPr>
        <w:t xml:space="preserve"> научного профиля «Точка роста» в рамках федерального проекта «Современная </w:t>
      </w:r>
      <w:r w:rsidRPr="008E759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школа»</w:t>
      </w:r>
      <w:r w:rsidRPr="008E759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национального</w:t>
      </w:r>
      <w:r w:rsidRPr="008E759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проекта</w:t>
      </w:r>
      <w:r w:rsidRPr="008E759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E759B">
        <w:rPr>
          <w:rFonts w:ascii="Times New Roman" w:hAnsi="Times New Roman"/>
          <w:sz w:val="28"/>
          <w:szCs w:val="28"/>
        </w:rPr>
        <w:t>«Образование».</w:t>
      </w:r>
    </w:p>
    <w:p w:rsidR="008E759B" w:rsidRPr="008E759B" w:rsidRDefault="008E759B" w:rsidP="008E759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B7ED8" w:rsidRPr="009B7ED8" w:rsidRDefault="008E759B" w:rsidP="00252B5C">
      <w:pPr>
        <w:pStyle w:val="25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9B7ED8" w:rsidRPr="009B7ED8">
        <w:rPr>
          <w:sz w:val="28"/>
          <w:szCs w:val="28"/>
        </w:rPr>
        <w:t>Планы и перспективы развития системы образования</w:t>
      </w:r>
      <w:bookmarkEnd w:id="22"/>
      <w:bookmarkEnd w:id="23"/>
      <w:bookmarkEnd w:id="24"/>
    </w:p>
    <w:p w:rsidR="00935917" w:rsidRDefault="00935917" w:rsidP="00676C25">
      <w:pPr>
        <w:pStyle w:val="a4"/>
        <w:rPr>
          <w:rFonts w:ascii="Times New Roman" w:hAnsi="Times New Roman"/>
          <w:sz w:val="28"/>
          <w:szCs w:val="28"/>
        </w:rPr>
      </w:pPr>
    </w:p>
    <w:p w:rsidR="008E759B" w:rsidRPr="008E759B" w:rsidRDefault="008E759B" w:rsidP="008E759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E759B">
        <w:rPr>
          <w:rFonts w:ascii="Times New Roman" w:hAnsi="Times New Roman"/>
          <w:sz w:val="28"/>
          <w:szCs w:val="28"/>
        </w:rPr>
        <w:t>Основная цель долгосрочного развития муниципальной системы образования</w:t>
      </w:r>
    </w:p>
    <w:p w:rsidR="008E759B" w:rsidRPr="008E759B" w:rsidRDefault="008E759B" w:rsidP="008E759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E759B">
        <w:rPr>
          <w:rFonts w:ascii="Times New Roman" w:hAnsi="Times New Roman"/>
          <w:sz w:val="28"/>
          <w:szCs w:val="28"/>
        </w:rPr>
        <w:t>- повышение качества  образования и воспитание гармонично развитой и социально ответственной личности на основе духовно-нравственных ценностей народов Российской Федерации и национально-культурных традиций.</w:t>
      </w:r>
    </w:p>
    <w:p w:rsidR="008E759B" w:rsidRPr="008E759B" w:rsidRDefault="008E759B" w:rsidP="008E759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E759B">
        <w:rPr>
          <w:rFonts w:ascii="Times New Roman" w:hAnsi="Times New Roman"/>
          <w:sz w:val="28"/>
          <w:szCs w:val="28"/>
        </w:rPr>
        <w:t>Основные задачи:</w:t>
      </w:r>
    </w:p>
    <w:p w:rsidR="008E759B" w:rsidRPr="008E759B" w:rsidRDefault="008E759B" w:rsidP="008E759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E759B">
        <w:rPr>
          <w:rFonts w:ascii="Times New Roman" w:hAnsi="Times New Roman"/>
          <w:color w:val="333333"/>
          <w:sz w:val="28"/>
          <w:szCs w:val="28"/>
        </w:rPr>
        <w:t xml:space="preserve">- повышение качества общего образования </w:t>
      </w:r>
      <w:r w:rsidRPr="008E759B">
        <w:rPr>
          <w:rFonts w:ascii="Times New Roman" w:hAnsi="Times New Roman"/>
          <w:color w:val="333333"/>
          <w:spacing w:val="1"/>
          <w:sz w:val="28"/>
          <w:szCs w:val="28"/>
        </w:rPr>
        <w:t xml:space="preserve">посредством обновления содержания и технологий преподавания общеобразовательных программ, обновления материально-технической базы и непрерывного профессионального образования педагогических кадров; </w:t>
      </w:r>
    </w:p>
    <w:p w:rsidR="008E759B" w:rsidRPr="008E759B" w:rsidRDefault="008E759B" w:rsidP="008E759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E759B">
        <w:rPr>
          <w:rFonts w:ascii="Times New Roman" w:hAnsi="Times New Roman"/>
          <w:sz w:val="28"/>
          <w:szCs w:val="28"/>
        </w:rPr>
        <w:t>- внедрение современной и безопасной цифровой образовательной среды, обеспечивающей формирование ценности к саморазвитию и самообразованию у обучающихся ОО всех видов и уровней;</w:t>
      </w:r>
    </w:p>
    <w:p w:rsidR="008E759B" w:rsidRPr="008E759B" w:rsidRDefault="008E759B" w:rsidP="008E759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E759B">
        <w:rPr>
          <w:rFonts w:ascii="Times New Roman" w:hAnsi="Times New Roman"/>
          <w:sz w:val="28"/>
          <w:szCs w:val="28"/>
        </w:rPr>
        <w:t>- формирование уважительного отношения к государственным символам;</w:t>
      </w:r>
    </w:p>
    <w:p w:rsidR="008E759B" w:rsidRPr="008E759B" w:rsidRDefault="008E759B" w:rsidP="008E759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E759B">
        <w:rPr>
          <w:rFonts w:ascii="Times New Roman" w:hAnsi="Times New Roman"/>
          <w:sz w:val="28"/>
          <w:szCs w:val="28"/>
        </w:rPr>
        <w:t>- снижение бюрократической нагрузки на педагогов;</w:t>
      </w:r>
    </w:p>
    <w:p w:rsidR="008E759B" w:rsidRPr="008E759B" w:rsidRDefault="008E759B" w:rsidP="008E759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E759B">
        <w:rPr>
          <w:rFonts w:ascii="Times New Roman" w:hAnsi="Times New Roman"/>
          <w:sz w:val="28"/>
          <w:szCs w:val="28"/>
        </w:rPr>
        <w:lastRenderedPageBreak/>
        <w:t>- создание условий для повышения компетенции родителей обучающихся в вопросах образования и воспитания, в том числе для раннего развития детей в возрасте до 3 лет;</w:t>
      </w:r>
    </w:p>
    <w:p w:rsidR="008E759B" w:rsidRPr="008E759B" w:rsidRDefault="008E759B" w:rsidP="008E759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E759B">
        <w:rPr>
          <w:rFonts w:ascii="Times New Roman" w:hAnsi="Times New Roman"/>
          <w:sz w:val="28"/>
          <w:szCs w:val="28"/>
        </w:rPr>
        <w:t>- развитие талантов и способностей у детей и молодежи путем поддержки общественных инициатив и проектов.</w:t>
      </w:r>
    </w:p>
    <w:p w:rsidR="008E759B" w:rsidRPr="00676C25" w:rsidRDefault="008E759B" w:rsidP="00676C25">
      <w:pPr>
        <w:pStyle w:val="a4"/>
        <w:rPr>
          <w:rFonts w:ascii="Times New Roman" w:hAnsi="Times New Roman"/>
          <w:sz w:val="28"/>
          <w:szCs w:val="28"/>
        </w:rPr>
        <w:sectPr w:rsidR="008E759B" w:rsidRPr="00676C25" w:rsidSect="00E93362">
          <w:pgSz w:w="11910" w:h="16840" w:code="9"/>
          <w:pgMar w:top="1038" w:right="1134" w:bottom="1202" w:left="1701" w:header="0" w:footer="1021" w:gutter="0"/>
          <w:cols w:space="720"/>
        </w:sectPr>
      </w:pPr>
    </w:p>
    <w:p w:rsidR="004A62AE" w:rsidRPr="00676C25" w:rsidRDefault="004A62AE" w:rsidP="00676C25">
      <w:pPr>
        <w:pStyle w:val="a4"/>
        <w:rPr>
          <w:rFonts w:ascii="Times New Roman" w:hAnsi="Times New Roman"/>
          <w:sz w:val="28"/>
          <w:szCs w:val="28"/>
        </w:rPr>
      </w:pPr>
    </w:p>
    <w:p w:rsidR="00D67970" w:rsidRPr="00676C25" w:rsidRDefault="00D67970" w:rsidP="009359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76C25">
        <w:rPr>
          <w:rFonts w:ascii="Times New Roman" w:hAnsi="Times New Roman"/>
          <w:b/>
          <w:sz w:val="28"/>
          <w:szCs w:val="28"/>
        </w:rPr>
        <w:t>Показатели мониторинга системы образования</w:t>
      </w:r>
    </w:p>
    <w:p w:rsidR="00D67970" w:rsidRPr="00676C25" w:rsidRDefault="00D67970" w:rsidP="009359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76C25">
        <w:rPr>
          <w:rFonts w:ascii="Times New Roman" w:hAnsi="Times New Roman"/>
          <w:sz w:val="28"/>
          <w:szCs w:val="28"/>
        </w:rPr>
        <w:t xml:space="preserve">(Приказ </w:t>
      </w:r>
      <w:proofErr w:type="spellStart"/>
      <w:r w:rsidRPr="00676C2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76C25">
        <w:rPr>
          <w:rFonts w:ascii="Times New Roman" w:hAnsi="Times New Roman"/>
          <w:sz w:val="28"/>
          <w:szCs w:val="28"/>
        </w:rPr>
        <w:t xml:space="preserve"> России от 22.09.2017г № 955)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86"/>
        <w:gridCol w:w="3489"/>
        <w:gridCol w:w="2227"/>
        <w:gridCol w:w="70"/>
        <w:gridCol w:w="1709"/>
      </w:tblGrid>
      <w:tr w:rsidR="00D67970" w:rsidRPr="00676C25" w:rsidTr="00D67970">
        <w:tc>
          <w:tcPr>
            <w:tcW w:w="2586" w:type="dxa"/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89" w:type="dxa"/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Раздел/подраздел/показатель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Единица измерения/ форма оценки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8E759B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  <w:r w:rsidR="00D67970"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I. Общее образование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Сведения о развитии дошкольного образования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1.1. Уровень доступности дошкольного образования и численность населения, получающего дошкольное образование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1.1.1. </w:t>
            </w:r>
            <w:proofErr w:type="gramStart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</w:t>
            </w:r>
            <w:proofErr w:type="gramEnd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детьми):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всего (в возрасте от 2 месяцев до 7 лет);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в возрасте от 2 месяцев до 3 лет;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в возрасте от 3 до 7 лет.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всего (в возрасте от 2 месяцев до 7 лет);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B57AEB" w:rsidRDefault="000A2B76" w:rsidP="00676C25">
            <w:pPr>
              <w:pStyle w:val="a4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126A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2126AC">
              <w:rPr>
                <w:rFonts w:ascii="Times New Roman" w:hAnsi="Times New Roman"/>
                <w:sz w:val="28"/>
                <w:szCs w:val="28"/>
                <w:lang w:eastAsia="en-US"/>
              </w:rPr>
              <w:t>2,5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 возрасте от 2 месяцев до 3 лет;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B57AEB" w:rsidRDefault="002126AC" w:rsidP="00676C25">
            <w:pPr>
              <w:pStyle w:val="a4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D67970" w:rsidRPr="002126AC">
              <w:rPr>
                <w:rFonts w:ascii="Times New Roman" w:hAnsi="Times New Roman"/>
                <w:sz w:val="28"/>
                <w:szCs w:val="28"/>
                <w:lang w:eastAsia="en-US"/>
              </w:rPr>
              <w:t>3,5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в возрасте от 3 до 7 лет.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B57AEB" w:rsidRDefault="002126AC" w:rsidP="00676C25">
            <w:pPr>
              <w:pStyle w:val="a4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26,2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1.1.3. </w:t>
            </w:r>
            <w:proofErr w:type="gramStart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группы компенсирующей направленности;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человек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группы общеразвивающей направленности;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человек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B57AEB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11,0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группы оздоровительной направленности;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человек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группы комбинированной направленности;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человек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семейные дошкольные группы.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человек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в режиме кратковременного пребывания;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человек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в режиме круглосуточного пребывания.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человек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1.2. Содержание образовательной деятельности и организация образовательного процесса по образовательным программам дошкольного образования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</w:t>
            </w: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группы компенсирующей направленности;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группы общеразвивающей направленности;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группы оздоровительной направленности;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группы комбинированной направленности;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группы по присмотру и уходу за детьми.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человек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B57AEB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6,2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1557B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старшие воспитатели;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B57AEB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7,1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музыкальные руководители;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B57AEB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14,2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инструкторы по физической культуре;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учителя-логопеды;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учителя-дефектологи;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педагоги-психологи;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социальные педагоги;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педагоги-организаторы;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педагоги дополнительного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0A2B76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73496A">
              <w:rPr>
                <w:rFonts w:ascii="Times New Roman" w:hAnsi="Times New Roman"/>
                <w:sz w:val="28"/>
                <w:szCs w:val="28"/>
                <w:lang w:eastAsia="en-US"/>
              </w:rPr>
              <w:t>2,9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1.4. Материально-техническое и информационное обеспечение дошкольных образовательных организаций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квадратный метр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B9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73496A">
              <w:rPr>
                <w:rFonts w:ascii="Times New Roman" w:hAnsi="Times New Roman"/>
                <w:sz w:val="28"/>
                <w:szCs w:val="28"/>
                <w:lang w:eastAsia="en-US"/>
              </w:rPr>
              <w:t>4,5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4A362B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единица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4A33B1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6,0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</w:t>
            </w: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образовательным программам дошкольного образования, присмотр и уход за детьми.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4A362B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3,</w:t>
            </w:r>
            <w:r w:rsidR="0073496A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компенсирующей направленности, в том числе для воспитанников: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с нарушениями слуха;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с нарушениями речи;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с нарушениями зрения;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с умственной отсталостью (интеллектуальными нарушениями);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с задержкой психического развития;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с нарушениями опорно-двигательного аппарата;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со сложными дефектами (множественными нарушениями);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с другими ограниченными возможностями здоровья;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оздоровительной направленности;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комбинированной направленности.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компенсирующей направленности, в том числе для воспитанников: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с нарушениями слуха;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1,</w:t>
            </w:r>
            <w:r w:rsidR="0073496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с нарушениями речи;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с нарушениями зрения;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73496A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1,1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с умственной отсталостью (интеллектуальными нарушениями);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 задержкой психического развития;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с нарушениями опорно-двигательного аппарата;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1,</w:t>
            </w:r>
            <w:r w:rsidR="0073496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со сложными дефектами (множественными нарушениями);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с другими ограниченными возможностями здоровья;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73496A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оздоровительной направленности;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комбинированной направленности.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1.6. Состояние здоровья лиц, обучающихся по программам дошкольного образования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1.7.1. </w:t>
            </w:r>
            <w:proofErr w:type="gramStart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  <w:proofErr w:type="gramEnd"/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дошкольные образовательные организации;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73496A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1557B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</w:t>
            </w: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образования, присмотр и уход за детьми;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73496A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тысяча рублей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BE7304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269414,67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1557B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33,3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Сведения о развитии начального общего образования, основного общего образования и среднего общего образования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6C25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6C25">
              <w:rPr>
                <w:rFonts w:ascii="Times New Roman" w:hAnsi="Times New Roman"/>
                <w:sz w:val="28"/>
                <w:szCs w:val="28"/>
              </w:rPr>
              <w:t xml:space="preserve">100 </w:t>
            </w:r>
          </w:p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2.1.1. Охват детей начальным общим, </w:t>
            </w: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7-18 лет).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C96361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42,7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численности</w:t>
            </w:r>
            <w:proofErr w:type="gramEnd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4A362B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2.1.3. Удельный вес численности </w:t>
            </w:r>
            <w:proofErr w:type="gramStart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73496A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58,8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2.1.4. Наполняемость классов по уровням общего образования: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начальное общее образование (1-4 классы);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человек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73496A" w:rsidRDefault="00C96361" w:rsidP="00676C25">
            <w:pPr>
              <w:pStyle w:val="a4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C96361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,8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основное общее образование (5-9 классы);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человек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73496A" w:rsidRDefault="00C96361" w:rsidP="00676C25">
            <w:pPr>
              <w:pStyle w:val="a4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9,5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среднее общее образование (10-11(12) классы).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человек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73496A" w:rsidRDefault="00C96361" w:rsidP="00676C25">
            <w:pPr>
              <w:pStyle w:val="a4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C96361">
              <w:rPr>
                <w:rFonts w:ascii="Times New Roman" w:hAnsi="Times New Roman"/>
                <w:sz w:val="28"/>
                <w:szCs w:val="28"/>
                <w:lang w:eastAsia="en-US"/>
              </w:rPr>
              <w:t>12,3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2.1.5. Удельный вес численности </w:t>
            </w:r>
            <w:proofErr w:type="gramStart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</w:t>
            </w: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вариантов для выбора, в общей численности родителей обучающихся общеобразовательных организаций).*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7970" w:rsidRPr="00676C25" w:rsidTr="00D67970">
        <w:tc>
          <w:tcPr>
            <w:tcW w:w="8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2.2.1. Удельный вес численности обучающихся в первую смену в общей </w:t>
            </w:r>
            <w:proofErr w:type="gramStart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численности</w:t>
            </w:r>
            <w:proofErr w:type="gramEnd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6C2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численности</w:t>
            </w:r>
            <w:proofErr w:type="gramEnd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73496A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17,2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численности</w:t>
            </w:r>
            <w:proofErr w:type="gramEnd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обучающихся в 10-11(12) классах по образовательным программам 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2.2.4. Удельный вес численности обучающихся с использованием дистанционных образовательных технологий в общей </w:t>
            </w:r>
            <w:proofErr w:type="gramStart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численности</w:t>
            </w:r>
            <w:proofErr w:type="gramEnd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1557B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образования.****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082F04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2,3</w:t>
            </w:r>
          </w:p>
        </w:tc>
      </w:tr>
      <w:tr w:rsidR="00D67970" w:rsidRPr="00676C25" w:rsidTr="00D67970">
        <w:tc>
          <w:tcPr>
            <w:tcW w:w="8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2.3.1. Численность </w:t>
            </w:r>
            <w:proofErr w:type="gramStart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человек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73496A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73496A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4,3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педагогических работников - всего;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C02E35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3496A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из них учителей.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0A2B76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7304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73496A" w:rsidRPr="00BE7304">
              <w:rPr>
                <w:rFonts w:ascii="Times New Roman" w:hAnsi="Times New Roman"/>
                <w:sz w:val="28"/>
                <w:szCs w:val="28"/>
                <w:lang w:eastAsia="en-US"/>
              </w:rPr>
              <w:t>8,</w:t>
            </w:r>
            <w:r w:rsidR="00BE730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082F04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95,8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</w:t>
            </w: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общего, основного общего, среднего общего образования: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6C25">
              <w:rPr>
                <w:rFonts w:ascii="Times New Roman" w:hAnsi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социальных педагогов: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всего;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6C2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7970" w:rsidRPr="00676C25" w:rsidTr="00D67970"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из них в штате;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педагогов-психологов: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2,0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всего;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6C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7970" w:rsidRPr="00676C25" w:rsidTr="00D67970"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из них в штате;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2,0</w:t>
            </w:r>
          </w:p>
        </w:tc>
      </w:tr>
      <w:tr w:rsidR="00D67970" w:rsidRPr="00676C25" w:rsidTr="00D67970"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учителей-логопедов: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всего;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6C25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D67970" w:rsidRPr="00676C25" w:rsidTr="00D67970"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из них в штате.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2,0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</w:rPr>
              <w:t xml:space="preserve"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квадратный метр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73496A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  <w:r w:rsidR="00D67970" w:rsidRPr="00676C25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</w:t>
            </w: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начального общего, основного общего, среднего общего образования: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всего;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единица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73496A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43,4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имеющих доступ к сети "Интернет".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единица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FA0564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72,4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2.5. Условия получения начального общего, основного общего и среднего общего образования лицами с ограниченными возможностями здоровья и инвалидами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73496A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2.5.2. Удельный вес обучающихся в отдельных организациях и классах, получающих инклюзивное образование, в общей численности лиц с ограниченными </w:t>
            </w: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1C51B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численности</w:t>
            </w:r>
            <w:proofErr w:type="gramEnd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обучающихся по адаптированным основным общеобразовательным программам.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FA0564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1C51B0" w:rsidRPr="00FA0564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численности</w:t>
            </w:r>
            <w:proofErr w:type="gramEnd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обучающихся по адаптированным основным общеобразовательным программам.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64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2.5.5. Структура численности обучающихся по адаптированным образовательным программам начального общего, основного общего, среднего общего образования по видам программ: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для глухих;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6C2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для слабослышащих и позднооглохших;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для слепых;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для слабовидящих;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с тяжелыми нарушениями речи;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с нарушениями опорно-двигательного аппарата;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с задержкой психического развития;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с расстройствами аутистического спектра;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с умственной отсталостью (интеллектуальными нарушениями).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2.5.6. Численность </w:t>
            </w:r>
            <w:proofErr w:type="gramStart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образовательным программам начального </w:t>
            </w: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общего, основного общего, среднего общего образования в расчете на 1 работника: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учителя-дефектолога;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человек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6C2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учителя-логопеда;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человек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73496A" w:rsidRDefault="00FA0564" w:rsidP="00676C25">
            <w:pPr>
              <w:pStyle w:val="a4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FA0564">
              <w:rPr>
                <w:rFonts w:ascii="Times New Roman" w:hAnsi="Times New Roman"/>
                <w:sz w:val="28"/>
                <w:szCs w:val="28"/>
                <w:lang w:eastAsia="en-US"/>
              </w:rPr>
              <w:t>124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педагога-психолога;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человек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73496A" w:rsidRDefault="0073496A" w:rsidP="00676C25">
            <w:pPr>
              <w:pStyle w:val="a4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FA056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FA056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тьютора</w:t>
            </w:r>
            <w:proofErr w:type="spellEnd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, ассистента (помощника).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человек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2.6.1. 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сдававших ЕГЭ по данным предметам.*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6C2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67970" w:rsidRPr="00676C25" w:rsidTr="00D67970">
        <w:tc>
          <w:tcPr>
            <w:tcW w:w="8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по математике;*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балл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73496A" w:rsidP="00676C25">
            <w:pPr>
              <w:pStyle w:val="a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 русскому языку.*                                                                       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балл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73496A" w:rsidP="00676C25">
            <w:pPr>
              <w:pStyle w:val="a4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8B2035">
              <w:rPr>
                <w:rFonts w:ascii="Times New Roman" w:hAnsi="Times New Roman"/>
                <w:sz w:val="28"/>
                <w:szCs w:val="28"/>
                <w:lang w:eastAsia="en-US"/>
              </w:rPr>
              <w:t>2,0</w:t>
            </w:r>
          </w:p>
        </w:tc>
      </w:tr>
      <w:tr w:rsidR="00D67970" w:rsidRPr="00676C25" w:rsidTr="00D67970">
        <w:tc>
          <w:tcPr>
            <w:tcW w:w="8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2.6.3. Среднее значение количества баллов по государственной итоговой аттестации,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по математике;*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балл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73496A" w:rsidRDefault="00A61C49" w:rsidP="00676C25">
            <w:pPr>
              <w:pStyle w:val="a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Style w:val="docnote-text"/>
                <w:rFonts w:ascii="Times New Roman" w:hAnsi="Times New Roman"/>
                <w:sz w:val="28"/>
                <w:szCs w:val="28"/>
                <w:lang w:eastAsia="en-US"/>
              </w:rPr>
              <w:t>    </w:t>
            </w: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по русскому языку.*</w:t>
            </w:r>
            <w:r w:rsidRPr="00676C25">
              <w:rPr>
                <w:rStyle w:val="docnote-text"/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балл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73496A" w:rsidRDefault="00A61C49" w:rsidP="00676C25">
            <w:pPr>
              <w:pStyle w:val="a4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4,4</w:t>
            </w:r>
          </w:p>
        </w:tc>
      </w:tr>
      <w:tr w:rsidR="00D67970" w:rsidRPr="00676C25" w:rsidTr="00D67970">
        <w:tc>
          <w:tcPr>
            <w:tcW w:w="8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2.6.4. Удельный вес численности </w:t>
            </w:r>
            <w:proofErr w:type="gramStart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основного общего образования;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BE7304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785B9E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здоровьесберегающие</w:t>
            </w:r>
            <w:proofErr w:type="spellEnd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условия, условия </w:t>
            </w: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2.7.1.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73496A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98,1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2.7.2.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8B2035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75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6C2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2.9.1.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тысяча рублей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BE7304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225982,75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2.9.2.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2.10. Создание безопасных условий при организации образовательного процесса в общеобразовательных организациях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2.10.1. 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6C2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2.10.2.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</w:t>
            </w: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2.10.3.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8B2035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III. Дополнительное образование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 Сведения о развитии дополнительного образования детей и взрослых 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5.1. Численность населения, обучающегося по дополнительным общеобразовательным программам 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73496A" w:rsidRDefault="00D85934" w:rsidP="00676C25">
            <w:pPr>
              <w:pStyle w:val="a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85934">
              <w:rPr>
                <w:rFonts w:ascii="Times New Roman" w:hAnsi="Times New Roman"/>
                <w:sz w:val="28"/>
                <w:szCs w:val="28"/>
              </w:rPr>
              <w:t>363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5.1.1.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лет).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73496A" w:rsidRDefault="00F576A8" w:rsidP="00676C25">
            <w:pPr>
              <w:pStyle w:val="a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8593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5.1.2. Структура численности детей, обучающихся по дополнительным общеобразовательным программам, по направлениям*: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техническое;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73496A" w:rsidRDefault="0033649B" w:rsidP="00676C25">
            <w:pPr>
              <w:pStyle w:val="a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15,1</w:t>
            </w:r>
            <w:r w:rsidR="0073496A" w:rsidRPr="0033649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естественнонаучное;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73496A" w:rsidRDefault="0033649B" w:rsidP="00676C25">
            <w:pPr>
              <w:pStyle w:val="a4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7,9</w:t>
            </w:r>
            <w:r w:rsidR="0073496A" w:rsidRPr="0033649B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туристско-краеведческое;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73496A" w:rsidRDefault="0033649B" w:rsidP="0073496A">
            <w:pPr>
              <w:pStyle w:val="a4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6,6</w:t>
            </w:r>
            <w:r w:rsidR="00D67970" w:rsidRPr="0033649B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73496A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социально-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гумманитарное</w:t>
            </w:r>
            <w:proofErr w:type="spellEnd"/>
            <w:r w:rsidR="00D67970"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73496A" w:rsidRDefault="0033649B" w:rsidP="00676C25">
            <w:pPr>
              <w:pStyle w:val="a4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15,4</w:t>
            </w:r>
            <w:r w:rsidR="00D67970" w:rsidRPr="0033649B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в области искусств: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73496A" w:rsidRDefault="0033649B" w:rsidP="0073496A">
            <w:pPr>
              <w:pStyle w:val="a4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23,6</w:t>
            </w:r>
            <w:r w:rsidR="00F576A8" w:rsidRPr="0033649B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по общеразвивающим программам;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F576A8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 предпрофессиональным программам;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в области физической культуры и спорта: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33649B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53,7</w:t>
            </w:r>
            <w:r w:rsidR="00D67970" w:rsidRPr="0033649B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по общеразвивающим программам;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F576A8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по предпрофессиональным программам.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5.1.3. Удельный вес численности обучающихся (занимающихся) с использованием сетевых форм реализации дополнительных общеобразовательных программ в общей </w:t>
            </w:r>
            <w:proofErr w:type="gramStart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численности</w:t>
            </w:r>
            <w:proofErr w:type="gramEnd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D85934" w:rsidRDefault="00D85934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5,5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5.1.4. Удельный вес численности обучающихся (занимающихся) с использованием дистанционных образовательных технологий, электронного обучения в общей </w:t>
            </w:r>
            <w:proofErr w:type="gramStart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численности</w:t>
            </w:r>
            <w:proofErr w:type="gramEnd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5.1.5. Отношение численности детей, обучающихся по дополнительным общеобразовательным программам по договорам об оказании платных образовательных услуг, услуг по спортивной подготовке, к численности детей, обучающихся за счет бюджетных ассигнований, в том числе за счет средств федерального бюджета, бюджета субъекта Российской Федерации и местного бюджета.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5.2. Содержание образовательной деятельности и организация образовательного процесса по дополнительным общеобразовательным программам 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5.2.1. Удельный вес численности детей с ограниченными возможностями здоровья в общей </w:t>
            </w:r>
            <w:proofErr w:type="gramStart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численности</w:t>
            </w:r>
            <w:proofErr w:type="gramEnd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обучающихся в организациях дополнительного образования.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6C2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5.2.2. Удельный вес численности детей-инвалидов в общей </w:t>
            </w:r>
            <w:proofErr w:type="gramStart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численности</w:t>
            </w:r>
            <w:proofErr w:type="gramEnd"/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обучающихся в организациях дополнительного образования.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5.3. Кадровое обеспечение организаций, осуществляющих образовательную деятельность в части реализации дополнительных общеобразовательных программ 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5.3.1.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6C25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5.3.2. Удельный вес численности педагогических работников в общей численности работников организаций дополнительного образования: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всего;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33649B" w:rsidP="0067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71,4%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внешние совместители.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73496A" w:rsidRDefault="0033649B" w:rsidP="00676C25">
            <w:pPr>
              <w:pStyle w:val="a4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57,1</w:t>
            </w:r>
            <w:r w:rsidR="00B77B3F" w:rsidRPr="0033649B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</w:tr>
      <w:tr w:rsidR="00D67970" w:rsidRPr="00676C25" w:rsidTr="00D67970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5.3.3.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970" w:rsidRPr="00676C25" w:rsidRDefault="00D67970" w:rsidP="00676C2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6C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4A62AE" w:rsidRPr="00676C25" w:rsidRDefault="004A62AE" w:rsidP="00676C25">
      <w:pPr>
        <w:pStyle w:val="a4"/>
        <w:rPr>
          <w:rFonts w:ascii="Times New Roman" w:hAnsi="Times New Roman"/>
          <w:sz w:val="28"/>
          <w:szCs w:val="28"/>
        </w:rPr>
      </w:pPr>
    </w:p>
    <w:p w:rsidR="004A62AE" w:rsidRPr="00676C25" w:rsidRDefault="004A62AE" w:rsidP="00676C25">
      <w:pPr>
        <w:pStyle w:val="a4"/>
        <w:rPr>
          <w:rFonts w:ascii="Times New Roman" w:hAnsi="Times New Roman"/>
          <w:sz w:val="28"/>
          <w:szCs w:val="28"/>
        </w:rPr>
      </w:pPr>
    </w:p>
    <w:p w:rsidR="004A62AE" w:rsidRPr="00676C25" w:rsidRDefault="004A62AE" w:rsidP="00676C25">
      <w:pPr>
        <w:pStyle w:val="a4"/>
        <w:rPr>
          <w:rFonts w:ascii="Times New Roman" w:hAnsi="Times New Roman"/>
          <w:sz w:val="28"/>
          <w:szCs w:val="28"/>
        </w:rPr>
      </w:pPr>
    </w:p>
    <w:p w:rsidR="004A62AE" w:rsidRDefault="004A62AE" w:rsidP="00676C25">
      <w:pPr>
        <w:pStyle w:val="a4"/>
        <w:rPr>
          <w:rFonts w:ascii="Times New Roman" w:hAnsi="Times New Roman"/>
          <w:sz w:val="28"/>
          <w:szCs w:val="28"/>
        </w:rPr>
      </w:pPr>
    </w:p>
    <w:p w:rsidR="00141F5F" w:rsidRDefault="00141F5F" w:rsidP="00676C25">
      <w:pPr>
        <w:pStyle w:val="a4"/>
        <w:rPr>
          <w:rFonts w:ascii="Times New Roman" w:hAnsi="Times New Roman"/>
          <w:sz w:val="28"/>
          <w:szCs w:val="28"/>
        </w:rPr>
      </w:pPr>
      <w:bookmarkStart w:id="25" w:name="_GoBack"/>
      <w:bookmarkEnd w:id="25"/>
    </w:p>
    <w:p w:rsidR="00141F5F" w:rsidRDefault="00141F5F" w:rsidP="00676C25">
      <w:pPr>
        <w:pStyle w:val="a4"/>
        <w:rPr>
          <w:rFonts w:ascii="Times New Roman" w:hAnsi="Times New Roman"/>
          <w:sz w:val="28"/>
          <w:szCs w:val="28"/>
        </w:rPr>
      </w:pPr>
    </w:p>
    <w:p w:rsidR="00141F5F" w:rsidRDefault="00141F5F" w:rsidP="00676C25">
      <w:pPr>
        <w:pStyle w:val="a4"/>
        <w:rPr>
          <w:rFonts w:ascii="Times New Roman" w:hAnsi="Times New Roman"/>
          <w:sz w:val="28"/>
          <w:szCs w:val="28"/>
        </w:rPr>
      </w:pPr>
    </w:p>
    <w:p w:rsidR="00141F5F" w:rsidRPr="00676C25" w:rsidRDefault="00141F5F" w:rsidP="00676C25">
      <w:pPr>
        <w:pStyle w:val="a4"/>
        <w:rPr>
          <w:rFonts w:ascii="Times New Roman" w:hAnsi="Times New Roman"/>
          <w:sz w:val="28"/>
          <w:szCs w:val="28"/>
        </w:rPr>
      </w:pPr>
    </w:p>
    <w:sectPr w:rsidR="00141F5F" w:rsidRPr="00676C25" w:rsidSect="00C65D2F">
      <w:footerReference w:type="default" r:id="rId20"/>
      <w:pgSz w:w="11906" w:h="16838"/>
      <w:pgMar w:top="851" w:right="99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2EC" w:rsidRDefault="00DB22EC" w:rsidP="00DB2D37">
      <w:r>
        <w:separator/>
      </w:r>
    </w:p>
  </w:endnote>
  <w:endnote w:type="continuationSeparator" w:id="0">
    <w:p w:rsidR="00DB22EC" w:rsidRDefault="00DB22EC" w:rsidP="00DB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EC" w:rsidRDefault="001134D4" w:rsidP="00DB2D37">
    <w:pPr>
      <w:pStyle w:val="afe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  <w:p w:rsidR="00DB22EC" w:rsidRDefault="00DB22EC" w:rsidP="00DB2D37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2EC" w:rsidRDefault="00DB22EC" w:rsidP="00DB2D37">
      <w:r>
        <w:separator/>
      </w:r>
    </w:p>
  </w:footnote>
  <w:footnote w:type="continuationSeparator" w:id="0">
    <w:p w:rsidR="00DB22EC" w:rsidRDefault="00DB22EC" w:rsidP="00DB2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71346"/>
    <w:multiLevelType w:val="hybridMultilevel"/>
    <w:tmpl w:val="21B0B0D0"/>
    <w:lvl w:ilvl="0" w:tplc="963CF904">
      <w:start w:val="1"/>
      <w:numFmt w:val="decimal"/>
      <w:lvlText w:val="%1"/>
      <w:lvlJc w:val="left"/>
      <w:pPr>
        <w:ind w:left="9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20B19E">
      <w:numFmt w:val="bullet"/>
      <w:lvlText w:val="•"/>
      <w:lvlJc w:val="left"/>
      <w:pPr>
        <w:ind w:left="509" w:hanging="250"/>
      </w:pPr>
      <w:rPr>
        <w:rFonts w:hint="default"/>
        <w:lang w:val="ru-RU" w:eastAsia="en-US" w:bidi="ar-SA"/>
      </w:rPr>
    </w:lvl>
    <w:lvl w:ilvl="2" w:tplc="92FC4838">
      <w:numFmt w:val="bullet"/>
      <w:lvlText w:val="•"/>
      <w:lvlJc w:val="left"/>
      <w:pPr>
        <w:ind w:left="919" w:hanging="250"/>
      </w:pPr>
      <w:rPr>
        <w:rFonts w:hint="default"/>
        <w:lang w:val="ru-RU" w:eastAsia="en-US" w:bidi="ar-SA"/>
      </w:rPr>
    </w:lvl>
    <w:lvl w:ilvl="3" w:tplc="FFAE7FF0">
      <w:numFmt w:val="bullet"/>
      <w:lvlText w:val="•"/>
      <w:lvlJc w:val="left"/>
      <w:pPr>
        <w:ind w:left="1328" w:hanging="250"/>
      </w:pPr>
      <w:rPr>
        <w:rFonts w:hint="default"/>
        <w:lang w:val="ru-RU" w:eastAsia="en-US" w:bidi="ar-SA"/>
      </w:rPr>
    </w:lvl>
    <w:lvl w:ilvl="4" w:tplc="B5367CD4">
      <w:numFmt w:val="bullet"/>
      <w:lvlText w:val="•"/>
      <w:lvlJc w:val="left"/>
      <w:pPr>
        <w:ind w:left="1738" w:hanging="250"/>
      </w:pPr>
      <w:rPr>
        <w:rFonts w:hint="default"/>
        <w:lang w:val="ru-RU" w:eastAsia="en-US" w:bidi="ar-SA"/>
      </w:rPr>
    </w:lvl>
    <w:lvl w:ilvl="5" w:tplc="3EFE09F8">
      <w:numFmt w:val="bullet"/>
      <w:lvlText w:val="•"/>
      <w:lvlJc w:val="left"/>
      <w:pPr>
        <w:ind w:left="2148" w:hanging="250"/>
      </w:pPr>
      <w:rPr>
        <w:rFonts w:hint="default"/>
        <w:lang w:val="ru-RU" w:eastAsia="en-US" w:bidi="ar-SA"/>
      </w:rPr>
    </w:lvl>
    <w:lvl w:ilvl="6" w:tplc="D7BA855C">
      <w:numFmt w:val="bullet"/>
      <w:lvlText w:val="•"/>
      <w:lvlJc w:val="left"/>
      <w:pPr>
        <w:ind w:left="2557" w:hanging="250"/>
      </w:pPr>
      <w:rPr>
        <w:rFonts w:hint="default"/>
        <w:lang w:val="ru-RU" w:eastAsia="en-US" w:bidi="ar-SA"/>
      </w:rPr>
    </w:lvl>
    <w:lvl w:ilvl="7" w:tplc="C14AD656">
      <w:numFmt w:val="bullet"/>
      <w:lvlText w:val="•"/>
      <w:lvlJc w:val="left"/>
      <w:pPr>
        <w:ind w:left="2967" w:hanging="250"/>
      </w:pPr>
      <w:rPr>
        <w:rFonts w:hint="default"/>
        <w:lang w:val="ru-RU" w:eastAsia="en-US" w:bidi="ar-SA"/>
      </w:rPr>
    </w:lvl>
    <w:lvl w:ilvl="8" w:tplc="3042A96C">
      <w:numFmt w:val="bullet"/>
      <w:lvlText w:val="•"/>
      <w:lvlJc w:val="left"/>
      <w:pPr>
        <w:ind w:left="3376" w:hanging="250"/>
      </w:pPr>
      <w:rPr>
        <w:rFonts w:hint="default"/>
        <w:lang w:val="ru-RU" w:eastAsia="en-US" w:bidi="ar-SA"/>
      </w:rPr>
    </w:lvl>
  </w:abstractNum>
  <w:abstractNum w:abstractNumId="1">
    <w:nsid w:val="2CF27774"/>
    <w:multiLevelType w:val="hybridMultilevel"/>
    <w:tmpl w:val="EDBCE3A8"/>
    <w:lvl w:ilvl="0" w:tplc="50DC670C">
      <w:start w:val="1"/>
      <w:numFmt w:val="decimal"/>
      <w:lvlText w:val="%1"/>
      <w:lvlJc w:val="left"/>
      <w:pPr>
        <w:ind w:left="9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8A61DC">
      <w:numFmt w:val="bullet"/>
      <w:lvlText w:val="•"/>
      <w:lvlJc w:val="left"/>
      <w:pPr>
        <w:ind w:left="509" w:hanging="283"/>
      </w:pPr>
      <w:rPr>
        <w:rFonts w:hint="default"/>
        <w:lang w:val="ru-RU" w:eastAsia="en-US" w:bidi="ar-SA"/>
      </w:rPr>
    </w:lvl>
    <w:lvl w:ilvl="2" w:tplc="9F169DA2">
      <w:numFmt w:val="bullet"/>
      <w:lvlText w:val="•"/>
      <w:lvlJc w:val="left"/>
      <w:pPr>
        <w:ind w:left="919" w:hanging="283"/>
      </w:pPr>
      <w:rPr>
        <w:rFonts w:hint="default"/>
        <w:lang w:val="ru-RU" w:eastAsia="en-US" w:bidi="ar-SA"/>
      </w:rPr>
    </w:lvl>
    <w:lvl w:ilvl="3" w:tplc="CFD84D7C">
      <w:numFmt w:val="bullet"/>
      <w:lvlText w:val="•"/>
      <w:lvlJc w:val="left"/>
      <w:pPr>
        <w:ind w:left="1328" w:hanging="283"/>
      </w:pPr>
      <w:rPr>
        <w:rFonts w:hint="default"/>
        <w:lang w:val="ru-RU" w:eastAsia="en-US" w:bidi="ar-SA"/>
      </w:rPr>
    </w:lvl>
    <w:lvl w:ilvl="4" w:tplc="24F05FF6">
      <w:numFmt w:val="bullet"/>
      <w:lvlText w:val="•"/>
      <w:lvlJc w:val="left"/>
      <w:pPr>
        <w:ind w:left="1738" w:hanging="283"/>
      </w:pPr>
      <w:rPr>
        <w:rFonts w:hint="default"/>
        <w:lang w:val="ru-RU" w:eastAsia="en-US" w:bidi="ar-SA"/>
      </w:rPr>
    </w:lvl>
    <w:lvl w:ilvl="5" w:tplc="B85C51B6">
      <w:numFmt w:val="bullet"/>
      <w:lvlText w:val="•"/>
      <w:lvlJc w:val="left"/>
      <w:pPr>
        <w:ind w:left="2148" w:hanging="283"/>
      </w:pPr>
      <w:rPr>
        <w:rFonts w:hint="default"/>
        <w:lang w:val="ru-RU" w:eastAsia="en-US" w:bidi="ar-SA"/>
      </w:rPr>
    </w:lvl>
    <w:lvl w:ilvl="6" w:tplc="3F40F260">
      <w:numFmt w:val="bullet"/>
      <w:lvlText w:val="•"/>
      <w:lvlJc w:val="left"/>
      <w:pPr>
        <w:ind w:left="2557" w:hanging="283"/>
      </w:pPr>
      <w:rPr>
        <w:rFonts w:hint="default"/>
        <w:lang w:val="ru-RU" w:eastAsia="en-US" w:bidi="ar-SA"/>
      </w:rPr>
    </w:lvl>
    <w:lvl w:ilvl="7" w:tplc="104C93B2">
      <w:numFmt w:val="bullet"/>
      <w:lvlText w:val="•"/>
      <w:lvlJc w:val="left"/>
      <w:pPr>
        <w:ind w:left="2967" w:hanging="283"/>
      </w:pPr>
      <w:rPr>
        <w:rFonts w:hint="default"/>
        <w:lang w:val="ru-RU" w:eastAsia="en-US" w:bidi="ar-SA"/>
      </w:rPr>
    </w:lvl>
    <w:lvl w:ilvl="8" w:tplc="AAC8383A">
      <w:numFmt w:val="bullet"/>
      <w:lvlText w:val="•"/>
      <w:lvlJc w:val="left"/>
      <w:pPr>
        <w:ind w:left="3376" w:hanging="2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96E"/>
    <w:rsid w:val="00001425"/>
    <w:rsid w:val="000052CA"/>
    <w:rsid w:val="000115BB"/>
    <w:rsid w:val="00013958"/>
    <w:rsid w:val="0001557F"/>
    <w:rsid w:val="00021607"/>
    <w:rsid w:val="00021D48"/>
    <w:rsid w:val="000231DE"/>
    <w:rsid w:val="00025749"/>
    <w:rsid w:val="00025E61"/>
    <w:rsid w:val="00031948"/>
    <w:rsid w:val="00042FBF"/>
    <w:rsid w:val="0005070C"/>
    <w:rsid w:val="00050FDA"/>
    <w:rsid w:val="00051756"/>
    <w:rsid w:val="00061E9F"/>
    <w:rsid w:val="00071076"/>
    <w:rsid w:val="000713E2"/>
    <w:rsid w:val="00073310"/>
    <w:rsid w:val="00073EE9"/>
    <w:rsid w:val="00074E5B"/>
    <w:rsid w:val="000759C8"/>
    <w:rsid w:val="00076247"/>
    <w:rsid w:val="00076C53"/>
    <w:rsid w:val="00080499"/>
    <w:rsid w:val="00082F04"/>
    <w:rsid w:val="0008325A"/>
    <w:rsid w:val="00083C8D"/>
    <w:rsid w:val="00085224"/>
    <w:rsid w:val="000867EA"/>
    <w:rsid w:val="00096917"/>
    <w:rsid w:val="000A0FA7"/>
    <w:rsid w:val="000A102E"/>
    <w:rsid w:val="000A1AAB"/>
    <w:rsid w:val="000A1FC9"/>
    <w:rsid w:val="000A2B76"/>
    <w:rsid w:val="000A517B"/>
    <w:rsid w:val="000A73E8"/>
    <w:rsid w:val="000B2E72"/>
    <w:rsid w:val="000B36DF"/>
    <w:rsid w:val="000B55AF"/>
    <w:rsid w:val="000C6DCD"/>
    <w:rsid w:val="000D2FA5"/>
    <w:rsid w:val="000D63C7"/>
    <w:rsid w:val="000E05DA"/>
    <w:rsid w:val="000E0DBC"/>
    <w:rsid w:val="000E397B"/>
    <w:rsid w:val="000E5612"/>
    <w:rsid w:val="000E56A9"/>
    <w:rsid w:val="000E731C"/>
    <w:rsid w:val="000E7B01"/>
    <w:rsid w:val="000F428C"/>
    <w:rsid w:val="001027CB"/>
    <w:rsid w:val="0010391F"/>
    <w:rsid w:val="00103AD4"/>
    <w:rsid w:val="00111F20"/>
    <w:rsid w:val="001134D4"/>
    <w:rsid w:val="00113A17"/>
    <w:rsid w:val="00114B3B"/>
    <w:rsid w:val="001179B1"/>
    <w:rsid w:val="0012142D"/>
    <w:rsid w:val="00125A6E"/>
    <w:rsid w:val="00135EFF"/>
    <w:rsid w:val="00137154"/>
    <w:rsid w:val="00140DBD"/>
    <w:rsid w:val="001410BC"/>
    <w:rsid w:val="00141F5F"/>
    <w:rsid w:val="00143BB8"/>
    <w:rsid w:val="00143D98"/>
    <w:rsid w:val="00146CB9"/>
    <w:rsid w:val="00147D39"/>
    <w:rsid w:val="00153CB0"/>
    <w:rsid w:val="0015434E"/>
    <w:rsid w:val="001557B0"/>
    <w:rsid w:val="0015696E"/>
    <w:rsid w:val="0016338C"/>
    <w:rsid w:val="001638AC"/>
    <w:rsid w:val="00172DD3"/>
    <w:rsid w:val="00173A91"/>
    <w:rsid w:val="00173F6E"/>
    <w:rsid w:val="00176705"/>
    <w:rsid w:val="0018013D"/>
    <w:rsid w:val="00183ADB"/>
    <w:rsid w:val="00184B8D"/>
    <w:rsid w:val="00191645"/>
    <w:rsid w:val="00192A7C"/>
    <w:rsid w:val="00194F5A"/>
    <w:rsid w:val="00196B10"/>
    <w:rsid w:val="001974CB"/>
    <w:rsid w:val="001A1C73"/>
    <w:rsid w:val="001A5834"/>
    <w:rsid w:val="001A63B5"/>
    <w:rsid w:val="001A6EE3"/>
    <w:rsid w:val="001A774F"/>
    <w:rsid w:val="001B194A"/>
    <w:rsid w:val="001C51B0"/>
    <w:rsid w:val="001D15F2"/>
    <w:rsid w:val="001D457D"/>
    <w:rsid w:val="001E5A92"/>
    <w:rsid w:val="001E6120"/>
    <w:rsid w:val="001E7604"/>
    <w:rsid w:val="001F5674"/>
    <w:rsid w:val="001F5825"/>
    <w:rsid w:val="001F6571"/>
    <w:rsid w:val="00202EF3"/>
    <w:rsid w:val="00204AFE"/>
    <w:rsid w:val="00204C2E"/>
    <w:rsid w:val="00207474"/>
    <w:rsid w:val="00210550"/>
    <w:rsid w:val="002126AC"/>
    <w:rsid w:val="002126E8"/>
    <w:rsid w:val="00224898"/>
    <w:rsid w:val="00236DD7"/>
    <w:rsid w:val="00240B60"/>
    <w:rsid w:val="0024126E"/>
    <w:rsid w:val="002450C2"/>
    <w:rsid w:val="00247507"/>
    <w:rsid w:val="00252B5C"/>
    <w:rsid w:val="00252D41"/>
    <w:rsid w:val="00254A67"/>
    <w:rsid w:val="0025515C"/>
    <w:rsid w:val="002552B0"/>
    <w:rsid w:val="00255986"/>
    <w:rsid w:val="00263BFC"/>
    <w:rsid w:val="002666EC"/>
    <w:rsid w:val="00267258"/>
    <w:rsid w:val="00270E8A"/>
    <w:rsid w:val="00271747"/>
    <w:rsid w:val="00271CBA"/>
    <w:rsid w:val="00284B40"/>
    <w:rsid w:val="00287400"/>
    <w:rsid w:val="002905DC"/>
    <w:rsid w:val="0029564F"/>
    <w:rsid w:val="002A16FD"/>
    <w:rsid w:val="002A1CE9"/>
    <w:rsid w:val="002A2D2D"/>
    <w:rsid w:val="002B05D6"/>
    <w:rsid w:val="002B5D0B"/>
    <w:rsid w:val="002C1486"/>
    <w:rsid w:val="002C4189"/>
    <w:rsid w:val="002C4802"/>
    <w:rsid w:val="002C57F9"/>
    <w:rsid w:val="002D2264"/>
    <w:rsid w:val="002D2530"/>
    <w:rsid w:val="002D57D4"/>
    <w:rsid w:val="002D73F1"/>
    <w:rsid w:val="002E4B80"/>
    <w:rsid w:val="002F22F7"/>
    <w:rsid w:val="002F2FC5"/>
    <w:rsid w:val="002F390C"/>
    <w:rsid w:val="002F4944"/>
    <w:rsid w:val="002F4D1A"/>
    <w:rsid w:val="002F68F2"/>
    <w:rsid w:val="002F6BF4"/>
    <w:rsid w:val="002F7A75"/>
    <w:rsid w:val="0030048C"/>
    <w:rsid w:val="0030710D"/>
    <w:rsid w:val="0030763D"/>
    <w:rsid w:val="00307E6C"/>
    <w:rsid w:val="003103D9"/>
    <w:rsid w:val="00310BD0"/>
    <w:rsid w:val="00310C45"/>
    <w:rsid w:val="00313702"/>
    <w:rsid w:val="00314E98"/>
    <w:rsid w:val="00316128"/>
    <w:rsid w:val="003205A4"/>
    <w:rsid w:val="00320D04"/>
    <w:rsid w:val="00320D56"/>
    <w:rsid w:val="003309A1"/>
    <w:rsid w:val="00332FA8"/>
    <w:rsid w:val="00333083"/>
    <w:rsid w:val="00334EB2"/>
    <w:rsid w:val="0033525D"/>
    <w:rsid w:val="0033649B"/>
    <w:rsid w:val="00340C9A"/>
    <w:rsid w:val="00343E3B"/>
    <w:rsid w:val="00344777"/>
    <w:rsid w:val="00351116"/>
    <w:rsid w:val="00351876"/>
    <w:rsid w:val="0035621B"/>
    <w:rsid w:val="00361B61"/>
    <w:rsid w:val="003623B4"/>
    <w:rsid w:val="00370F2F"/>
    <w:rsid w:val="00371DDC"/>
    <w:rsid w:val="003730AA"/>
    <w:rsid w:val="003734B6"/>
    <w:rsid w:val="00375C2F"/>
    <w:rsid w:val="0037722B"/>
    <w:rsid w:val="00377843"/>
    <w:rsid w:val="003835BC"/>
    <w:rsid w:val="00390C3A"/>
    <w:rsid w:val="00393601"/>
    <w:rsid w:val="00393C14"/>
    <w:rsid w:val="003944A8"/>
    <w:rsid w:val="003959F5"/>
    <w:rsid w:val="00395AC1"/>
    <w:rsid w:val="00396366"/>
    <w:rsid w:val="003A3502"/>
    <w:rsid w:val="003A4E55"/>
    <w:rsid w:val="003A5697"/>
    <w:rsid w:val="003B2A56"/>
    <w:rsid w:val="003B52BB"/>
    <w:rsid w:val="003C0E90"/>
    <w:rsid w:val="003C1382"/>
    <w:rsid w:val="003C3C33"/>
    <w:rsid w:val="003C4DFC"/>
    <w:rsid w:val="003C5D4A"/>
    <w:rsid w:val="003D0549"/>
    <w:rsid w:val="003D131C"/>
    <w:rsid w:val="003D4372"/>
    <w:rsid w:val="003D5CEC"/>
    <w:rsid w:val="003D6E63"/>
    <w:rsid w:val="003E52E8"/>
    <w:rsid w:val="003F1641"/>
    <w:rsid w:val="003F1BE7"/>
    <w:rsid w:val="003F5B4E"/>
    <w:rsid w:val="004017D3"/>
    <w:rsid w:val="00401C40"/>
    <w:rsid w:val="00404013"/>
    <w:rsid w:val="0040516E"/>
    <w:rsid w:val="00407A5B"/>
    <w:rsid w:val="00410AB9"/>
    <w:rsid w:val="004110E1"/>
    <w:rsid w:val="00411BDF"/>
    <w:rsid w:val="004139B7"/>
    <w:rsid w:val="00414A1C"/>
    <w:rsid w:val="004172EF"/>
    <w:rsid w:val="00417E84"/>
    <w:rsid w:val="00425960"/>
    <w:rsid w:val="00430428"/>
    <w:rsid w:val="004339BA"/>
    <w:rsid w:val="0043673D"/>
    <w:rsid w:val="00436BF8"/>
    <w:rsid w:val="00441ADB"/>
    <w:rsid w:val="00446A4A"/>
    <w:rsid w:val="004618FF"/>
    <w:rsid w:val="00462ACF"/>
    <w:rsid w:val="00464627"/>
    <w:rsid w:val="00465C6F"/>
    <w:rsid w:val="00470F41"/>
    <w:rsid w:val="004763FD"/>
    <w:rsid w:val="00481971"/>
    <w:rsid w:val="00485E2C"/>
    <w:rsid w:val="004874DD"/>
    <w:rsid w:val="004933C1"/>
    <w:rsid w:val="00493921"/>
    <w:rsid w:val="00493923"/>
    <w:rsid w:val="00495367"/>
    <w:rsid w:val="00497781"/>
    <w:rsid w:val="004A33B1"/>
    <w:rsid w:val="004A362B"/>
    <w:rsid w:val="004A5394"/>
    <w:rsid w:val="004A62AE"/>
    <w:rsid w:val="004B267F"/>
    <w:rsid w:val="004B69D2"/>
    <w:rsid w:val="004C0BE5"/>
    <w:rsid w:val="004C158D"/>
    <w:rsid w:val="004C6AE0"/>
    <w:rsid w:val="004C76E7"/>
    <w:rsid w:val="004D04BF"/>
    <w:rsid w:val="004D2474"/>
    <w:rsid w:val="004D30DE"/>
    <w:rsid w:val="004E036F"/>
    <w:rsid w:val="004E3B51"/>
    <w:rsid w:val="004E4BA5"/>
    <w:rsid w:val="004E4CE3"/>
    <w:rsid w:val="004E79A2"/>
    <w:rsid w:val="004F06A8"/>
    <w:rsid w:val="004F39D1"/>
    <w:rsid w:val="004F4CB6"/>
    <w:rsid w:val="004F6584"/>
    <w:rsid w:val="00500B52"/>
    <w:rsid w:val="00500EF6"/>
    <w:rsid w:val="005017CA"/>
    <w:rsid w:val="00506129"/>
    <w:rsid w:val="005071DF"/>
    <w:rsid w:val="00514AC8"/>
    <w:rsid w:val="00524597"/>
    <w:rsid w:val="0053249A"/>
    <w:rsid w:val="00533110"/>
    <w:rsid w:val="00533678"/>
    <w:rsid w:val="00537745"/>
    <w:rsid w:val="00537F1A"/>
    <w:rsid w:val="00542925"/>
    <w:rsid w:val="005447DB"/>
    <w:rsid w:val="00547314"/>
    <w:rsid w:val="005479E1"/>
    <w:rsid w:val="005527CF"/>
    <w:rsid w:val="00554435"/>
    <w:rsid w:val="00554D93"/>
    <w:rsid w:val="00555C56"/>
    <w:rsid w:val="005569C0"/>
    <w:rsid w:val="00557963"/>
    <w:rsid w:val="00565638"/>
    <w:rsid w:val="00574A8E"/>
    <w:rsid w:val="0057601A"/>
    <w:rsid w:val="00576EB7"/>
    <w:rsid w:val="005774E5"/>
    <w:rsid w:val="00580A52"/>
    <w:rsid w:val="0058371B"/>
    <w:rsid w:val="005867AC"/>
    <w:rsid w:val="00587206"/>
    <w:rsid w:val="00595378"/>
    <w:rsid w:val="00595A31"/>
    <w:rsid w:val="00597E37"/>
    <w:rsid w:val="005B0C03"/>
    <w:rsid w:val="005C0C63"/>
    <w:rsid w:val="005C0CFE"/>
    <w:rsid w:val="005C101B"/>
    <w:rsid w:val="005C4AEC"/>
    <w:rsid w:val="005C5AEA"/>
    <w:rsid w:val="005C6747"/>
    <w:rsid w:val="005C6F5D"/>
    <w:rsid w:val="005C79A4"/>
    <w:rsid w:val="005D058D"/>
    <w:rsid w:val="005D4D64"/>
    <w:rsid w:val="005D5CAE"/>
    <w:rsid w:val="005D5EA5"/>
    <w:rsid w:val="005D7405"/>
    <w:rsid w:val="005E05E6"/>
    <w:rsid w:val="005F06A2"/>
    <w:rsid w:val="005F4CC6"/>
    <w:rsid w:val="005F506E"/>
    <w:rsid w:val="005F6462"/>
    <w:rsid w:val="006018C7"/>
    <w:rsid w:val="00601CDA"/>
    <w:rsid w:val="00602DB4"/>
    <w:rsid w:val="00604B07"/>
    <w:rsid w:val="00607125"/>
    <w:rsid w:val="00607922"/>
    <w:rsid w:val="006109E3"/>
    <w:rsid w:val="0062190C"/>
    <w:rsid w:val="00626B50"/>
    <w:rsid w:val="00631AC5"/>
    <w:rsid w:val="00642E72"/>
    <w:rsid w:val="00643422"/>
    <w:rsid w:val="006468FB"/>
    <w:rsid w:val="006506D9"/>
    <w:rsid w:val="006520F5"/>
    <w:rsid w:val="00665E58"/>
    <w:rsid w:val="00676C25"/>
    <w:rsid w:val="006856FF"/>
    <w:rsid w:val="0068578E"/>
    <w:rsid w:val="00685F0D"/>
    <w:rsid w:val="00687962"/>
    <w:rsid w:val="00693C5E"/>
    <w:rsid w:val="00695494"/>
    <w:rsid w:val="00697717"/>
    <w:rsid w:val="006A2223"/>
    <w:rsid w:val="006A5816"/>
    <w:rsid w:val="006B1F9F"/>
    <w:rsid w:val="006B227A"/>
    <w:rsid w:val="006B5FEC"/>
    <w:rsid w:val="006C0121"/>
    <w:rsid w:val="006D4040"/>
    <w:rsid w:val="006D53AB"/>
    <w:rsid w:val="006E21C5"/>
    <w:rsid w:val="006E38A5"/>
    <w:rsid w:val="006E3FA1"/>
    <w:rsid w:val="006E7A3B"/>
    <w:rsid w:val="006F3E6B"/>
    <w:rsid w:val="006F5C65"/>
    <w:rsid w:val="00704565"/>
    <w:rsid w:val="00706F8E"/>
    <w:rsid w:val="00707EDC"/>
    <w:rsid w:val="0071319D"/>
    <w:rsid w:val="00717305"/>
    <w:rsid w:val="007274EF"/>
    <w:rsid w:val="0072787B"/>
    <w:rsid w:val="00727BCA"/>
    <w:rsid w:val="0073496A"/>
    <w:rsid w:val="0073502D"/>
    <w:rsid w:val="00736393"/>
    <w:rsid w:val="00737150"/>
    <w:rsid w:val="007407B3"/>
    <w:rsid w:val="00742DBE"/>
    <w:rsid w:val="007435EA"/>
    <w:rsid w:val="00747183"/>
    <w:rsid w:val="00750228"/>
    <w:rsid w:val="00754247"/>
    <w:rsid w:val="007616AC"/>
    <w:rsid w:val="00762E39"/>
    <w:rsid w:val="0076404C"/>
    <w:rsid w:val="007744EC"/>
    <w:rsid w:val="00775A3D"/>
    <w:rsid w:val="00776624"/>
    <w:rsid w:val="00782A45"/>
    <w:rsid w:val="00784EA7"/>
    <w:rsid w:val="00785665"/>
    <w:rsid w:val="00785B9E"/>
    <w:rsid w:val="00786424"/>
    <w:rsid w:val="0078750D"/>
    <w:rsid w:val="00790E78"/>
    <w:rsid w:val="00791D44"/>
    <w:rsid w:val="007965E8"/>
    <w:rsid w:val="007A0349"/>
    <w:rsid w:val="007B007E"/>
    <w:rsid w:val="007B1308"/>
    <w:rsid w:val="007B2125"/>
    <w:rsid w:val="007B2D68"/>
    <w:rsid w:val="007B6ABC"/>
    <w:rsid w:val="007C5FA9"/>
    <w:rsid w:val="007C661E"/>
    <w:rsid w:val="007D29E7"/>
    <w:rsid w:val="007D6273"/>
    <w:rsid w:val="007D6592"/>
    <w:rsid w:val="007E6B6D"/>
    <w:rsid w:val="007E78C2"/>
    <w:rsid w:val="007F603F"/>
    <w:rsid w:val="00801B3A"/>
    <w:rsid w:val="00805A9D"/>
    <w:rsid w:val="008061B4"/>
    <w:rsid w:val="00813FD5"/>
    <w:rsid w:val="00814600"/>
    <w:rsid w:val="00820E6C"/>
    <w:rsid w:val="00821047"/>
    <w:rsid w:val="008217FC"/>
    <w:rsid w:val="00824595"/>
    <w:rsid w:val="008265FE"/>
    <w:rsid w:val="008267AA"/>
    <w:rsid w:val="008276F3"/>
    <w:rsid w:val="0083063B"/>
    <w:rsid w:val="00831F8C"/>
    <w:rsid w:val="008371E3"/>
    <w:rsid w:val="00840E82"/>
    <w:rsid w:val="008435C3"/>
    <w:rsid w:val="00850A12"/>
    <w:rsid w:val="00854ADE"/>
    <w:rsid w:val="00854D73"/>
    <w:rsid w:val="0085527D"/>
    <w:rsid w:val="0086142C"/>
    <w:rsid w:val="008638B7"/>
    <w:rsid w:val="008642D3"/>
    <w:rsid w:val="00867226"/>
    <w:rsid w:val="008727A6"/>
    <w:rsid w:val="00872838"/>
    <w:rsid w:val="008744A3"/>
    <w:rsid w:val="00874C25"/>
    <w:rsid w:val="00875035"/>
    <w:rsid w:val="00875CED"/>
    <w:rsid w:val="00880AB4"/>
    <w:rsid w:val="00881051"/>
    <w:rsid w:val="00883D02"/>
    <w:rsid w:val="00884CD9"/>
    <w:rsid w:val="008855CB"/>
    <w:rsid w:val="0089406C"/>
    <w:rsid w:val="00897D66"/>
    <w:rsid w:val="008A1B06"/>
    <w:rsid w:val="008A2C35"/>
    <w:rsid w:val="008A6FA8"/>
    <w:rsid w:val="008B096A"/>
    <w:rsid w:val="008B2035"/>
    <w:rsid w:val="008B2F63"/>
    <w:rsid w:val="008B34BB"/>
    <w:rsid w:val="008B5018"/>
    <w:rsid w:val="008B70A3"/>
    <w:rsid w:val="008B7252"/>
    <w:rsid w:val="008B7961"/>
    <w:rsid w:val="008C2290"/>
    <w:rsid w:val="008C2E22"/>
    <w:rsid w:val="008C7155"/>
    <w:rsid w:val="008D208A"/>
    <w:rsid w:val="008D3BD2"/>
    <w:rsid w:val="008D5333"/>
    <w:rsid w:val="008E2C7A"/>
    <w:rsid w:val="008E54E4"/>
    <w:rsid w:val="008E608F"/>
    <w:rsid w:val="008E759B"/>
    <w:rsid w:val="008F1123"/>
    <w:rsid w:val="008F1DA3"/>
    <w:rsid w:val="008F5641"/>
    <w:rsid w:val="008F5E69"/>
    <w:rsid w:val="008F7483"/>
    <w:rsid w:val="0090075E"/>
    <w:rsid w:val="0091066F"/>
    <w:rsid w:val="0091606C"/>
    <w:rsid w:val="009160C1"/>
    <w:rsid w:val="009175EF"/>
    <w:rsid w:val="009212FC"/>
    <w:rsid w:val="00921855"/>
    <w:rsid w:val="00921CB2"/>
    <w:rsid w:val="009266D9"/>
    <w:rsid w:val="009276DF"/>
    <w:rsid w:val="009309E7"/>
    <w:rsid w:val="009353EE"/>
    <w:rsid w:val="00935917"/>
    <w:rsid w:val="009367F2"/>
    <w:rsid w:val="00937770"/>
    <w:rsid w:val="0094335A"/>
    <w:rsid w:val="00943866"/>
    <w:rsid w:val="00950488"/>
    <w:rsid w:val="009607C7"/>
    <w:rsid w:val="00963777"/>
    <w:rsid w:val="00965E38"/>
    <w:rsid w:val="00970B80"/>
    <w:rsid w:val="00970ED8"/>
    <w:rsid w:val="0097340D"/>
    <w:rsid w:val="00973D07"/>
    <w:rsid w:val="00980C40"/>
    <w:rsid w:val="009832B0"/>
    <w:rsid w:val="0098560D"/>
    <w:rsid w:val="009866F8"/>
    <w:rsid w:val="00990E79"/>
    <w:rsid w:val="00996598"/>
    <w:rsid w:val="009A1D51"/>
    <w:rsid w:val="009A36C3"/>
    <w:rsid w:val="009A4227"/>
    <w:rsid w:val="009A6EC0"/>
    <w:rsid w:val="009B7ED8"/>
    <w:rsid w:val="009C58E8"/>
    <w:rsid w:val="009D686A"/>
    <w:rsid w:val="009E48A2"/>
    <w:rsid w:val="009E57AE"/>
    <w:rsid w:val="009E7914"/>
    <w:rsid w:val="00A0140F"/>
    <w:rsid w:val="00A016E9"/>
    <w:rsid w:val="00A017C5"/>
    <w:rsid w:val="00A01FDE"/>
    <w:rsid w:val="00A03198"/>
    <w:rsid w:val="00A03313"/>
    <w:rsid w:val="00A03EA5"/>
    <w:rsid w:val="00A0532B"/>
    <w:rsid w:val="00A07E88"/>
    <w:rsid w:val="00A10AEC"/>
    <w:rsid w:val="00A11B33"/>
    <w:rsid w:val="00A1429A"/>
    <w:rsid w:val="00A21C84"/>
    <w:rsid w:val="00A26F7D"/>
    <w:rsid w:val="00A34981"/>
    <w:rsid w:val="00A352CD"/>
    <w:rsid w:val="00A415F8"/>
    <w:rsid w:val="00A41DD4"/>
    <w:rsid w:val="00A433E4"/>
    <w:rsid w:val="00A50464"/>
    <w:rsid w:val="00A5079C"/>
    <w:rsid w:val="00A5148B"/>
    <w:rsid w:val="00A558FB"/>
    <w:rsid w:val="00A60FF7"/>
    <w:rsid w:val="00A61C49"/>
    <w:rsid w:val="00A7363E"/>
    <w:rsid w:val="00A77A1C"/>
    <w:rsid w:val="00A81D95"/>
    <w:rsid w:val="00A83D42"/>
    <w:rsid w:val="00A87DBB"/>
    <w:rsid w:val="00A90CD1"/>
    <w:rsid w:val="00AA0089"/>
    <w:rsid w:val="00AA06A3"/>
    <w:rsid w:val="00AA0EDD"/>
    <w:rsid w:val="00AA3EB8"/>
    <w:rsid w:val="00AA4C09"/>
    <w:rsid w:val="00AA7038"/>
    <w:rsid w:val="00AB0647"/>
    <w:rsid w:val="00AB3F27"/>
    <w:rsid w:val="00AC15FD"/>
    <w:rsid w:val="00AC3069"/>
    <w:rsid w:val="00AC3E5C"/>
    <w:rsid w:val="00AC54F9"/>
    <w:rsid w:val="00AC66E6"/>
    <w:rsid w:val="00AC6EA5"/>
    <w:rsid w:val="00AD15E1"/>
    <w:rsid w:val="00AD2663"/>
    <w:rsid w:val="00AD447B"/>
    <w:rsid w:val="00AE3580"/>
    <w:rsid w:val="00AE6A1E"/>
    <w:rsid w:val="00AE6F1D"/>
    <w:rsid w:val="00AF075C"/>
    <w:rsid w:val="00AF79A3"/>
    <w:rsid w:val="00B05F2B"/>
    <w:rsid w:val="00B073FF"/>
    <w:rsid w:val="00B102D4"/>
    <w:rsid w:val="00B1227F"/>
    <w:rsid w:val="00B21348"/>
    <w:rsid w:val="00B25835"/>
    <w:rsid w:val="00B31680"/>
    <w:rsid w:val="00B4542F"/>
    <w:rsid w:val="00B464D3"/>
    <w:rsid w:val="00B46773"/>
    <w:rsid w:val="00B46BB2"/>
    <w:rsid w:val="00B479D4"/>
    <w:rsid w:val="00B50E45"/>
    <w:rsid w:val="00B525AF"/>
    <w:rsid w:val="00B57AEB"/>
    <w:rsid w:val="00B63EA6"/>
    <w:rsid w:val="00B67F04"/>
    <w:rsid w:val="00B75613"/>
    <w:rsid w:val="00B77337"/>
    <w:rsid w:val="00B77B3F"/>
    <w:rsid w:val="00B81800"/>
    <w:rsid w:val="00B82856"/>
    <w:rsid w:val="00B8459E"/>
    <w:rsid w:val="00B90D27"/>
    <w:rsid w:val="00BA07AA"/>
    <w:rsid w:val="00BA5A00"/>
    <w:rsid w:val="00BA7494"/>
    <w:rsid w:val="00BB1C3D"/>
    <w:rsid w:val="00BC08F8"/>
    <w:rsid w:val="00BC15E2"/>
    <w:rsid w:val="00BC3607"/>
    <w:rsid w:val="00BC4138"/>
    <w:rsid w:val="00BD2A39"/>
    <w:rsid w:val="00BD2B44"/>
    <w:rsid w:val="00BD2DE0"/>
    <w:rsid w:val="00BD372F"/>
    <w:rsid w:val="00BD71AE"/>
    <w:rsid w:val="00BE1F40"/>
    <w:rsid w:val="00BE4D7B"/>
    <w:rsid w:val="00BE6171"/>
    <w:rsid w:val="00BE7304"/>
    <w:rsid w:val="00BF2C27"/>
    <w:rsid w:val="00BF2CCB"/>
    <w:rsid w:val="00BF49BB"/>
    <w:rsid w:val="00C02CC5"/>
    <w:rsid w:val="00C02E35"/>
    <w:rsid w:val="00C03DA4"/>
    <w:rsid w:val="00C061B7"/>
    <w:rsid w:val="00C07F54"/>
    <w:rsid w:val="00C109C5"/>
    <w:rsid w:val="00C11BA3"/>
    <w:rsid w:val="00C135CE"/>
    <w:rsid w:val="00C14203"/>
    <w:rsid w:val="00C15A97"/>
    <w:rsid w:val="00C15DE6"/>
    <w:rsid w:val="00C218E8"/>
    <w:rsid w:val="00C22BEE"/>
    <w:rsid w:val="00C2353E"/>
    <w:rsid w:val="00C25938"/>
    <w:rsid w:val="00C25F5F"/>
    <w:rsid w:val="00C26796"/>
    <w:rsid w:val="00C26DB8"/>
    <w:rsid w:val="00C300DD"/>
    <w:rsid w:val="00C30A96"/>
    <w:rsid w:val="00C40C6D"/>
    <w:rsid w:val="00C41E72"/>
    <w:rsid w:val="00C43070"/>
    <w:rsid w:val="00C46231"/>
    <w:rsid w:val="00C47542"/>
    <w:rsid w:val="00C50F1D"/>
    <w:rsid w:val="00C517BE"/>
    <w:rsid w:val="00C60B74"/>
    <w:rsid w:val="00C63B52"/>
    <w:rsid w:val="00C649B8"/>
    <w:rsid w:val="00C655A9"/>
    <w:rsid w:val="00C65D2F"/>
    <w:rsid w:val="00C67624"/>
    <w:rsid w:val="00C709FE"/>
    <w:rsid w:val="00C73031"/>
    <w:rsid w:val="00C75212"/>
    <w:rsid w:val="00C76BF2"/>
    <w:rsid w:val="00C802E0"/>
    <w:rsid w:val="00C80D4A"/>
    <w:rsid w:val="00C810B4"/>
    <w:rsid w:val="00C814E8"/>
    <w:rsid w:val="00C82E17"/>
    <w:rsid w:val="00C86262"/>
    <w:rsid w:val="00C91304"/>
    <w:rsid w:val="00C9357E"/>
    <w:rsid w:val="00C93782"/>
    <w:rsid w:val="00C96361"/>
    <w:rsid w:val="00CA0A76"/>
    <w:rsid w:val="00CA402E"/>
    <w:rsid w:val="00CA4B9E"/>
    <w:rsid w:val="00CA5871"/>
    <w:rsid w:val="00CA607F"/>
    <w:rsid w:val="00CB0822"/>
    <w:rsid w:val="00CB109B"/>
    <w:rsid w:val="00CC0E69"/>
    <w:rsid w:val="00CC16D4"/>
    <w:rsid w:val="00CC4E7D"/>
    <w:rsid w:val="00CC4EDD"/>
    <w:rsid w:val="00CC7D29"/>
    <w:rsid w:val="00CD4D25"/>
    <w:rsid w:val="00CD59BB"/>
    <w:rsid w:val="00CD6A35"/>
    <w:rsid w:val="00CE0D73"/>
    <w:rsid w:val="00CE0EA8"/>
    <w:rsid w:val="00CE4C2A"/>
    <w:rsid w:val="00CF036D"/>
    <w:rsid w:val="00CF131F"/>
    <w:rsid w:val="00CF165B"/>
    <w:rsid w:val="00CF2993"/>
    <w:rsid w:val="00CF5596"/>
    <w:rsid w:val="00CF69CE"/>
    <w:rsid w:val="00CF6B96"/>
    <w:rsid w:val="00CF79DB"/>
    <w:rsid w:val="00D01B87"/>
    <w:rsid w:val="00D06C80"/>
    <w:rsid w:val="00D07389"/>
    <w:rsid w:val="00D07DA5"/>
    <w:rsid w:val="00D101F0"/>
    <w:rsid w:val="00D1215A"/>
    <w:rsid w:val="00D12255"/>
    <w:rsid w:val="00D12356"/>
    <w:rsid w:val="00D13007"/>
    <w:rsid w:val="00D14CC8"/>
    <w:rsid w:val="00D163E1"/>
    <w:rsid w:val="00D221A4"/>
    <w:rsid w:val="00D23B5E"/>
    <w:rsid w:val="00D25AFB"/>
    <w:rsid w:val="00D2755D"/>
    <w:rsid w:val="00D30670"/>
    <w:rsid w:val="00D32B74"/>
    <w:rsid w:val="00D3514F"/>
    <w:rsid w:val="00D47A00"/>
    <w:rsid w:val="00D50602"/>
    <w:rsid w:val="00D5315C"/>
    <w:rsid w:val="00D54EB9"/>
    <w:rsid w:val="00D57EAA"/>
    <w:rsid w:val="00D61EEE"/>
    <w:rsid w:val="00D6298F"/>
    <w:rsid w:val="00D67970"/>
    <w:rsid w:val="00D70AB4"/>
    <w:rsid w:val="00D7404C"/>
    <w:rsid w:val="00D75456"/>
    <w:rsid w:val="00D815F1"/>
    <w:rsid w:val="00D85934"/>
    <w:rsid w:val="00D96B67"/>
    <w:rsid w:val="00D97ACE"/>
    <w:rsid w:val="00DA0673"/>
    <w:rsid w:val="00DA0CF1"/>
    <w:rsid w:val="00DA1231"/>
    <w:rsid w:val="00DA7371"/>
    <w:rsid w:val="00DB22EC"/>
    <w:rsid w:val="00DB2D37"/>
    <w:rsid w:val="00DC0D20"/>
    <w:rsid w:val="00DC1B77"/>
    <w:rsid w:val="00DC1F82"/>
    <w:rsid w:val="00DC22F5"/>
    <w:rsid w:val="00DC23AA"/>
    <w:rsid w:val="00DC40A7"/>
    <w:rsid w:val="00DD1A29"/>
    <w:rsid w:val="00DD2373"/>
    <w:rsid w:val="00DD5313"/>
    <w:rsid w:val="00DD5479"/>
    <w:rsid w:val="00DD5E17"/>
    <w:rsid w:val="00DD7CE8"/>
    <w:rsid w:val="00DE1D85"/>
    <w:rsid w:val="00DE2AEE"/>
    <w:rsid w:val="00DE40BE"/>
    <w:rsid w:val="00DE7FB9"/>
    <w:rsid w:val="00DF1942"/>
    <w:rsid w:val="00DF1AC4"/>
    <w:rsid w:val="00DF49A0"/>
    <w:rsid w:val="00E02280"/>
    <w:rsid w:val="00E03F53"/>
    <w:rsid w:val="00E0709C"/>
    <w:rsid w:val="00E1003F"/>
    <w:rsid w:val="00E12891"/>
    <w:rsid w:val="00E15785"/>
    <w:rsid w:val="00E16AE2"/>
    <w:rsid w:val="00E17089"/>
    <w:rsid w:val="00E17739"/>
    <w:rsid w:val="00E30A26"/>
    <w:rsid w:val="00E333A3"/>
    <w:rsid w:val="00E355F3"/>
    <w:rsid w:val="00E362C8"/>
    <w:rsid w:val="00E36F26"/>
    <w:rsid w:val="00E3794F"/>
    <w:rsid w:val="00E37D41"/>
    <w:rsid w:val="00E42218"/>
    <w:rsid w:val="00E42261"/>
    <w:rsid w:val="00E45368"/>
    <w:rsid w:val="00E46A73"/>
    <w:rsid w:val="00E5121E"/>
    <w:rsid w:val="00E51937"/>
    <w:rsid w:val="00E630B9"/>
    <w:rsid w:val="00E64907"/>
    <w:rsid w:val="00E71588"/>
    <w:rsid w:val="00E72C81"/>
    <w:rsid w:val="00E75182"/>
    <w:rsid w:val="00E75305"/>
    <w:rsid w:val="00E801AA"/>
    <w:rsid w:val="00E83B0D"/>
    <w:rsid w:val="00E857A5"/>
    <w:rsid w:val="00E85DE8"/>
    <w:rsid w:val="00E87A00"/>
    <w:rsid w:val="00E902D3"/>
    <w:rsid w:val="00E90B23"/>
    <w:rsid w:val="00E91FF2"/>
    <w:rsid w:val="00E9216D"/>
    <w:rsid w:val="00E93362"/>
    <w:rsid w:val="00E9343A"/>
    <w:rsid w:val="00E943EB"/>
    <w:rsid w:val="00E9457D"/>
    <w:rsid w:val="00E96C91"/>
    <w:rsid w:val="00E97D7C"/>
    <w:rsid w:val="00EA07F4"/>
    <w:rsid w:val="00EA4E86"/>
    <w:rsid w:val="00EB1A1B"/>
    <w:rsid w:val="00EB2A6C"/>
    <w:rsid w:val="00EB2B40"/>
    <w:rsid w:val="00EB3751"/>
    <w:rsid w:val="00EB4899"/>
    <w:rsid w:val="00EB62CB"/>
    <w:rsid w:val="00EC103A"/>
    <w:rsid w:val="00EC458A"/>
    <w:rsid w:val="00EC6B74"/>
    <w:rsid w:val="00ED0F95"/>
    <w:rsid w:val="00ED1327"/>
    <w:rsid w:val="00ED42A2"/>
    <w:rsid w:val="00ED4D22"/>
    <w:rsid w:val="00ED7B5D"/>
    <w:rsid w:val="00EE22FF"/>
    <w:rsid w:val="00EE53CB"/>
    <w:rsid w:val="00EF1949"/>
    <w:rsid w:val="00EF35A2"/>
    <w:rsid w:val="00EF3909"/>
    <w:rsid w:val="00EF66EC"/>
    <w:rsid w:val="00EF6CC4"/>
    <w:rsid w:val="00F027B6"/>
    <w:rsid w:val="00F037C3"/>
    <w:rsid w:val="00F04A06"/>
    <w:rsid w:val="00F06E06"/>
    <w:rsid w:val="00F1072B"/>
    <w:rsid w:val="00F10C3C"/>
    <w:rsid w:val="00F115EF"/>
    <w:rsid w:val="00F11B4E"/>
    <w:rsid w:val="00F14898"/>
    <w:rsid w:val="00F153D4"/>
    <w:rsid w:val="00F21D19"/>
    <w:rsid w:val="00F25C11"/>
    <w:rsid w:val="00F26396"/>
    <w:rsid w:val="00F264CA"/>
    <w:rsid w:val="00F276B7"/>
    <w:rsid w:val="00F34C0A"/>
    <w:rsid w:val="00F378D2"/>
    <w:rsid w:val="00F4027F"/>
    <w:rsid w:val="00F41B5F"/>
    <w:rsid w:val="00F41F87"/>
    <w:rsid w:val="00F430F4"/>
    <w:rsid w:val="00F4493E"/>
    <w:rsid w:val="00F456E8"/>
    <w:rsid w:val="00F51A6B"/>
    <w:rsid w:val="00F5236E"/>
    <w:rsid w:val="00F52E04"/>
    <w:rsid w:val="00F576A8"/>
    <w:rsid w:val="00F614FD"/>
    <w:rsid w:val="00F61973"/>
    <w:rsid w:val="00F62316"/>
    <w:rsid w:val="00F6565A"/>
    <w:rsid w:val="00F65C3C"/>
    <w:rsid w:val="00F66EB2"/>
    <w:rsid w:val="00F7000A"/>
    <w:rsid w:val="00F73177"/>
    <w:rsid w:val="00F74AAC"/>
    <w:rsid w:val="00F764A3"/>
    <w:rsid w:val="00F84F6C"/>
    <w:rsid w:val="00F91864"/>
    <w:rsid w:val="00F946EB"/>
    <w:rsid w:val="00F9727C"/>
    <w:rsid w:val="00F97B7C"/>
    <w:rsid w:val="00FA0564"/>
    <w:rsid w:val="00FA07FF"/>
    <w:rsid w:val="00FA2BD8"/>
    <w:rsid w:val="00FA44C1"/>
    <w:rsid w:val="00FA6CE2"/>
    <w:rsid w:val="00FA6DB2"/>
    <w:rsid w:val="00FA74C6"/>
    <w:rsid w:val="00FB26CF"/>
    <w:rsid w:val="00FB3E6B"/>
    <w:rsid w:val="00FB5369"/>
    <w:rsid w:val="00FB7238"/>
    <w:rsid w:val="00FB7D14"/>
    <w:rsid w:val="00FC0C81"/>
    <w:rsid w:val="00FC292F"/>
    <w:rsid w:val="00FC3CB3"/>
    <w:rsid w:val="00FC5C86"/>
    <w:rsid w:val="00FD06F5"/>
    <w:rsid w:val="00FD68EE"/>
    <w:rsid w:val="00FD6964"/>
    <w:rsid w:val="00FE028B"/>
    <w:rsid w:val="00FE36B7"/>
    <w:rsid w:val="00FE6D4D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5" type="connector" idref="#_x0000_s1078"/>
        <o:r id="V:Rule6" type="connector" idref="#_x0000_s1076"/>
        <o:r id="V:Rule7" type="connector" idref="#_x0000_s1077"/>
        <o:r id="V:Rule8" type="connector" idref="#_x0000_s107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37"/>
    <w:pPr>
      <w:spacing w:line="360" w:lineRule="auto"/>
      <w:ind w:firstLine="709"/>
      <w:jc w:val="both"/>
    </w:pPr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CC0E69"/>
    <w:pPr>
      <w:keepNext/>
      <w:keepLines/>
      <w:spacing w:before="120" w:after="120"/>
      <w:ind w:firstLine="0"/>
      <w:jc w:val="center"/>
      <w:outlineLvl w:val="0"/>
    </w:pPr>
    <w:rPr>
      <w:rFonts w:eastAsia="Times New Roman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60B74"/>
    <w:pPr>
      <w:keepNext/>
      <w:keepLines/>
      <w:outlineLvl w:val="1"/>
    </w:pPr>
    <w:rPr>
      <w:rFonts w:eastAsia="Times New Roman"/>
      <w:b/>
      <w:szCs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F165B"/>
    <w:pPr>
      <w:keepNext/>
      <w:keepLines/>
      <w:outlineLvl w:val="2"/>
    </w:pPr>
    <w:rPr>
      <w:rFonts w:eastAsia="Times New Roman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810B4"/>
    <w:pPr>
      <w:keepNext/>
      <w:keepLines/>
      <w:spacing w:before="40"/>
      <w:outlineLvl w:val="3"/>
    </w:pPr>
    <w:rPr>
      <w:rFonts w:eastAsia="Times New Roman"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C0E69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20">
    <w:name w:val="Заголовок 2 Знак"/>
    <w:link w:val="2"/>
    <w:uiPriority w:val="9"/>
    <w:rsid w:val="00C60B74"/>
    <w:rPr>
      <w:rFonts w:ascii="Times New Roman" w:eastAsia="Times New Roman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"/>
    <w:rsid w:val="00CF165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rsid w:val="00C810B4"/>
    <w:rPr>
      <w:rFonts w:ascii="Times New Roman" w:eastAsia="Times New Roman" w:hAnsi="Times New Roman" w:cs="Times New Roman"/>
      <w:i/>
      <w:iCs/>
      <w:sz w:val="24"/>
      <w:u w:val="single"/>
    </w:rPr>
  </w:style>
  <w:style w:type="character" w:styleId="a3">
    <w:name w:val="Placeholder Text"/>
    <w:uiPriority w:val="99"/>
    <w:semiHidden/>
    <w:rsid w:val="00ED4D22"/>
    <w:rPr>
      <w:color w:val="808080"/>
    </w:rPr>
  </w:style>
  <w:style w:type="paragraph" w:styleId="a4">
    <w:name w:val="No Spacing"/>
    <w:link w:val="a5"/>
    <w:uiPriority w:val="1"/>
    <w:qFormat/>
    <w:rsid w:val="00ED4D22"/>
    <w:rPr>
      <w:rFonts w:eastAsia="Times New Roman"/>
    </w:rPr>
  </w:style>
  <w:style w:type="character" w:customStyle="1" w:styleId="a5">
    <w:name w:val="Без интервала Знак"/>
    <w:link w:val="a4"/>
    <w:rsid w:val="00ED4D22"/>
    <w:rPr>
      <w:rFonts w:eastAsia="Times New Roman"/>
      <w:lang w:eastAsia="ru-RU" w:bidi="ar-SA"/>
    </w:rPr>
  </w:style>
  <w:style w:type="paragraph" w:customStyle="1" w:styleId="a6">
    <w:name w:val="Название отчета МСО"/>
    <w:basedOn w:val="a"/>
    <w:next w:val="a"/>
    <w:link w:val="a7"/>
    <w:autoRedefine/>
    <w:qFormat/>
    <w:rsid w:val="00C802E0"/>
    <w:pPr>
      <w:spacing w:after="120"/>
      <w:ind w:firstLine="0"/>
      <w:jc w:val="center"/>
    </w:pPr>
    <w:rPr>
      <w:rFonts w:eastAsia="Times New Roman"/>
      <w:caps/>
      <w:sz w:val="32"/>
      <w:szCs w:val="26"/>
      <w:lang w:eastAsia="ru-RU"/>
    </w:rPr>
  </w:style>
  <w:style w:type="character" w:customStyle="1" w:styleId="a7">
    <w:name w:val="Название отчета МСО Знак"/>
    <w:link w:val="a6"/>
    <w:rsid w:val="00C802E0"/>
    <w:rPr>
      <w:rFonts w:ascii="Times New Roman" w:eastAsia="Times New Roman" w:hAnsi="Times New Roman"/>
      <w:caps/>
      <w:sz w:val="32"/>
      <w:szCs w:val="26"/>
      <w:lang w:eastAsia="ru-RU"/>
    </w:rPr>
  </w:style>
  <w:style w:type="paragraph" w:customStyle="1" w:styleId="a8">
    <w:name w:val="Замещаемый текст"/>
    <w:basedOn w:val="a4"/>
    <w:link w:val="a9"/>
    <w:autoRedefine/>
    <w:qFormat/>
    <w:rsid w:val="00D07389"/>
    <w:pPr>
      <w:ind w:right="147" w:firstLine="154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Замещаемый текст Знак"/>
    <w:link w:val="a8"/>
    <w:rsid w:val="00D07389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next w:val="a"/>
    <w:link w:val="ab"/>
    <w:autoRedefine/>
    <w:uiPriority w:val="10"/>
    <w:rsid w:val="00CC0E69"/>
    <w:pPr>
      <w:spacing w:line="240" w:lineRule="auto"/>
      <w:ind w:firstLine="0"/>
      <w:contextualSpacing/>
      <w:jc w:val="center"/>
    </w:pPr>
    <w:rPr>
      <w:rFonts w:eastAsia="Times New Roman"/>
      <w:spacing w:val="-10"/>
      <w:kern w:val="28"/>
      <w:sz w:val="28"/>
      <w:szCs w:val="56"/>
    </w:rPr>
  </w:style>
  <w:style w:type="character" w:customStyle="1" w:styleId="ab">
    <w:name w:val="Название Знак"/>
    <w:link w:val="aa"/>
    <w:uiPriority w:val="10"/>
    <w:rsid w:val="00CC0E69"/>
    <w:rPr>
      <w:rFonts w:ascii="Times New Roman" w:eastAsia="Times New Roman" w:hAnsi="Times New Roman" w:cs="Times New Roman"/>
      <w:spacing w:val="-10"/>
      <w:kern w:val="28"/>
      <w:sz w:val="28"/>
      <w:szCs w:val="56"/>
    </w:rPr>
  </w:style>
  <w:style w:type="paragraph" w:styleId="ac">
    <w:name w:val="TOC Heading"/>
    <w:basedOn w:val="1"/>
    <w:next w:val="a"/>
    <w:uiPriority w:val="39"/>
    <w:unhideWhenUsed/>
    <w:qFormat/>
    <w:rsid w:val="00A5148B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5148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5148B"/>
    <w:pPr>
      <w:spacing w:after="100"/>
      <w:ind w:left="240"/>
    </w:pPr>
  </w:style>
  <w:style w:type="character" w:styleId="ad">
    <w:name w:val="Hyperlink"/>
    <w:uiPriority w:val="99"/>
    <w:unhideWhenUsed/>
    <w:rsid w:val="00A5148B"/>
    <w:rPr>
      <w:color w:val="0563C1"/>
      <w:u w:val="single"/>
    </w:rPr>
  </w:style>
  <w:style w:type="paragraph" w:customStyle="1" w:styleId="ae">
    <w:name w:val="Назв. рисунков"/>
    <w:basedOn w:val="a"/>
    <w:next w:val="a"/>
    <w:link w:val="af"/>
    <w:autoRedefine/>
    <w:qFormat/>
    <w:rsid w:val="0089406C"/>
    <w:pPr>
      <w:spacing w:after="200"/>
      <w:ind w:firstLine="0"/>
    </w:pPr>
    <w:rPr>
      <w:sz w:val="28"/>
      <w:szCs w:val="28"/>
    </w:rPr>
  </w:style>
  <w:style w:type="character" w:customStyle="1" w:styleId="af">
    <w:name w:val="Назв. рисунков Знак"/>
    <w:link w:val="ae"/>
    <w:rsid w:val="0089406C"/>
    <w:rPr>
      <w:rFonts w:ascii="Times New Roman" w:hAnsi="Times New Roman"/>
      <w:sz w:val="28"/>
      <w:szCs w:val="28"/>
      <w:lang w:eastAsia="en-US"/>
    </w:rPr>
  </w:style>
  <w:style w:type="paragraph" w:styleId="af0">
    <w:name w:val="Intense Quote"/>
    <w:basedOn w:val="a"/>
    <w:next w:val="a"/>
    <w:link w:val="af1"/>
    <w:uiPriority w:val="30"/>
    <w:rsid w:val="001E5A9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1">
    <w:name w:val="Выделенная цитата Знак"/>
    <w:link w:val="af0"/>
    <w:uiPriority w:val="30"/>
    <w:rsid w:val="001E5A92"/>
    <w:rPr>
      <w:rFonts w:ascii="Times New Roman" w:hAnsi="Times New Roman"/>
      <w:i/>
      <w:iCs/>
      <w:color w:val="4472C4"/>
      <w:sz w:val="24"/>
    </w:rPr>
  </w:style>
  <w:style w:type="paragraph" w:styleId="31">
    <w:name w:val="toc 3"/>
    <w:basedOn w:val="a"/>
    <w:next w:val="a"/>
    <w:autoRedefine/>
    <w:uiPriority w:val="39"/>
    <w:unhideWhenUsed/>
    <w:rsid w:val="00D30670"/>
    <w:pPr>
      <w:spacing w:after="100"/>
      <w:ind w:left="480"/>
    </w:pPr>
  </w:style>
  <w:style w:type="table" w:styleId="af2">
    <w:name w:val="Table Grid"/>
    <w:basedOn w:val="a1"/>
    <w:uiPriority w:val="59"/>
    <w:rsid w:val="004F0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semiHidden/>
    <w:unhideWhenUsed/>
    <w:rsid w:val="00390C3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90C3A"/>
    <w:pPr>
      <w:spacing w:line="240" w:lineRule="auto"/>
    </w:pPr>
  </w:style>
  <w:style w:type="character" w:customStyle="1" w:styleId="af5">
    <w:name w:val="Текст примечания Знак"/>
    <w:link w:val="af4"/>
    <w:uiPriority w:val="99"/>
    <w:semiHidden/>
    <w:rsid w:val="00390C3A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90C3A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390C3A"/>
    <w:rPr>
      <w:rFonts w:ascii="Times New Roman" w:hAnsi="Times New Roman"/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390C3A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390C3A"/>
    <w:rPr>
      <w:rFonts w:ascii="Segoe UI" w:hAnsi="Segoe UI" w:cs="Segoe UI"/>
      <w:sz w:val="18"/>
      <w:szCs w:val="18"/>
    </w:rPr>
  </w:style>
  <w:style w:type="paragraph" w:styleId="afa">
    <w:name w:val="Subtitle"/>
    <w:basedOn w:val="a"/>
    <w:next w:val="a"/>
    <w:link w:val="afb"/>
    <w:autoRedefine/>
    <w:uiPriority w:val="11"/>
    <w:qFormat/>
    <w:rsid w:val="007B2D68"/>
    <w:pPr>
      <w:numPr>
        <w:ilvl w:val="1"/>
      </w:numPr>
      <w:spacing w:before="120"/>
      <w:ind w:firstLine="709"/>
    </w:pPr>
    <w:rPr>
      <w:rFonts w:eastAsia="Times New Roman"/>
      <w:i/>
      <w:spacing w:val="15"/>
      <w:u w:val="single"/>
    </w:rPr>
  </w:style>
  <w:style w:type="character" w:customStyle="1" w:styleId="afb">
    <w:name w:val="Подзаголовок Знак"/>
    <w:link w:val="afa"/>
    <w:uiPriority w:val="11"/>
    <w:rsid w:val="007B2D68"/>
    <w:rPr>
      <w:rFonts w:ascii="Times New Roman" w:eastAsia="Times New Roman" w:hAnsi="Times New Roman"/>
      <w:i/>
      <w:spacing w:val="15"/>
      <w:sz w:val="24"/>
      <w:u w:val="single"/>
    </w:rPr>
  </w:style>
  <w:style w:type="paragraph" w:styleId="afc">
    <w:name w:val="header"/>
    <w:basedOn w:val="a"/>
    <w:link w:val="afd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Верхний колонтитул Знак"/>
    <w:link w:val="afc"/>
    <w:uiPriority w:val="99"/>
    <w:rsid w:val="004A5394"/>
    <w:rPr>
      <w:rFonts w:ascii="Times New Roman" w:hAnsi="Times New Roman"/>
      <w:sz w:val="24"/>
    </w:rPr>
  </w:style>
  <w:style w:type="paragraph" w:styleId="afe">
    <w:name w:val="footer"/>
    <w:basedOn w:val="a"/>
    <w:link w:val="aff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link w:val="afe"/>
    <w:uiPriority w:val="99"/>
    <w:rsid w:val="004A5394"/>
    <w:rPr>
      <w:rFonts w:ascii="Times New Roman" w:hAnsi="Times New Roman"/>
      <w:sz w:val="24"/>
    </w:rPr>
  </w:style>
  <w:style w:type="paragraph" w:styleId="aff0">
    <w:name w:val="List Paragraph"/>
    <w:basedOn w:val="a"/>
    <w:uiPriority w:val="34"/>
    <w:qFormat/>
    <w:rsid w:val="00D96B67"/>
    <w:pPr>
      <w:ind w:left="720"/>
      <w:contextualSpacing/>
    </w:pPr>
  </w:style>
  <w:style w:type="paragraph" w:customStyle="1" w:styleId="aff1">
    <w:name w:val="Текст отчета"/>
    <w:basedOn w:val="a"/>
    <w:link w:val="aff2"/>
    <w:autoRedefine/>
    <w:rsid w:val="003E52E8"/>
    <w:rPr>
      <w:b/>
      <w:sz w:val="28"/>
      <w:szCs w:val="28"/>
    </w:rPr>
  </w:style>
  <w:style w:type="character" w:customStyle="1" w:styleId="aff2">
    <w:name w:val="Текст отчета Знак"/>
    <w:link w:val="aff1"/>
    <w:rsid w:val="003E52E8"/>
    <w:rPr>
      <w:rFonts w:ascii="Times New Roman" w:hAnsi="Times New Roman"/>
      <w:b/>
      <w:sz w:val="28"/>
      <w:szCs w:val="28"/>
      <w:lang w:eastAsia="en-US"/>
    </w:rPr>
  </w:style>
  <w:style w:type="table" w:customStyle="1" w:styleId="310">
    <w:name w:val="Таблица простая 31"/>
    <w:basedOn w:val="a1"/>
    <w:uiPriority w:val="43"/>
    <w:rsid w:val="00A03313"/>
    <w:rPr>
      <w:rFonts w:ascii="Courier New" w:eastAsia="Courier New" w:hAnsi="Courier New" w:cs="Courier New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a1"/>
    <w:uiPriority w:val="45"/>
    <w:rsid w:val="00A033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1"/>
    <w:basedOn w:val="a1"/>
    <w:uiPriority w:val="43"/>
    <w:rsid w:val="00A03313"/>
    <w:rPr>
      <w:rFonts w:ascii="Courier New" w:eastAsia="Courier New" w:hAnsi="Courier New" w:cs="Courier New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6Colorful">
    <w:name w:val="Grid Table 6 Colorful"/>
    <w:basedOn w:val="a1"/>
    <w:uiPriority w:val="51"/>
    <w:rsid w:val="00A03313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22">
    <w:name w:val="Основной текст (2)_"/>
    <w:link w:val="23"/>
    <w:rsid w:val="008435C3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435C3"/>
    <w:pPr>
      <w:widowControl w:val="0"/>
      <w:shd w:val="clear" w:color="auto" w:fill="FFFFFF"/>
      <w:spacing w:after="60" w:line="0" w:lineRule="atLeast"/>
      <w:ind w:firstLine="0"/>
      <w:jc w:val="left"/>
    </w:pPr>
    <w:rPr>
      <w:rFonts w:eastAsia="Times New Roman"/>
    </w:rPr>
  </w:style>
  <w:style w:type="paragraph" w:styleId="aff3">
    <w:name w:val="Body Text Indent"/>
    <w:basedOn w:val="a"/>
    <w:link w:val="aff4"/>
    <w:uiPriority w:val="99"/>
    <w:unhideWhenUsed/>
    <w:rsid w:val="008435C3"/>
    <w:pPr>
      <w:spacing w:after="120" w:line="276" w:lineRule="auto"/>
      <w:ind w:left="283" w:firstLine="0"/>
      <w:jc w:val="left"/>
    </w:pPr>
    <w:rPr>
      <w:rFonts w:ascii="Calibri" w:eastAsia="Times New Roman" w:hAnsi="Calibri"/>
      <w:sz w:val="22"/>
    </w:rPr>
  </w:style>
  <w:style w:type="character" w:customStyle="1" w:styleId="aff4">
    <w:name w:val="Основной текст с отступом Знак"/>
    <w:link w:val="aff3"/>
    <w:uiPriority w:val="99"/>
    <w:rsid w:val="008435C3"/>
    <w:rPr>
      <w:rFonts w:ascii="Calibri" w:eastAsia="Times New Roman" w:hAnsi="Calibri" w:cs="Times New Roman"/>
      <w:sz w:val="22"/>
      <w:szCs w:val="22"/>
    </w:rPr>
  </w:style>
  <w:style w:type="paragraph" w:customStyle="1" w:styleId="ConsPlusNormal">
    <w:name w:val="ConsPlusNormal"/>
    <w:uiPriority w:val="99"/>
    <w:rsid w:val="00D221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5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"/>
    <w:basedOn w:val="a"/>
    <w:uiPriority w:val="99"/>
    <w:unhideWhenUsed/>
    <w:rsid w:val="00BF49B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8">
    <w:name w:val="Основной текст (8)_"/>
    <w:link w:val="80"/>
    <w:rsid w:val="00574A8E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74A8E"/>
    <w:pPr>
      <w:widowControl w:val="0"/>
      <w:shd w:val="clear" w:color="auto" w:fill="FFFFFF"/>
      <w:spacing w:before="180" w:after="180" w:line="0" w:lineRule="atLeast"/>
      <w:ind w:firstLine="0"/>
    </w:pPr>
    <w:rPr>
      <w:rFonts w:eastAsia="Times New Roman"/>
      <w:b/>
      <w:bCs/>
    </w:rPr>
  </w:style>
  <w:style w:type="character" w:styleId="aff6">
    <w:name w:val="Strong"/>
    <w:uiPriority w:val="22"/>
    <w:qFormat/>
    <w:rsid w:val="00B46BB2"/>
    <w:rPr>
      <w:b/>
      <w:bCs/>
    </w:rPr>
  </w:style>
  <w:style w:type="paragraph" w:customStyle="1" w:styleId="Pro-Gramma">
    <w:name w:val="Pro-Gramma"/>
    <w:basedOn w:val="a"/>
    <w:link w:val="Pro-Gramma0"/>
    <w:rsid w:val="00537F1A"/>
    <w:pPr>
      <w:spacing w:before="120" w:line="288" w:lineRule="auto"/>
      <w:ind w:left="1134" w:firstLine="0"/>
    </w:pPr>
    <w:rPr>
      <w:rFonts w:ascii="Georgia" w:eastAsia="Times New Roman" w:hAnsi="Georgia"/>
      <w:szCs w:val="24"/>
      <w:lang w:eastAsia="ar-SA"/>
    </w:rPr>
  </w:style>
  <w:style w:type="character" w:customStyle="1" w:styleId="Pro-Gramma0">
    <w:name w:val="Pro-Gramma Знак"/>
    <w:link w:val="Pro-Gramma"/>
    <w:rsid w:val="00537F1A"/>
    <w:rPr>
      <w:rFonts w:ascii="Georgia" w:eastAsia="Times New Roman" w:hAnsi="Georgia"/>
      <w:szCs w:val="24"/>
      <w:lang w:eastAsia="ar-SA"/>
    </w:rPr>
  </w:style>
  <w:style w:type="paragraph" w:customStyle="1" w:styleId="Pro-List1">
    <w:name w:val="Pro-List #1"/>
    <w:basedOn w:val="Pro-Gramma"/>
    <w:rsid w:val="00537F1A"/>
    <w:pPr>
      <w:tabs>
        <w:tab w:val="left" w:pos="1134"/>
      </w:tabs>
      <w:spacing w:before="180"/>
      <w:ind w:hanging="567"/>
    </w:pPr>
  </w:style>
  <w:style w:type="paragraph" w:styleId="aff7">
    <w:name w:val="Body Text"/>
    <w:basedOn w:val="a"/>
    <w:link w:val="aff8"/>
    <w:uiPriority w:val="1"/>
    <w:unhideWhenUsed/>
    <w:qFormat/>
    <w:rsid w:val="00DF49A0"/>
    <w:pPr>
      <w:spacing w:after="120"/>
    </w:pPr>
  </w:style>
  <w:style w:type="character" w:customStyle="1" w:styleId="aff8">
    <w:name w:val="Основной текст Знак"/>
    <w:basedOn w:val="a0"/>
    <w:link w:val="aff7"/>
    <w:uiPriority w:val="1"/>
    <w:rsid w:val="00DF49A0"/>
    <w:rPr>
      <w:rFonts w:ascii="Times New Roman" w:hAnsi="Times New Roman"/>
      <w:sz w:val="24"/>
      <w:szCs w:val="22"/>
      <w:lang w:eastAsia="en-US"/>
    </w:rPr>
  </w:style>
  <w:style w:type="character" w:customStyle="1" w:styleId="FontStyle15">
    <w:name w:val="Font Style15"/>
    <w:basedOn w:val="a0"/>
    <w:rsid w:val="00DF49A0"/>
    <w:rPr>
      <w:rFonts w:ascii="Times New Roman" w:hAnsi="Times New Roman" w:cs="Times New Roman" w:hint="default"/>
      <w:i/>
      <w:iCs/>
      <w:sz w:val="24"/>
      <w:szCs w:val="24"/>
    </w:rPr>
  </w:style>
  <w:style w:type="paragraph" w:customStyle="1" w:styleId="Standard">
    <w:name w:val="Standard"/>
    <w:rsid w:val="00DF49A0"/>
    <w:pPr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ubmenu-table">
    <w:name w:val="submenu-table"/>
    <w:basedOn w:val="a0"/>
    <w:rsid w:val="00DF49A0"/>
  </w:style>
  <w:style w:type="paragraph" w:customStyle="1" w:styleId="12">
    <w:name w:val="Абзац списка1"/>
    <w:basedOn w:val="a"/>
    <w:rsid w:val="00DF49A0"/>
    <w:pPr>
      <w:spacing w:after="200" w:line="276" w:lineRule="auto"/>
      <w:ind w:left="720" w:firstLine="0"/>
      <w:jc w:val="left"/>
    </w:pPr>
    <w:rPr>
      <w:rFonts w:ascii="Calibri" w:hAnsi="Calibri" w:cs="Calibri"/>
      <w:sz w:val="22"/>
      <w:lang w:eastAsia="ru-RU"/>
    </w:rPr>
  </w:style>
  <w:style w:type="paragraph" w:customStyle="1" w:styleId="13">
    <w:name w:val="Без интервала1"/>
    <w:uiPriority w:val="99"/>
    <w:rsid w:val="00DF49A0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DF49A0"/>
  </w:style>
  <w:style w:type="character" w:customStyle="1" w:styleId="FontStyle65">
    <w:name w:val="Font Style65"/>
    <w:basedOn w:val="a0"/>
    <w:uiPriority w:val="99"/>
    <w:rsid w:val="00BD2A39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Heading1">
    <w:name w:val="Heading #1_"/>
    <w:basedOn w:val="a0"/>
    <w:link w:val="Heading10"/>
    <w:rsid w:val="008B501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rsid w:val="008B5018"/>
    <w:pPr>
      <w:shd w:val="clear" w:color="auto" w:fill="FFFFFF"/>
      <w:spacing w:after="360" w:line="274" w:lineRule="exact"/>
      <w:ind w:firstLine="0"/>
      <w:jc w:val="center"/>
      <w:outlineLvl w:val="0"/>
    </w:pPr>
    <w:rPr>
      <w:rFonts w:ascii="Arial" w:eastAsia="Arial" w:hAnsi="Arial" w:cs="Arial"/>
      <w:sz w:val="23"/>
      <w:szCs w:val="23"/>
      <w:lang w:eastAsia="ru-RU"/>
    </w:rPr>
  </w:style>
  <w:style w:type="character" w:customStyle="1" w:styleId="FontStyle16">
    <w:name w:val="Font Style16"/>
    <w:basedOn w:val="a0"/>
    <w:rsid w:val="0035621B"/>
    <w:rPr>
      <w:rFonts w:ascii="Times New Roman" w:hAnsi="Times New Roman" w:cs="Times New Roman" w:hint="default"/>
      <w:sz w:val="26"/>
      <w:szCs w:val="26"/>
    </w:rPr>
  </w:style>
  <w:style w:type="paragraph" w:customStyle="1" w:styleId="align-center">
    <w:name w:val="align-center"/>
    <w:basedOn w:val="a"/>
    <w:uiPriority w:val="99"/>
    <w:rsid w:val="004A62AE"/>
    <w:pPr>
      <w:spacing w:after="223" w:line="240" w:lineRule="auto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4A62AE"/>
    <w:pPr>
      <w:spacing w:after="223" w:line="240" w:lineRule="auto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docnote-number">
    <w:name w:val="docnote-number"/>
    <w:basedOn w:val="a0"/>
    <w:rsid w:val="004A62AE"/>
  </w:style>
  <w:style w:type="character" w:customStyle="1" w:styleId="docnote-text">
    <w:name w:val="docnote-text"/>
    <w:basedOn w:val="a0"/>
    <w:rsid w:val="004A62AE"/>
  </w:style>
  <w:style w:type="character" w:customStyle="1" w:styleId="aff9">
    <w:name w:val="Основной текст_"/>
    <w:basedOn w:val="a0"/>
    <w:link w:val="14"/>
    <w:rsid w:val="007435EA"/>
    <w:rPr>
      <w:rFonts w:ascii="Times New Roman" w:eastAsia="Times New Roman" w:hAnsi="Times New Roman"/>
      <w:color w:val="3E3E3E"/>
    </w:rPr>
  </w:style>
  <w:style w:type="paragraph" w:customStyle="1" w:styleId="14">
    <w:name w:val="Основной текст1"/>
    <w:basedOn w:val="a"/>
    <w:link w:val="aff9"/>
    <w:rsid w:val="007435EA"/>
    <w:pPr>
      <w:widowControl w:val="0"/>
      <w:spacing w:line="288" w:lineRule="auto"/>
      <w:ind w:firstLine="0"/>
      <w:jc w:val="left"/>
    </w:pPr>
    <w:rPr>
      <w:rFonts w:eastAsia="Times New Roman"/>
      <w:color w:val="3E3E3E"/>
      <w:lang w:eastAsia="ru-RU"/>
    </w:rPr>
  </w:style>
  <w:style w:type="character" w:customStyle="1" w:styleId="24">
    <w:name w:val="Заголовок №2_"/>
    <w:basedOn w:val="a0"/>
    <w:link w:val="25"/>
    <w:rsid w:val="00E71588"/>
    <w:rPr>
      <w:rFonts w:ascii="Times New Roman" w:eastAsia="Times New Roman" w:hAnsi="Times New Roman"/>
      <w:b/>
      <w:bCs/>
      <w:color w:val="3E3E3E"/>
    </w:rPr>
  </w:style>
  <w:style w:type="paragraph" w:customStyle="1" w:styleId="25">
    <w:name w:val="Заголовок №2"/>
    <w:basedOn w:val="a"/>
    <w:link w:val="24"/>
    <w:rsid w:val="00E71588"/>
    <w:pPr>
      <w:widowControl w:val="0"/>
      <w:spacing w:line="240" w:lineRule="auto"/>
      <w:ind w:firstLine="0"/>
      <w:jc w:val="left"/>
      <w:outlineLvl w:val="1"/>
    </w:pPr>
    <w:rPr>
      <w:rFonts w:eastAsia="Times New Roman"/>
      <w:b/>
      <w:bCs/>
      <w:color w:val="3E3E3E"/>
      <w:lang w:eastAsia="ru-RU"/>
    </w:rPr>
  </w:style>
  <w:style w:type="paragraph" w:customStyle="1" w:styleId="210">
    <w:name w:val="Заголовок 21"/>
    <w:basedOn w:val="a"/>
    <w:uiPriority w:val="1"/>
    <w:qFormat/>
    <w:rsid w:val="007407B3"/>
    <w:pPr>
      <w:widowControl w:val="0"/>
      <w:autoSpaceDE w:val="0"/>
      <w:autoSpaceDN w:val="0"/>
      <w:spacing w:line="240" w:lineRule="auto"/>
      <w:ind w:left="1254" w:firstLine="0"/>
      <w:jc w:val="left"/>
      <w:outlineLvl w:val="2"/>
    </w:pPr>
    <w:rPr>
      <w:rFonts w:eastAsia="Times New Roman"/>
      <w:b/>
      <w:bCs/>
      <w:i/>
      <w:iCs/>
      <w:sz w:val="24"/>
      <w:szCs w:val="24"/>
    </w:rPr>
  </w:style>
  <w:style w:type="table" w:customStyle="1" w:styleId="15">
    <w:name w:val="Сетка таблицы1"/>
    <w:basedOn w:val="a1"/>
    <w:next w:val="af2"/>
    <w:uiPriority w:val="59"/>
    <w:rsid w:val="007407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1"/>
    <w:qFormat/>
    <w:rsid w:val="00E9216D"/>
    <w:pPr>
      <w:widowControl w:val="0"/>
      <w:autoSpaceDE w:val="0"/>
      <w:autoSpaceDN w:val="0"/>
      <w:spacing w:line="240" w:lineRule="auto"/>
      <w:ind w:left="640" w:firstLine="0"/>
      <w:jc w:val="left"/>
      <w:outlineLvl w:val="1"/>
    </w:pPr>
    <w:rPr>
      <w:rFonts w:eastAsia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A07A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07AA"/>
    <w:pPr>
      <w:widowControl w:val="0"/>
      <w:autoSpaceDE w:val="0"/>
      <w:autoSpaceDN w:val="0"/>
      <w:spacing w:before="75" w:line="240" w:lineRule="auto"/>
      <w:ind w:firstLine="0"/>
      <w:jc w:val="left"/>
    </w:pPr>
    <w:rPr>
      <w:rFonts w:eastAsia="Times New Roman"/>
      <w:sz w:val="22"/>
      <w:szCs w:val="22"/>
    </w:rPr>
  </w:style>
  <w:style w:type="paragraph" w:customStyle="1" w:styleId="ConsPlusTitle">
    <w:name w:val="ConsPlusTitle"/>
    <w:rsid w:val="00BA07AA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111">
    <w:name w:val="Оглавление 11"/>
    <w:basedOn w:val="a"/>
    <w:uiPriority w:val="1"/>
    <w:qFormat/>
    <w:rsid w:val="00BA07AA"/>
    <w:pPr>
      <w:widowControl w:val="0"/>
      <w:autoSpaceDE w:val="0"/>
      <w:autoSpaceDN w:val="0"/>
      <w:spacing w:before="39" w:line="240" w:lineRule="auto"/>
      <w:ind w:left="821" w:right="332" w:hanging="822"/>
      <w:jc w:val="left"/>
    </w:pPr>
    <w:rPr>
      <w:rFonts w:eastAsia="Times New Roman"/>
      <w:sz w:val="24"/>
      <w:szCs w:val="24"/>
    </w:rPr>
  </w:style>
  <w:style w:type="paragraph" w:customStyle="1" w:styleId="c1">
    <w:name w:val="c1"/>
    <w:basedOn w:val="a"/>
    <w:rsid w:val="00BA07A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12">
    <w:name w:val="c12"/>
    <w:basedOn w:val="a0"/>
    <w:rsid w:val="00BA07AA"/>
  </w:style>
  <w:style w:type="paragraph" w:customStyle="1" w:styleId="c103">
    <w:name w:val="c103"/>
    <w:basedOn w:val="a"/>
    <w:rsid w:val="00BA07A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107">
    <w:name w:val="c107"/>
    <w:basedOn w:val="a0"/>
    <w:rsid w:val="00BA07AA"/>
  </w:style>
  <w:style w:type="paragraph" w:customStyle="1" w:styleId="211">
    <w:name w:val="Оглавление 21"/>
    <w:basedOn w:val="a"/>
    <w:uiPriority w:val="1"/>
    <w:qFormat/>
    <w:rsid w:val="00BA07AA"/>
    <w:pPr>
      <w:widowControl w:val="0"/>
      <w:autoSpaceDE w:val="0"/>
      <w:autoSpaceDN w:val="0"/>
      <w:spacing w:before="41" w:line="240" w:lineRule="auto"/>
      <w:ind w:left="1060" w:hanging="421"/>
      <w:jc w:val="left"/>
    </w:pPr>
    <w:rPr>
      <w:rFonts w:eastAsia="Times New Roman"/>
      <w:sz w:val="24"/>
      <w:szCs w:val="24"/>
    </w:rPr>
  </w:style>
  <w:style w:type="paragraph" w:customStyle="1" w:styleId="c3">
    <w:name w:val="c3"/>
    <w:basedOn w:val="a"/>
    <w:rsid w:val="00BA07A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rtecenter">
    <w:name w:val="rtecenter"/>
    <w:basedOn w:val="a"/>
    <w:uiPriority w:val="99"/>
    <w:rsid w:val="00BA07A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fa">
    <w:name w:val="caption"/>
    <w:basedOn w:val="a"/>
    <w:next w:val="a"/>
    <w:uiPriority w:val="35"/>
    <w:semiHidden/>
    <w:unhideWhenUsed/>
    <w:qFormat/>
    <w:rsid w:val="006506D9"/>
    <w:pPr>
      <w:spacing w:after="200" w:line="240" w:lineRule="auto"/>
      <w:ind w:firstLine="0"/>
      <w:jc w:val="left"/>
    </w:pPr>
    <w:rPr>
      <w:rFonts w:ascii="Calibri" w:hAnsi="Calibri"/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6506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chart" Target="charts/chart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chart" Target="charts/chart3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chart" Target="charts/chart1.xml"/><Relationship Id="rId10" Type="http://schemas.openxmlformats.org/officeDocument/2006/relationships/settings" Target="settings.xml"/><Relationship Id="rId19" Type="http://schemas.openxmlformats.org/officeDocument/2006/relationships/chart" Target="charts/chart5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&#1042;&#1064;&#1069;\&#1055;&#1088;&#1086;&#1077;&#1082;&#1090;&#1099;\&#1052;&#1054;&#1053;%20&#1080;%20&#1056;&#1054;&#1053;\&#1052;&#1057;&#1054;%20(&#1060;23)\&#1069;&#1090;&#1072;&#1087;%204\&#1056;&#1072;&#1073;&#1086;&#1090;&#1072;%204\&#1040;&#1087;&#1088;&#1086;&#1073;&#1072;&#1094;&#1080;&#1103;\04.%20&#1052;&#1072;&#1090;&#1077;&#1088;&#1080;&#1072;&#1083;&#1099;%20&#1076;&#1083;&#1103;%20&#1088;&#1072;&#1089;&#1089;&#1099;&#1083;&#1082;&#1080;\&#1064;&#1072;&#1073;&#1083;&#1086;&#1085;%20&#1086;&#1090;&#1095;&#1077;&#1090;&#1072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372160693986234E-2"/>
          <c:y val="3.1175235044282212E-2"/>
          <c:w val="0.78629238618846331"/>
          <c:h val="0.824613475498539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ДОУ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школы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ЦДО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635968"/>
        <c:axId val="167637760"/>
      </c:barChart>
      <c:catAx>
        <c:axId val="167635968"/>
        <c:scaling>
          <c:orientation val="minMax"/>
        </c:scaling>
        <c:delete val="0"/>
        <c:axPos val="b"/>
        <c:majorTickMark val="out"/>
        <c:minorTickMark val="none"/>
        <c:tickLblPos val="nextTo"/>
        <c:crossAx val="167637760"/>
        <c:crosses val="autoZero"/>
        <c:auto val="1"/>
        <c:lblAlgn val="ctr"/>
        <c:lblOffset val="100"/>
        <c:noMultiLvlLbl val="0"/>
      </c:catAx>
      <c:valAx>
        <c:axId val="167637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6359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137</c:v>
                </c:pt>
                <c:pt idx="1">
                  <c:v>118</c:v>
                </c:pt>
                <c:pt idx="2">
                  <c:v>101</c:v>
                </c:pt>
                <c:pt idx="3">
                  <c:v>97</c:v>
                </c:pt>
                <c:pt idx="4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037376"/>
        <c:axId val="168043264"/>
      </c:barChart>
      <c:catAx>
        <c:axId val="168037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8043264"/>
        <c:crosses val="autoZero"/>
        <c:auto val="1"/>
        <c:lblAlgn val="ctr"/>
        <c:lblOffset val="100"/>
        <c:noMultiLvlLbl val="0"/>
      </c:catAx>
      <c:valAx>
        <c:axId val="168043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0373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58099477692982E-2"/>
          <c:y val="5.3982083941224931E-2"/>
          <c:w val="0.89237569572421349"/>
          <c:h val="0.8056006473551329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56205310356057E-3"/>
                  <c:y val="-0.321148830567299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21654749428421E-2"/>
                  <c:y val="-0.272084425897301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206447905749571E-2"/>
                  <c:y val="-0.227480772864469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521654749428261E-2"/>
                  <c:y val="-0.187336817830925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304136873571104E-3"/>
                  <c:y val="-0.169495216132742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411</c:v>
                </c:pt>
                <c:pt idx="1">
                  <c:v>388</c:v>
                </c:pt>
                <c:pt idx="2">
                  <c:v>370</c:v>
                </c:pt>
                <c:pt idx="3">
                  <c:v>352</c:v>
                </c:pt>
                <c:pt idx="4">
                  <c:v>343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8073472"/>
        <c:axId val="168095744"/>
        <c:axId val="0"/>
      </c:bar3DChart>
      <c:catAx>
        <c:axId val="168073472"/>
        <c:scaling>
          <c:orientation val="minMax"/>
        </c:scaling>
        <c:delete val="0"/>
        <c:axPos val="b"/>
        <c:majorTickMark val="out"/>
        <c:minorTickMark val="none"/>
        <c:tickLblPos val="nextTo"/>
        <c:crossAx val="168095744"/>
        <c:crosses val="autoZero"/>
        <c:auto val="1"/>
        <c:lblAlgn val="ctr"/>
        <c:lblOffset val="100"/>
        <c:noMultiLvlLbl val="0"/>
      </c:catAx>
      <c:valAx>
        <c:axId val="168095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0734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0"/>
                <c:pt idx="0">
                  <c:v>Русский язык</c:v>
                </c:pt>
                <c:pt idx="1">
                  <c:v>Математика (проф)</c:v>
                </c:pt>
                <c:pt idx="2">
                  <c:v>История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Физика</c:v>
                </c:pt>
                <c:pt idx="7">
                  <c:v>Обществознание</c:v>
                </c:pt>
                <c:pt idx="8">
                  <c:v>География</c:v>
                </c:pt>
                <c:pt idx="9">
                  <c:v>Литература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0"/>
                <c:pt idx="0">
                  <c:v>60</c:v>
                </c:pt>
                <c:pt idx="1">
                  <c:v>62</c:v>
                </c:pt>
                <c:pt idx="2">
                  <c:v>69</c:v>
                </c:pt>
                <c:pt idx="3">
                  <c:v>65</c:v>
                </c:pt>
                <c:pt idx="4">
                  <c:v>47</c:v>
                </c:pt>
                <c:pt idx="5">
                  <c:v>55.6</c:v>
                </c:pt>
                <c:pt idx="6">
                  <c:v>67</c:v>
                </c:pt>
                <c:pt idx="7">
                  <c:v>60</c:v>
                </c:pt>
                <c:pt idx="8">
                  <c:v>59</c:v>
                </c:pt>
                <c:pt idx="9">
                  <c:v>55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0"/>
                <c:pt idx="0">
                  <c:v>Русский язык</c:v>
                </c:pt>
                <c:pt idx="1">
                  <c:v>Математика (проф)</c:v>
                </c:pt>
                <c:pt idx="2">
                  <c:v>История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Физика</c:v>
                </c:pt>
                <c:pt idx="7">
                  <c:v>Обществознание</c:v>
                </c:pt>
                <c:pt idx="8">
                  <c:v>География</c:v>
                </c:pt>
                <c:pt idx="9">
                  <c:v>Литература</c:v>
                </c:pt>
              </c:strCache>
            </c:strRef>
          </c:cat>
          <c:val>
            <c:numRef>
              <c:f>Лист1!$D$2:$D$11</c:f>
            </c:numRef>
          </c:val>
          <c:shape val="box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0265216"/>
        <c:axId val="190266752"/>
        <c:axId val="0"/>
      </c:bar3DChart>
      <c:catAx>
        <c:axId val="190265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0266752"/>
        <c:crosses val="autoZero"/>
        <c:auto val="1"/>
        <c:lblAlgn val="ctr"/>
        <c:lblOffset val="100"/>
        <c:noMultiLvlLbl val="0"/>
      </c:catAx>
      <c:valAx>
        <c:axId val="190266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02652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554862933799938E-2"/>
          <c:y val="0.10182336667376038"/>
          <c:w val="0.52777777777777779"/>
          <c:h val="0.8216216216216228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Социально-гуманитарная</c:v>
                </c:pt>
                <c:pt idx="1">
                  <c:v>Естественно-научная</c:v>
                </c:pt>
                <c:pt idx="2">
                  <c:v>Художественная</c:v>
                </c:pt>
                <c:pt idx="3">
                  <c:v>Физкультурно-спортивная</c:v>
                </c:pt>
                <c:pt idx="4">
                  <c:v>Туристско-краеведческая</c:v>
                </c:pt>
                <c:pt idx="5">
                  <c:v>Техническая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7.0000000000000021E-2</c:v>
                </c:pt>
                <c:pt idx="1">
                  <c:v>3.0000000000000002E-2</c:v>
                </c:pt>
                <c:pt idx="2">
                  <c:v>0.11</c:v>
                </c:pt>
                <c:pt idx="3">
                  <c:v>0.24000000000000021</c:v>
                </c:pt>
                <c:pt idx="4">
                  <c:v>3.0000000000000002E-2</c:v>
                </c:pt>
                <c:pt idx="5">
                  <c:v>7.0000000000000021E-2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Социально-гуманитарная</c:v>
                </c:pt>
                <c:pt idx="1">
                  <c:v>Естественно-научная</c:v>
                </c:pt>
                <c:pt idx="2">
                  <c:v>Художественная</c:v>
                </c:pt>
                <c:pt idx="3">
                  <c:v>Физкультурно-спортивная</c:v>
                </c:pt>
                <c:pt idx="4">
                  <c:v>Туристско-краеведческая</c:v>
                </c:pt>
                <c:pt idx="5">
                  <c:v>Техническая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министерства образования и науки</Abstract>
  <CompanyAddress/>
  <CompanyPhone/>
  <CompanyFax/>
  <CompanyEmail/>
</CoverPageProperti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DCE3615CD80E4C90FE0DA78E05E8D9" ma:contentTypeVersion="0" ma:contentTypeDescription="Создание документа." ma:contentTypeScope="" ma:versionID="565d067a0d250a9525d69fefb116999b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298827-3C31-4F06-BE18-F0762E3438A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20FC644-0BF3-4028-9E89-DDD2565C152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C65B883-CDC5-4F20-A0A3-2236E6988C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6E5451-A2C9-466F-8066-1379CB31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6.xml><?xml version="1.0" encoding="utf-8"?>
<ds:datastoreItem xmlns:ds="http://schemas.openxmlformats.org/officeDocument/2006/customXml" ds:itemID="{701CD06C-FF5A-4373-B95E-EAF20AAC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отчета.dotx</Template>
  <TotalTime>4886</TotalTime>
  <Pages>77</Pages>
  <Words>19178</Words>
  <Characters>109315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 отчет СВОДНЫЙ 2016</vt:lpstr>
    </vt:vector>
  </TitlesOfParts>
  <Company>SPecialiST RePack</Company>
  <LinksUpToDate>false</LinksUpToDate>
  <CharactersWithSpaces>128237</CharactersWithSpaces>
  <SharedDoc>false</SharedDoc>
  <HLinks>
    <vt:vector size="138" baseType="variant">
      <vt:variant>
        <vt:i4>1966129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_Toc495357544</vt:lpwstr>
      </vt:variant>
      <vt:variant>
        <vt:i4>1966129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_Toc495357543</vt:lpwstr>
      </vt:variant>
      <vt:variant>
        <vt:i4>1966129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_Toc495357542</vt:lpwstr>
      </vt:variant>
      <vt:variant>
        <vt:i4>1966129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_Toc495357541</vt:lpwstr>
      </vt:variant>
      <vt:variant>
        <vt:i4>1966129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_Toc495357540</vt:lpwstr>
      </vt:variant>
      <vt:variant>
        <vt:i4>1638449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_Toc495357539</vt:lpwstr>
      </vt:variant>
      <vt:variant>
        <vt:i4>1638449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_Toc495357538</vt:lpwstr>
      </vt:variant>
      <vt:variant>
        <vt:i4>1638449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_Toc495357537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_Toc495357536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_Toc495357535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_Toc495357534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_Toc495357533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_Toc495357532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_Toc495357531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_Toc495357530</vt:lpwstr>
      </vt:variant>
      <vt:variant>
        <vt:i4>1572913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_Toc495357529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_Toc495357528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_Toc495357527</vt:lpwstr>
      </vt:variant>
      <vt:variant>
        <vt:i4>1572913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_Toc495357526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_Toc495357525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_Toc495357524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_Toc495357523</vt:lpwstr>
      </vt:variant>
      <vt:variant>
        <vt:i4>1572913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_Toc495357522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 отчет СВОДНЫЙ 2016</dc:title>
  <dc:creator>Ростислав Горбовский</dc:creator>
  <cp:lastModifiedBy>User</cp:lastModifiedBy>
  <cp:revision>55</cp:revision>
  <cp:lastPrinted>2023-12-04T12:17:00Z</cp:lastPrinted>
  <dcterms:created xsi:type="dcterms:W3CDTF">2019-11-22T05:22:00Z</dcterms:created>
  <dcterms:modified xsi:type="dcterms:W3CDTF">2023-12-12T05:45:00Z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0x0101004ADCE3615CD80E4C90FE0DA78E05E8D9</vt:lpwstr>
  </property>
</Properties>
</file>