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0F" w:rsidRDefault="001861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8610F" w:rsidRDefault="0018610F">
      <w:pPr>
        <w:pStyle w:val="ConsPlusNormal"/>
        <w:outlineLvl w:val="0"/>
      </w:pPr>
    </w:p>
    <w:p w:rsidR="0018610F" w:rsidRDefault="0018610F">
      <w:pPr>
        <w:pStyle w:val="ConsPlusTitle"/>
        <w:jc w:val="center"/>
        <w:outlineLvl w:val="0"/>
      </w:pPr>
      <w:r>
        <w:t>ПРАВИТЕЛЬСТВО ИВАНОВСКОЙ ОБЛАСТИ</w:t>
      </w:r>
    </w:p>
    <w:p w:rsidR="0018610F" w:rsidRDefault="0018610F">
      <w:pPr>
        <w:pStyle w:val="ConsPlusTitle"/>
        <w:jc w:val="center"/>
      </w:pPr>
    </w:p>
    <w:p w:rsidR="0018610F" w:rsidRDefault="0018610F">
      <w:pPr>
        <w:pStyle w:val="ConsPlusTitle"/>
        <w:jc w:val="center"/>
      </w:pPr>
      <w:r>
        <w:t>ПОСТАНОВЛЕНИЕ</w:t>
      </w:r>
    </w:p>
    <w:p w:rsidR="0018610F" w:rsidRDefault="0018610F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сентября 2010 г. N 336-п</w:t>
      </w:r>
    </w:p>
    <w:p w:rsidR="0018610F" w:rsidRDefault="0018610F">
      <w:pPr>
        <w:pStyle w:val="ConsPlusTitle"/>
        <w:jc w:val="center"/>
      </w:pPr>
    </w:p>
    <w:p w:rsidR="0018610F" w:rsidRDefault="0018610F">
      <w:pPr>
        <w:pStyle w:val="ConsPlusTitle"/>
        <w:jc w:val="center"/>
      </w:pPr>
      <w:r>
        <w:t>ОБ УЧРЕЖДЕНИИ ЗВАНИЯ "ПОЧЕТНЫЙ РАБОТНИК ОБРАЗОВАНИЯ</w:t>
      </w:r>
    </w:p>
    <w:p w:rsidR="0018610F" w:rsidRDefault="0018610F">
      <w:pPr>
        <w:pStyle w:val="ConsPlusTitle"/>
        <w:jc w:val="center"/>
      </w:pPr>
      <w:r>
        <w:t>ИВАНОВСКОЙ ОБЛАСТИ"</w:t>
      </w:r>
    </w:p>
    <w:p w:rsidR="0018610F" w:rsidRDefault="001861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61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F" w:rsidRDefault="001861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F" w:rsidRDefault="001861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10F" w:rsidRDefault="001861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10F" w:rsidRDefault="0018610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18610F" w:rsidRDefault="001861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27.05.2015 N 217-п)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F" w:rsidRDefault="0018610F">
            <w:pPr>
              <w:pStyle w:val="ConsPlusNormal"/>
            </w:pPr>
          </w:p>
        </w:tc>
      </w:tr>
    </w:tbl>
    <w:p w:rsidR="0018610F" w:rsidRDefault="0018610F">
      <w:pPr>
        <w:pStyle w:val="ConsPlusNormal"/>
        <w:jc w:val="center"/>
      </w:pPr>
    </w:p>
    <w:p w:rsidR="0018610F" w:rsidRDefault="0018610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Ивановской области от 02.12.2014 N 101-ОЗ "О наградах в Ивановской области", в целях поощрения работников образования, а также других лиц, внесших значительный вклад в развитие образования, Правительство Ивановской области постановляет:</w:t>
      </w:r>
    </w:p>
    <w:p w:rsidR="0018610F" w:rsidRDefault="001861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27.05.2015 N 217-п)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>1. Учредить ведомственную награду Ивановской области - звание "Почетный работник образования Ивановской области".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 xml:space="preserve">2.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звании "Почетный работник образования Ивановской области" (приложение 1).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 xml:space="preserve">3. Утвердить </w:t>
      </w:r>
      <w:hyperlink w:anchor="P273">
        <w:r>
          <w:rPr>
            <w:color w:val="0000FF"/>
          </w:rPr>
          <w:t>описание</w:t>
        </w:r>
      </w:hyperlink>
      <w:r>
        <w:t xml:space="preserve"> нагрудного знака "Почетный работник образования Ивановской области" (приложение 2).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 xml:space="preserve">4. Утвердить </w:t>
      </w:r>
      <w:hyperlink w:anchor="P291">
        <w:r>
          <w:rPr>
            <w:color w:val="0000FF"/>
          </w:rPr>
          <w:t>рисунок</w:t>
        </w:r>
      </w:hyperlink>
      <w:r>
        <w:t xml:space="preserve"> удостоверения к нагрудному знаку "Почетный работник образования Ивановской области" (приложение 3).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>5. Финансовое обеспечение расходов, связанных с изготовлением ведомственной награды, производить в пределах средств, предусмотренных Департаменту образования Ивановской области законом об областном бюджете на соответствующий год и на плановый период.</w:t>
      </w:r>
    </w:p>
    <w:p w:rsidR="0018610F" w:rsidRDefault="001861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27.05.2015 N 217-п)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>6. Департаменту образования Ивановской области ежеквартально, не позднее 15 числа месяца, следующего за отчетным кварталом, представлять информацию уполномоченному органу по ведению реестра лиц, награжденных наградами Ивановской области и иными наградами в Ивановской области, для внесения данных о лицах, удостоенных звания "Почетный работник образования Ивановской области".</w:t>
      </w:r>
    </w:p>
    <w:p w:rsidR="0018610F" w:rsidRDefault="001861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27.05.2015 N 217-п)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  <w:r>
        <w:t>7. Количество граждан, которым присваивается звание "Почетный работник образования Ивановской области", - не более 10 человек в год.</w:t>
      </w:r>
    </w:p>
    <w:p w:rsidR="0018610F" w:rsidRDefault="0018610F">
      <w:pPr>
        <w:pStyle w:val="ConsPlusNormal"/>
        <w:jc w:val="both"/>
      </w:pPr>
    </w:p>
    <w:p w:rsidR="0018610F" w:rsidRDefault="0018610F">
      <w:pPr>
        <w:pStyle w:val="ConsPlusNormal"/>
        <w:jc w:val="right"/>
      </w:pPr>
      <w:r>
        <w:t>Губернатор Ивановской области</w:t>
      </w:r>
    </w:p>
    <w:p w:rsidR="0018610F" w:rsidRDefault="0018610F">
      <w:pPr>
        <w:pStyle w:val="ConsPlusNormal"/>
        <w:jc w:val="right"/>
      </w:pPr>
      <w:r>
        <w:t>М.А.МЕНЬ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jc w:val="right"/>
        <w:outlineLvl w:val="0"/>
      </w:pPr>
      <w:r>
        <w:t>Приложение 1</w:t>
      </w:r>
    </w:p>
    <w:p w:rsidR="0018610F" w:rsidRDefault="0018610F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18610F" w:rsidRDefault="0018610F">
      <w:pPr>
        <w:pStyle w:val="ConsPlusNormal"/>
        <w:jc w:val="right"/>
      </w:pPr>
      <w:r>
        <w:t>Правительства</w:t>
      </w:r>
    </w:p>
    <w:p w:rsidR="0018610F" w:rsidRDefault="0018610F">
      <w:pPr>
        <w:pStyle w:val="ConsPlusNormal"/>
        <w:jc w:val="right"/>
      </w:pPr>
      <w:r>
        <w:t>Ивановской области</w:t>
      </w:r>
    </w:p>
    <w:p w:rsidR="0018610F" w:rsidRDefault="0018610F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29.09.2010 N 336-п</w:t>
      </w: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Title"/>
        <w:jc w:val="center"/>
      </w:pPr>
      <w:bookmarkStart w:id="0" w:name="P44"/>
      <w:bookmarkEnd w:id="0"/>
      <w:r>
        <w:t>ПОЛОЖЕНИЕ</w:t>
      </w:r>
    </w:p>
    <w:p w:rsidR="0018610F" w:rsidRDefault="0018610F">
      <w:pPr>
        <w:pStyle w:val="ConsPlusTitle"/>
        <w:jc w:val="center"/>
      </w:pPr>
      <w:r>
        <w:t>О ЗВАНИИ "ПОЧЕТНЫЙ РАБОТНИК ОБРАЗОВАНИЯ ИВАНОВСКОЙ ОБЛАСТИ"</w:t>
      </w:r>
    </w:p>
    <w:p w:rsidR="0018610F" w:rsidRDefault="001861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61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F" w:rsidRDefault="001861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F" w:rsidRDefault="001861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10F" w:rsidRDefault="001861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10F" w:rsidRDefault="0018610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18610F" w:rsidRDefault="001861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27.05.2015 N 217-п)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F" w:rsidRDefault="0018610F">
            <w:pPr>
              <w:pStyle w:val="ConsPlusNormal"/>
            </w:pPr>
          </w:p>
        </w:tc>
      </w:tr>
    </w:tbl>
    <w:p w:rsidR="0018610F" w:rsidRDefault="0018610F">
      <w:pPr>
        <w:pStyle w:val="ConsPlusNormal"/>
        <w:jc w:val="center"/>
      </w:pPr>
    </w:p>
    <w:p w:rsidR="0018610F" w:rsidRDefault="0018610F">
      <w:pPr>
        <w:pStyle w:val="ConsPlusNormal"/>
        <w:ind w:firstLine="540"/>
        <w:jc w:val="both"/>
      </w:pPr>
      <w:r>
        <w:t>1. Звание "Почетный работник образования Ивановской области" (далее - почетное звание) является ведомственной наградой Ивановской области и присваивается работникам образовательных организаций, имеющих государственную аккредитацию, работникам органов управления образованием, а также иным лицам, внесшим значительный вклад в развитие образовательной деятельности в Ивановской области, в том числе за: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значительные</w:t>
      </w:r>
      <w:proofErr w:type="gramEnd"/>
      <w:r>
        <w:t xml:space="preserve"> успехи в организации и совершенствовании образовательного и воспитательного процессов в свете современных достижений науки и культуры, обеспечении единства обучения и воспитания, а также формирование интеллектуального, культурного и нравственного развития личности;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внедрение</w:t>
      </w:r>
      <w:proofErr w:type="gramEnd"/>
      <w:r>
        <w:t xml:space="preserve"> в учебный процесс новых технологий обучения, современных форм и методов организации и проведения занятий, контроля знаний, который обеспечивает развитие самостоятельности обучающихся и индивидуализацию их обучения;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успехи</w:t>
      </w:r>
      <w:proofErr w:type="gramEnd"/>
      <w:r>
        <w:t xml:space="preserve"> в практической подготовке обучающихся и воспитанников, в развитии их творческой активности;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успехи</w:t>
      </w:r>
      <w:proofErr w:type="gramEnd"/>
      <w:r>
        <w:t xml:space="preserve"> в разработке учебной и методической литературы, изготовлении наглядных пособий, приборов и оборудования;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многолетний</w:t>
      </w:r>
      <w:proofErr w:type="gramEnd"/>
      <w:r>
        <w:t xml:space="preserve"> добросовестный труд в системе образования;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постоянную</w:t>
      </w:r>
      <w:proofErr w:type="gramEnd"/>
      <w:r>
        <w:t xml:space="preserve"> и активную помощь в обучении и воспитании детей и молодежи, развитии материально-технической базы образовательных организаций.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Почетное звание присваивается работникам, имеющим стаж работы в сфере образования не менее 10 лет, в том числе в данной организации не менее 3 лет, высшую либо первую квалификационную категорию (для педагогических работников).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2. Лицу, удостоенному почетного звания, вручаются нагрудный знак и удостоверение к нагрудному знаку.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3. Решение о присвоении почетного звания принимается комиссией по рассмотрению наградных материалов, представляемых на награждение ведомственной наградой Ивановской области - званием "Почетный работник образования Ивановской области" (далее - комиссия), образованной в Департаменте образования Ивановской области (далее - Департамент), и оформляется приказом начальника Департамента.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 xml:space="preserve">В своей деятельности комиссия руководствуется </w:t>
      </w:r>
      <w:hyperlink r:id="rId11">
        <w:r>
          <w:rPr>
            <w:color w:val="0000FF"/>
          </w:rPr>
          <w:t>Законом</w:t>
        </w:r>
      </w:hyperlink>
      <w:r>
        <w:t xml:space="preserve"> Ивановской области от 02.12.2014 N 101-ОЗ "О наградах в Ивановской области" и настоящим Положением.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4. Для присвоения почетного звания в Департамент представляется ходатайство, возбужденное в организации по месту основной работы гражданина, которая приняла решение о его представлении к присвоению почетного звания.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К ходатайству прилагаются следующие документы: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решение</w:t>
      </w:r>
      <w:proofErr w:type="gramEnd"/>
      <w:r>
        <w:t xml:space="preserve"> коллектива организации либо решение коллегиального органа или совета коллектива организации о представлении гражданина к присвоению почетного звания;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наградной</w:t>
      </w:r>
      <w:proofErr w:type="gramEnd"/>
      <w:r>
        <w:t xml:space="preserve"> </w:t>
      </w:r>
      <w:hyperlink w:anchor="P90">
        <w:r>
          <w:rPr>
            <w:color w:val="0000FF"/>
          </w:rPr>
          <w:t>лист</w:t>
        </w:r>
      </w:hyperlink>
      <w:r>
        <w:t xml:space="preserve"> по форме согласно приложению 1 к настоящему Положению;</w:t>
      </w:r>
    </w:p>
    <w:p w:rsidR="0018610F" w:rsidRDefault="0018610F">
      <w:pPr>
        <w:pStyle w:val="ConsPlusNormal"/>
        <w:spacing w:before="200"/>
        <w:ind w:firstLine="540"/>
        <w:jc w:val="both"/>
      </w:pPr>
      <w:proofErr w:type="gramStart"/>
      <w:r>
        <w:t>копии</w:t>
      </w:r>
      <w:proofErr w:type="gramEnd"/>
      <w:r>
        <w:t xml:space="preserve"> документов о производственных, научных и иных достижениях гражданина, представляемого к присвоению почетного звания;</w:t>
      </w:r>
    </w:p>
    <w:p w:rsidR="0018610F" w:rsidRDefault="0018610F">
      <w:pPr>
        <w:pStyle w:val="ConsPlusNormal"/>
        <w:spacing w:before="200"/>
        <w:ind w:firstLine="540"/>
        <w:jc w:val="both"/>
      </w:pPr>
      <w:hyperlink w:anchor="P244">
        <w:proofErr w:type="gramStart"/>
        <w:r>
          <w:rPr>
            <w:color w:val="0000FF"/>
          </w:rPr>
          <w:t>согласие</w:t>
        </w:r>
        <w:proofErr w:type="gramEnd"/>
      </w:hyperlink>
      <w:r>
        <w:t xml:space="preserve"> на обработку персональных данных гражданина, представляемого к присвоению почетного звания, по форме согласно приложению 2 к настоящему Положению, предоставляемое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lastRenderedPageBreak/>
        <w:t>5. Повторное присвоение почетного звания не допускается.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6. Лицу, удостоенному почетного звания, выплачивается единовременное денежное вознаграждение в размере 3000 рублей за счет средств организации, возбудившей ходатайство о представлении к присвоению почетного звания.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7. Департамент обеспечивает учет и хранение нагрудных знаков "Почетный работник образования Ивановской области" и удостоверений к нагрудному знаку "Почетный работник образования Ивановской области".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8. Информация о лицах, удостоенных почетного звания, заносится в реестр лиц, награжденных наградами Ивановской области и иными наградами в Ивановской области.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9. Награждение лиц, удостоенных почетного звания, приурочивается к празднованию профессионального праздника Дня учителя.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10. Вручение нагрудного знака "Почетный работник образования Ивановской области" и удостоверения к нагрудному знаку "Почетный работник образования Ивановской области" производится лицу, удостоенному почетного звания, лично в торжественной обстановке.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По заявлению лица, удостоенного почетного звания, вручение нагрудного знака "Почетный работник образования Ивановской области" и удостоверения к нагрудному знаку "Почетный работник образования Ивановской области" производится по основному месту работы лица, удостоенного почетного звания, либо в ином месте его нахождения.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11. Нагрудный знак "Почетный работник образования Ивановской области" носится на правой стороне груди и располагается ниже государственных наград Российской Федерации, РСФСР, СССР.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12. В случае утраты нагрудного знака "Почетный работник образования Ивановской области" его дубликат не выдается.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В случае утраты документов, подтверждающих присвоение почетного звания, по заявлению лица, удостоенного почетного звания, поданному в Департамент, в течение 10 календарных дней со дня поступления заявления в Департамент выдается справка о присвоении почетного звания.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13. Решение о лишении почетного звания лица, удостоенного почетного звания, оформляется приказом начальника Департамента в случае вступления в силу обвинительного приговора суда в отношении лица, удостоенного почетного звания, либо в случае прекращения уголовного преследования в отношении лица, удостоенного почетного звания, по нереабилитирующим основаниям.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Повторное представление к присвоению почетного звания лиц, указанных в настоящем пункте, не допускается.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14. Департамент в течение 10 рабочих дней со дня издания приказа представляет информацию о лишении лица, удостоенного почетного звания, данного почетного звания уполномоченному органу по ведению реестра лиц, награжденных наградами Ивановской области и иными наградами в Ивановской области, для изменения данных о лице, удостоенном почетного звания.</w:t>
      </w: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rmal"/>
        <w:jc w:val="right"/>
        <w:outlineLvl w:val="1"/>
      </w:pPr>
      <w:r>
        <w:t>Приложение 1</w:t>
      </w:r>
    </w:p>
    <w:p w:rsidR="0018610F" w:rsidRDefault="0018610F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18610F" w:rsidRDefault="0018610F">
      <w:pPr>
        <w:pStyle w:val="ConsPlusNormal"/>
        <w:jc w:val="right"/>
      </w:pPr>
      <w:proofErr w:type="gramStart"/>
      <w:r>
        <w:t>о</w:t>
      </w:r>
      <w:proofErr w:type="gramEnd"/>
      <w:r>
        <w:t xml:space="preserve"> звании "Почетный работник</w:t>
      </w:r>
    </w:p>
    <w:p w:rsidR="0018610F" w:rsidRDefault="0018610F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Ивановской области"</w:t>
      </w: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nformat"/>
        <w:jc w:val="both"/>
      </w:pPr>
      <w:bookmarkStart w:id="1" w:name="P90"/>
      <w:bookmarkEnd w:id="1"/>
      <w:r>
        <w:t xml:space="preserve">                              НАГРАДНОЙ ЛИСТ</w:t>
      </w:r>
    </w:p>
    <w:p w:rsidR="0018610F" w:rsidRDefault="0018610F">
      <w:pPr>
        <w:pStyle w:val="ConsPlusNonformat"/>
        <w:jc w:val="both"/>
      </w:pPr>
    </w:p>
    <w:p w:rsidR="0018610F" w:rsidRDefault="0018610F">
      <w:pPr>
        <w:pStyle w:val="ConsPlusNonformat"/>
        <w:jc w:val="both"/>
      </w:pPr>
      <w:r>
        <w:t xml:space="preserve">                         </w:t>
      </w:r>
      <w:proofErr w:type="gramStart"/>
      <w:r>
        <w:t>звание</w:t>
      </w:r>
      <w:proofErr w:type="gramEnd"/>
      <w:r>
        <w:t xml:space="preserve"> "Почетный работник</w:t>
      </w:r>
    </w:p>
    <w:p w:rsidR="0018610F" w:rsidRDefault="0018610F">
      <w:pPr>
        <w:pStyle w:val="ConsPlusNonformat"/>
        <w:jc w:val="both"/>
      </w:pPr>
      <w:r>
        <w:t xml:space="preserve">                      </w:t>
      </w:r>
      <w:proofErr w:type="gramStart"/>
      <w:r>
        <w:t>образования</w:t>
      </w:r>
      <w:proofErr w:type="gramEnd"/>
      <w:r>
        <w:t xml:space="preserve"> Ивановской области"</w:t>
      </w:r>
    </w:p>
    <w:p w:rsidR="0018610F" w:rsidRDefault="0018610F">
      <w:pPr>
        <w:pStyle w:val="ConsPlusNonformat"/>
        <w:jc w:val="both"/>
      </w:pPr>
      <w:r>
        <w:lastRenderedPageBreak/>
        <w:t xml:space="preserve">                          (</w:t>
      </w:r>
      <w:proofErr w:type="gramStart"/>
      <w:r>
        <w:t>наименование</w:t>
      </w:r>
      <w:proofErr w:type="gramEnd"/>
      <w:r>
        <w:t xml:space="preserve"> награды)</w:t>
      </w:r>
    </w:p>
    <w:p w:rsidR="0018610F" w:rsidRDefault="0018610F">
      <w:pPr>
        <w:pStyle w:val="ConsPlusNonformat"/>
        <w:jc w:val="both"/>
      </w:pPr>
    </w:p>
    <w:p w:rsidR="0018610F" w:rsidRDefault="0018610F">
      <w:pPr>
        <w:pStyle w:val="ConsPlusNonformat"/>
        <w:jc w:val="both"/>
      </w:pPr>
      <w:r>
        <w:t>1. Фамилия, _______________________________________________________________</w:t>
      </w:r>
    </w:p>
    <w:p w:rsidR="0018610F" w:rsidRDefault="0018610F">
      <w:pPr>
        <w:pStyle w:val="ConsPlusNonformat"/>
        <w:jc w:val="both"/>
      </w:pPr>
      <w:proofErr w:type="gramStart"/>
      <w:r>
        <w:t>имя</w:t>
      </w:r>
      <w:proofErr w:type="gramEnd"/>
      <w:r>
        <w:t>, отчество _____________________________________________________________</w:t>
      </w:r>
    </w:p>
    <w:p w:rsidR="0018610F" w:rsidRDefault="0018610F">
      <w:pPr>
        <w:pStyle w:val="ConsPlusNonformat"/>
        <w:jc w:val="both"/>
      </w:pPr>
      <w:r>
        <w:t>2. Должность, место работы 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  (</w:t>
      </w:r>
      <w:proofErr w:type="gramStart"/>
      <w:r>
        <w:t>наименование</w:t>
      </w:r>
      <w:proofErr w:type="gramEnd"/>
      <w:r>
        <w:t xml:space="preserve"> организации с указанием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</w:t>
      </w:r>
      <w:proofErr w:type="gramStart"/>
      <w:r>
        <w:t>организационно</w:t>
      </w:r>
      <w:proofErr w:type="gramEnd"/>
      <w:r>
        <w:t>-правовой формы)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>3. Пол _____________________ 4. Дата рождения 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                     (</w:t>
      </w:r>
      <w:proofErr w:type="gramStart"/>
      <w:r>
        <w:t>число</w:t>
      </w:r>
      <w:proofErr w:type="gramEnd"/>
      <w:r>
        <w:t>, месяц, год)</w:t>
      </w:r>
    </w:p>
    <w:p w:rsidR="0018610F" w:rsidRDefault="0018610F">
      <w:pPr>
        <w:pStyle w:val="ConsPlusNonformat"/>
        <w:jc w:val="both"/>
      </w:pPr>
      <w:r>
        <w:t>5. Место рождения _________________________________________________________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(</w:t>
      </w:r>
      <w:proofErr w:type="gramStart"/>
      <w:r>
        <w:t>субъект</w:t>
      </w:r>
      <w:proofErr w:type="gramEnd"/>
      <w:r>
        <w:t xml:space="preserve"> Российской Федерации, муниципальное образование)</w:t>
      </w:r>
    </w:p>
    <w:p w:rsidR="0018610F" w:rsidRDefault="0018610F">
      <w:pPr>
        <w:pStyle w:val="ConsPlusNonformat"/>
        <w:jc w:val="both"/>
      </w:pPr>
      <w:r>
        <w:t>6. Образование ____________________________________________________________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(</w:t>
      </w:r>
      <w:proofErr w:type="gramStart"/>
      <w:r>
        <w:t>специальность</w:t>
      </w:r>
      <w:proofErr w:type="gramEnd"/>
      <w:r>
        <w:t xml:space="preserve"> по образованию, наименование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</w:t>
      </w:r>
      <w:proofErr w:type="gramStart"/>
      <w:r>
        <w:t>образовательной</w:t>
      </w:r>
      <w:proofErr w:type="gramEnd"/>
      <w:r>
        <w:t xml:space="preserve"> организации, год окончания)</w:t>
      </w:r>
    </w:p>
    <w:p w:rsidR="0018610F" w:rsidRDefault="0018610F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18610F" w:rsidRDefault="0018610F">
      <w:pPr>
        <w:pStyle w:val="ConsPlusNonformat"/>
        <w:jc w:val="both"/>
      </w:pPr>
      <w:r>
        <w:t xml:space="preserve">8.  </w:t>
      </w:r>
      <w:proofErr w:type="gramStart"/>
      <w:r>
        <w:t>Какими  государственными</w:t>
      </w:r>
      <w:proofErr w:type="gramEnd"/>
      <w:r>
        <w:t xml:space="preserve">  наградами  награжден(а)  и  даты награждений: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9.  </w:t>
      </w:r>
      <w:proofErr w:type="gramStart"/>
      <w:r>
        <w:t>Какими  ведомственными</w:t>
      </w:r>
      <w:proofErr w:type="gramEnd"/>
      <w:r>
        <w:t>,  региональными  наградами  награжден(а)  и даты</w:t>
      </w:r>
    </w:p>
    <w:p w:rsidR="0018610F" w:rsidRDefault="0018610F">
      <w:pPr>
        <w:pStyle w:val="ConsPlusNonformat"/>
        <w:jc w:val="both"/>
      </w:pPr>
      <w:proofErr w:type="gramStart"/>
      <w:r>
        <w:t>награждений</w:t>
      </w:r>
      <w:proofErr w:type="gramEnd"/>
      <w:r>
        <w:t>: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>___________________________________________________________________________</w:t>
      </w:r>
    </w:p>
    <w:p w:rsidR="0018610F" w:rsidRDefault="0018610F">
      <w:pPr>
        <w:pStyle w:val="ConsPlusNonformat"/>
        <w:jc w:val="both"/>
      </w:pPr>
      <w:r>
        <w:t>10. Домашний адрес ________________________________________________________</w:t>
      </w:r>
    </w:p>
    <w:p w:rsidR="0018610F" w:rsidRDefault="0018610F">
      <w:pPr>
        <w:pStyle w:val="ConsPlusNonformat"/>
        <w:jc w:val="both"/>
      </w:pPr>
      <w:r>
        <w:t>11. Общий стаж работы ______________ Стаж работы в отрасли ________________</w:t>
      </w:r>
    </w:p>
    <w:p w:rsidR="0018610F" w:rsidRDefault="0018610F">
      <w:pPr>
        <w:pStyle w:val="ConsPlusNonformat"/>
        <w:jc w:val="both"/>
      </w:pPr>
      <w:r>
        <w:t>Стаж работы в должности ___________________________________________________</w:t>
      </w:r>
    </w:p>
    <w:p w:rsidR="0018610F" w:rsidRDefault="0018610F">
      <w:pPr>
        <w:pStyle w:val="ConsPlusNonformat"/>
        <w:jc w:val="both"/>
      </w:pPr>
      <w:r>
        <w:t xml:space="preserve">12.  </w:t>
      </w:r>
      <w:proofErr w:type="gramStart"/>
      <w:r>
        <w:t>Трудовая  деятельность</w:t>
      </w:r>
      <w:proofErr w:type="gramEnd"/>
      <w:r>
        <w:t xml:space="preserve">  (включая  период  обучения  в профессиональных</w:t>
      </w:r>
    </w:p>
    <w:p w:rsidR="0018610F" w:rsidRDefault="0018610F">
      <w:pPr>
        <w:pStyle w:val="ConsPlusNonformat"/>
        <w:jc w:val="both"/>
      </w:pPr>
      <w:proofErr w:type="gramStart"/>
      <w:r>
        <w:t>образовательных</w:t>
      </w:r>
      <w:proofErr w:type="gramEnd"/>
      <w:r>
        <w:t xml:space="preserve">    организациях,   образовательных   организациях   высшего</w:t>
      </w:r>
    </w:p>
    <w:p w:rsidR="0018610F" w:rsidRDefault="0018610F">
      <w:pPr>
        <w:pStyle w:val="ConsPlusNonformat"/>
        <w:jc w:val="both"/>
      </w:pPr>
      <w:proofErr w:type="gramStart"/>
      <w:r>
        <w:t>образования</w:t>
      </w:r>
      <w:proofErr w:type="gramEnd"/>
      <w:r>
        <w:t>, военную службу)</w:t>
      </w:r>
    </w:p>
    <w:p w:rsidR="0018610F" w:rsidRDefault="0018610F">
      <w:pPr>
        <w:pStyle w:val="ConsPlusNormal"/>
        <w:jc w:val="both"/>
      </w:pPr>
    </w:p>
    <w:p w:rsidR="0018610F" w:rsidRDefault="0018610F">
      <w:pPr>
        <w:pStyle w:val="ConsPlusNormal"/>
        <w:sectPr w:rsidR="0018610F" w:rsidSect="00280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644"/>
        <w:gridCol w:w="3629"/>
        <w:gridCol w:w="2552"/>
      </w:tblGrid>
      <w:tr w:rsidR="0018610F">
        <w:tc>
          <w:tcPr>
            <w:tcW w:w="3458" w:type="dxa"/>
            <w:gridSpan w:val="2"/>
          </w:tcPr>
          <w:p w:rsidR="0018610F" w:rsidRDefault="0018610F">
            <w:pPr>
              <w:pStyle w:val="ConsPlusNormal"/>
              <w:jc w:val="center"/>
            </w:pPr>
            <w:r>
              <w:lastRenderedPageBreak/>
              <w:t>Месяц и год (мм.гг.)</w:t>
            </w:r>
          </w:p>
        </w:tc>
        <w:tc>
          <w:tcPr>
            <w:tcW w:w="3629" w:type="dxa"/>
            <w:vMerge w:val="restart"/>
          </w:tcPr>
          <w:p w:rsidR="0018610F" w:rsidRDefault="0018610F">
            <w:pPr>
              <w:pStyle w:val="ConsPlusNormal"/>
              <w:jc w:val="center"/>
            </w:pPr>
            <w:r>
              <w:t>Должность (воинское звание, статус) с указанием</w:t>
            </w:r>
          </w:p>
          <w:p w:rsidR="0018610F" w:rsidRDefault="0018610F">
            <w:pPr>
              <w:pStyle w:val="ConsPlusNormal"/>
              <w:jc w:val="center"/>
            </w:pPr>
            <w:proofErr w:type="gramStart"/>
            <w:r>
              <w:t>наименования</w:t>
            </w:r>
            <w:proofErr w:type="gramEnd"/>
            <w:r>
              <w:t xml:space="preserve"> организации </w:t>
            </w:r>
            <w:hyperlink w:anchor="P200">
              <w:r>
                <w:rPr>
                  <w:color w:val="0000FF"/>
                </w:rPr>
                <w:t>*</w:t>
              </w:r>
            </w:hyperlink>
            <w:r>
              <w:t xml:space="preserve"> (номера воинской части)</w:t>
            </w:r>
          </w:p>
        </w:tc>
        <w:tc>
          <w:tcPr>
            <w:tcW w:w="2552" w:type="dxa"/>
            <w:vMerge w:val="restart"/>
          </w:tcPr>
          <w:p w:rsidR="0018610F" w:rsidRDefault="0018610F">
            <w:pPr>
              <w:pStyle w:val="ConsPlusNormal"/>
              <w:jc w:val="center"/>
            </w:pPr>
            <w:r>
              <w:t>Место нахождения</w:t>
            </w:r>
          </w:p>
          <w:p w:rsidR="0018610F" w:rsidRDefault="0018610F">
            <w:pPr>
              <w:pStyle w:val="ConsPlusNormal"/>
              <w:jc w:val="center"/>
            </w:pPr>
            <w:proofErr w:type="gramStart"/>
            <w:r>
              <w:t>организации</w:t>
            </w:r>
            <w:proofErr w:type="gramEnd"/>
            <w:r>
              <w:t xml:space="preserve"> (воинской части)</w:t>
            </w: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center"/>
            </w:pPr>
            <w:proofErr w:type="gramStart"/>
            <w:r>
              <w:t>поступления</w:t>
            </w:r>
            <w:proofErr w:type="gramEnd"/>
          </w:p>
          <w:p w:rsidR="0018610F" w:rsidRDefault="0018610F">
            <w:pPr>
              <w:pStyle w:val="ConsPlusNormal"/>
              <w:jc w:val="center"/>
            </w:pPr>
            <w:r>
              <w:t>(</w:t>
            </w:r>
            <w:proofErr w:type="gramStart"/>
            <w:r>
              <w:t>приема</w:t>
            </w:r>
            <w:proofErr w:type="gramEnd"/>
            <w:r>
              <w:t xml:space="preserve"> на работу)</w:t>
            </w: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center"/>
            </w:pPr>
            <w:proofErr w:type="gramStart"/>
            <w:r>
              <w:t>ухода</w:t>
            </w:r>
            <w:proofErr w:type="gramEnd"/>
          </w:p>
          <w:p w:rsidR="0018610F" w:rsidRDefault="0018610F">
            <w:pPr>
              <w:pStyle w:val="ConsPlusNormal"/>
              <w:jc w:val="center"/>
            </w:pPr>
            <w:r>
              <w:t>(</w:t>
            </w:r>
            <w:proofErr w:type="gramStart"/>
            <w:r>
              <w:t>увольнения</w:t>
            </w:r>
            <w:proofErr w:type="gramEnd"/>
            <w:r>
              <w:t>)</w:t>
            </w:r>
          </w:p>
        </w:tc>
        <w:tc>
          <w:tcPr>
            <w:tcW w:w="3629" w:type="dxa"/>
            <w:vMerge/>
          </w:tcPr>
          <w:p w:rsidR="0018610F" w:rsidRDefault="0018610F">
            <w:pPr>
              <w:pStyle w:val="ConsPlusNormal"/>
            </w:pPr>
          </w:p>
        </w:tc>
        <w:tc>
          <w:tcPr>
            <w:tcW w:w="2552" w:type="dxa"/>
            <w:vMerge/>
          </w:tcPr>
          <w:p w:rsidR="0018610F" w:rsidRDefault="0018610F">
            <w:pPr>
              <w:pStyle w:val="ConsPlusNormal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  <w:tr w:rsidR="0018610F">
        <w:tc>
          <w:tcPr>
            <w:tcW w:w="181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3629" w:type="dxa"/>
          </w:tcPr>
          <w:p w:rsidR="0018610F" w:rsidRDefault="0018610F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18610F" w:rsidRDefault="0018610F">
            <w:pPr>
              <w:pStyle w:val="ConsPlusNormal"/>
              <w:jc w:val="both"/>
            </w:pPr>
          </w:p>
        </w:tc>
      </w:tr>
    </w:tbl>
    <w:p w:rsidR="0018610F" w:rsidRDefault="0018610F">
      <w:pPr>
        <w:pStyle w:val="ConsPlusNormal"/>
        <w:jc w:val="both"/>
      </w:pPr>
    </w:p>
    <w:p w:rsidR="0018610F" w:rsidRDefault="0018610F">
      <w:pPr>
        <w:pStyle w:val="ConsPlusNonformat"/>
        <w:jc w:val="both"/>
      </w:pPr>
      <w:proofErr w:type="gramStart"/>
      <w:r>
        <w:t>Сведения,  указанные</w:t>
      </w:r>
      <w:proofErr w:type="gramEnd"/>
      <w:r>
        <w:t xml:space="preserve">  в  настоящем  наградном  листе,  соответствуют данным</w:t>
      </w:r>
    </w:p>
    <w:p w:rsidR="0018610F" w:rsidRDefault="0018610F">
      <w:pPr>
        <w:pStyle w:val="ConsPlusNonformat"/>
        <w:jc w:val="both"/>
      </w:pPr>
      <w:proofErr w:type="gramStart"/>
      <w:r>
        <w:t>паспорта,  трудовой</w:t>
      </w:r>
      <w:proofErr w:type="gramEnd"/>
      <w:r>
        <w:t xml:space="preserve"> книжки, документов об образовании, о присуждении ученой</w:t>
      </w:r>
    </w:p>
    <w:p w:rsidR="0018610F" w:rsidRDefault="0018610F">
      <w:pPr>
        <w:pStyle w:val="ConsPlusNonformat"/>
        <w:jc w:val="both"/>
      </w:pPr>
      <w:proofErr w:type="gramStart"/>
      <w:r>
        <w:t>степени</w:t>
      </w:r>
      <w:proofErr w:type="gramEnd"/>
      <w:r>
        <w:t>, аттестата о присвоении ученого звания и военного билета.</w:t>
      </w:r>
    </w:p>
    <w:p w:rsidR="0018610F" w:rsidRDefault="0018610F">
      <w:pPr>
        <w:pStyle w:val="ConsPlusNonformat"/>
        <w:jc w:val="both"/>
      </w:pPr>
      <w:r>
        <w:t xml:space="preserve">    --------------------------------</w:t>
      </w:r>
    </w:p>
    <w:p w:rsidR="0018610F" w:rsidRDefault="0018610F">
      <w:pPr>
        <w:pStyle w:val="ConsPlusNonformat"/>
        <w:jc w:val="both"/>
      </w:pPr>
      <w:bookmarkStart w:id="2" w:name="P200"/>
      <w:bookmarkEnd w:id="2"/>
      <w:r>
        <w:lastRenderedPageBreak/>
        <w:t xml:space="preserve">    </w:t>
      </w:r>
      <w:proofErr w:type="gramStart"/>
      <w:r>
        <w:t>*  В</w:t>
      </w:r>
      <w:proofErr w:type="gramEnd"/>
      <w:r>
        <w:t xml:space="preserve">  случае  реорганизации  или переименования организации указывается</w:t>
      </w:r>
    </w:p>
    <w:p w:rsidR="0018610F" w:rsidRDefault="0018610F">
      <w:pPr>
        <w:pStyle w:val="ConsPlusNonformat"/>
        <w:jc w:val="both"/>
      </w:pPr>
      <w:proofErr w:type="gramStart"/>
      <w:r>
        <w:t>наименование  организации</w:t>
      </w:r>
      <w:proofErr w:type="gramEnd"/>
      <w:r>
        <w:t xml:space="preserve">  в  соответствии  с распорядительным документом о</w:t>
      </w:r>
    </w:p>
    <w:p w:rsidR="0018610F" w:rsidRDefault="0018610F">
      <w:pPr>
        <w:pStyle w:val="ConsPlusNonformat"/>
        <w:jc w:val="both"/>
      </w:pPr>
      <w:proofErr w:type="gramStart"/>
      <w:r>
        <w:t>реорганизации  или</w:t>
      </w:r>
      <w:proofErr w:type="gramEnd"/>
      <w:r>
        <w:t xml:space="preserve">  переименовании,  а  также дата и номер соответствующего</w:t>
      </w:r>
    </w:p>
    <w:p w:rsidR="0018610F" w:rsidRDefault="0018610F">
      <w:pPr>
        <w:pStyle w:val="ConsPlusNonformat"/>
        <w:jc w:val="both"/>
      </w:pPr>
      <w:proofErr w:type="gramStart"/>
      <w:r>
        <w:t>распорядительного</w:t>
      </w:r>
      <w:proofErr w:type="gramEnd"/>
      <w:r>
        <w:t xml:space="preserve"> документа.</w:t>
      </w:r>
    </w:p>
    <w:p w:rsidR="0018610F" w:rsidRDefault="0018610F">
      <w:pPr>
        <w:pStyle w:val="ConsPlusNonformat"/>
        <w:jc w:val="both"/>
      </w:pPr>
    </w:p>
    <w:p w:rsidR="0018610F" w:rsidRDefault="0018610F">
      <w:pPr>
        <w:pStyle w:val="ConsPlusNonformat"/>
        <w:jc w:val="both"/>
      </w:pPr>
      <w:r>
        <w:t>Руководитель (заместитель руководителя)</w:t>
      </w:r>
    </w:p>
    <w:p w:rsidR="0018610F" w:rsidRDefault="0018610F">
      <w:pPr>
        <w:pStyle w:val="ConsPlusNonformat"/>
        <w:jc w:val="both"/>
      </w:pPr>
      <w:proofErr w:type="gramStart"/>
      <w:r>
        <w:t>организации</w:t>
      </w:r>
      <w:proofErr w:type="gramEnd"/>
      <w:r>
        <w:t xml:space="preserve"> или специалист</w:t>
      </w:r>
    </w:p>
    <w:p w:rsidR="0018610F" w:rsidRDefault="0018610F">
      <w:pPr>
        <w:pStyle w:val="ConsPlusNonformat"/>
        <w:jc w:val="both"/>
      </w:pPr>
      <w:proofErr w:type="gramStart"/>
      <w:r>
        <w:t>кадрового</w:t>
      </w:r>
      <w:proofErr w:type="gramEnd"/>
      <w:r>
        <w:t xml:space="preserve"> подразделения</w:t>
      </w:r>
    </w:p>
    <w:p w:rsidR="0018610F" w:rsidRDefault="0018610F">
      <w:pPr>
        <w:pStyle w:val="ConsPlusNonformat"/>
        <w:jc w:val="both"/>
      </w:pPr>
      <w:r>
        <w:t>___________________ _______________________________________________________</w:t>
      </w:r>
    </w:p>
    <w:p w:rsidR="0018610F" w:rsidRDefault="0018610F">
      <w:pPr>
        <w:pStyle w:val="ConsPlusNonformat"/>
        <w:jc w:val="both"/>
      </w:pPr>
      <w:r>
        <w:t>М.П.                                (</w:t>
      </w:r>
      <w:proofErr w:type="gramStart"/>
      <w:r>
        <w:t>подпись</w:t>
      </w:r>
      <w:proofErr w:type="gramEnd"/>
      <w:r>
        <w:t>, фамилия, инициалы)</w:t>
      </w:r>
    </w:p>
    <w:p w:rsidR="0018610F" w:rsidRDefault="0018610F">
      <w:pPr>
        <w:pStyle w:val="ConsPlusNonformat"/>
        <w:jc w:val="both"/>
      </w:pPr>
    </w:p>
    <w:p w:rsidR="0018610F" w:rsidRDefault="0018610F">
      <w:pPr>
        <w:pStyle w:val="ConsPlusNonformat"/>
        <w:jc w:val="both"/>
      </w:pPr>
      <w:r>
        <w:t>13.    Характеристика    с    указанием   конкретных   заслуг   гражданина,</w:t>
      </w:r>
    </w:p>
    <w:p w:rsidR="0018610F" w:rsidRDefault="0018610F">
      <w:pPr>
        <w:pStyle w:val="ConsPlusNonformat"/>
        <w:jc w:val="both"/>
      </w:pPr>
      <w:proofErr w:type="gramStart"/>
      <w:r>
        <w:t>представляемого</w:t>
      </w:r>
      <w:proofErr w:type="gramEnd"/>
      <w:r>
        <w:t xml:space="preserve"> к присвоению почетного звания</w:t>
      </w:r>
    </w:p>
    <w:p w:rsidR="0018610F" w:rsidRDefault="0018610F">
      <w:pPr>
        <w:pStyle w:val="ConsPlusNonformat"/>
        <w:jc w:val="both"/>
      </w:pPr>
    </w:p>
    <w:p w:rsidR="0018610F" w:rsidRDefault="0018610F">
      <w:pPr>
        <w:pStyle w:val="ConsPlusNormal"/>
        <w:sectPr w:rsidR="001861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8610F" w:rsidRDefault="0018610F">
      <w:pPr>
        <w:pStyle w:val="ConsPlusNonformat"/>
        <w:jc w:val="both"/>
      </w:pPr>
      <w:r>
        <w:lastRenderedPageBreak/>
        <w:t>Руководитель (заместитель руководителя) организации</w:t>
      </w:r>
    </w:p>
    <w:p w:rsidR="0018610F" w:rsidRDefault="0018610F">
      <w:pPr>
        <w:pStyle w:val="ConsPlusNonformat"/>
        <w:jc w:val="both"/>
      </w:pPr>
      <w:r>
        <w:t>_____________ _____________________________________________________________</w:t>
      </w:r>
    </w:p>
    <w:p w:rsidR="0018610F" w:rsidRDefault="0018610F">
      <w:pPr>
        <w:pStyle w:val="ConsPlusNonformat"/>
        <w:jc w:val="both"/>
      </w:pPr>
      <w:r>
        <w:t>М.П.                       (</w:t>
      </w:r>
      <w:proofErr w:type="gramStart"/>
      <w:r>
        <w:t>подпись</w:t>
      </w:r>
      <w:proofErr w:type="gramEnd"/>
      <w:r>
        <w:t>, фамилия, инициалы)</w:t>
      </w:r>
    </w:p>
    <w:p w:rsidR="0018610F" w:rsidRDefault="0018610F">
      <w:pPr>
        <w:pStyle w:val="ConsPlusNormal"/>
      </w:pPr>
    </w:p>
    <w:p w:rsidR="0018610F" w:rsidRDefault="0018610F">
      <w:pPr>
        <w:pStyle w:val="ConsPlusNormal"/>
      </w:pPr>
    </w:p>
    <w:p w:rsidR="0018610F" w:rsidRDefault="0018610F">
      <w:pPr>
        <w:pStyle w:val="ConsPlusNormal"/>
      </w:pPr>
    </w:p>
    <w:p w:rsidR="0018610F" w:rsidRDefault="0018610F">
      <w:pPr>
        <w:pStyle w:val="ConsPlusNormal"/>
      </w:pPr>
    </w:p>
    <w:p w:rsidR="0018610F" w:rsidRDefault="0018610F">
      <w:pPr>
        <w:pStyle w:val="ConsPlusNormal"/>
      </w:pPr>
    </w:p>
    <w:p w:rsidR="0018610F" w:rsidRDefault="0018610F">
      <w:pPr>
        <w:pStyle w:val="ConsPlusNormal"/>
        <w:jc w:val="right"/>
        <w:outlineLvl w:val="1"/>
      </w:pPr>
      <w:r>
        <w:t>Приложение 2</w:t>
      </w:r>
    </w:p>
    <w:p w:rsidR="0018610F" w:rsidRDefault="0018610F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18610F" w:rsidRDefault="0018610F">
      <w:pPr>
        <w:pStyle w:val="ConsPlusNormal"/>
        <w:jc w:val="right"/>
      </w:pPr>
      <w:proofErr w:type="gramStart"/>
      <w:r>
        <w:t>о</w:t>
      </w:r>
      <w:proofErr w:type="gramEnd"/>
      <w:r>
        <w:t xml:space="preserve"> звании "Почетный работник</w:t>
      </w:r>
    </w:p>
    <w:p w:rsidR="0018610F" w:rsidRDefault="0018610F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Ивановской области"</w:t>
      </w: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Nonformat"/>
        <w:jc w:val="both"/>
      </w:pPr>
      <w:r>
        <w:t xml:space="preserve">                                    В Департамент образования</w:t>
      </w:r>
    </w:p>
    <w:p w:rsidR="0018610F" w:rsidRDefault="0018610F">
      <w:pPr>
        <w:pStyle w:val="ConsPlusNonformat"/>
        <w:jc w:val="both"/>
      </w:pPr>
      <w:r>
        <w:t xml:space="preserve">                                    Ивановской области,</w:t>
      </w:r>
    </w:p>
    <w:p w:rsidR="0018610F" w:rsidRDefault="0018610F">
      <w:pPr>
        <w:pStyle w:val="ConsPlusNonformat"/>
        <w:jc w:val="both"/>
      </w:pPr>
      <w:r>
        <w:t xml:space="preserve">                                    г. Иваново, пл. Революции, д. 2/1,</w:t>
      </w:r>
    </w:p>
    <w:p w:rsidR="0018610F" w:rsidRDefault="0018610F">
      <w:pPr>
        <w:pStyle w:val="ConsPlusNonformat"/>
        <w:jc w:val="both"/>
      </w:pPr>
      <w:r>
        <w:t xml:space="preserve">                                    </w:t>
      </w:r>
      <w:proofErr w:type="gramStart"/>
      <w:r>
        <w:t>от</w:t>
      </w:r>
      <w:proofErr w:type="gramEnd"/>
      <w:r>
        <w:t xml:space="preserve"> ___________________________________,</w:t>
      </w:r>
    </w:p>
    <w:p w:rsidR="0018610F" w:rsidRDefault="0018610F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18610F" w:rsidRDefault="0018610F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>(ей) по адресу:</w:t>
      </w:r>
    </w:p>
    <w:p w:rsidR="0018610F" w:rsidRDefault="0018610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      ______________________________________,</w:t>
      </w:r>
    </w:p>
    <w:p w:rsidR="0018610F" w:rsidRDefault="0018610F">
      <w:pPr>
        <w:pStyle w:val="ConsPlusNonformat"/>
        <w:jc w:val="both"/>
      </w:pPr>
      <w:r>
        <w:t xml:space="preserve">                                    </w:t>
      </w:r>
      <w:proofErr w:type="gramStart"/>
      <w:r>
        <w:t>документ</w:t>
      </w:r>
      <w:proofErr w:type="gramEnd"/>
      <w:r>
        <w:t>, удостоверяющий личность:</w:t>
      </w:r>
    </w:p>
    <w:p w:rsidR="0018610F" w:rsidRDefault="0018610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      </w:t>
      </w:r>
      <w:proofErr w:type="gramStart"/>
      <w:r>
        <w:t>серия</w:t>
      </w:r>
      <w:proofErr w:type="gramEnd"/>
      <w:r>
        <w:t xml:space="preserve"> ____________ N 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      </w:t>
      </w:r>
      <w:proofErr w:type="gramStart"/>
      <w:r>
        <w:t>когда</w:t>
      </w:r>
      <w:proofErr w:type="gramEnd"/>
      <w:r>
        <w:t>, кем выдан 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      ______________________________________,</w:t>
      </w:r>
    </w:p>
    <w:p w:rsidR="0018610F" w:rsidRDefault="0018610F">
      <w:pPr>
        <w:pStyle w:val="ConsPlusNonformat"/>
        <w:jc w:val="both"/>
      </w:pPr>
      <w:r>
        <w:t xml:space="preserve">                                    </w:t>
      </w:r>
      <w:proofErr w:type="gramStart"/>
      <w:r>
        <w:t>пенсионное</w:t>
      </w:r>
      <w:proofErr w:type="gramEnd"/>
      <w:r>
        <w:t xml:space="preserve"> страховое свидетельство</w:t>
      </w:r>
    </w:p>
    <w:p w:rsidR="0018610F" w:rsidRDefault="0018610F">
      <w:pPr>
        <w:pStyle w:val="ConsPlusNonformat"/>
        <w:jc w:val="both"/>
      </w:pPr>
      <w:r>
        <w:t xml:space="preserve">                                    N ____________________________________,</w:t>
      </w:r>
    </w:p>
    <w:p w:rsidR="0018610F" w:rsidRDefault="0018610F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18610F" w:rsidRDefault="0018610F">
      <w:pPr>
        <w:pStyle w:val="ConsPlusNormal"/>
      </w:pPr>
    </w:p>
    <w:p w:rsidR="0018610F" w:rsidRDefault="0018610F">
      <w:pPr>
        <w:pStyle w:val="ConsPlusNormal"/>
        <w:jc w:val="center"/>
      </w:pPr>
      <w:bookmarkStart w:id="3" w:name="P244"/>
      <w:bookmarkEnd w:id="3"/>
      <w:proofErr w:type="gramStart"/>
      <w:r>
        <w:t>согласие</w:t>
      </w:r>
      <w:proofErr w:type="gramEnd"/>
      <w:r>
        <w:t xml:space="preserve"> на обработку персональных данных.</w:t>
      </w:r>
    </w:p>
    <w:p w:rsidR="0018610F" w:rsidRDefault="0018610F">
      <w:pPr>
        <w:pStyle w:val="ConsPlusNormal"/>
        <w:jc w:val="center"/>
      </w:pPr>
    </w:p>
    <w:p w:rsidR="0018610F" w:rsidRDefault="0018610F">
      <w:pPr>
        <w:pStyle w:val="ConsPlusNormal"/>
        <w:ind w:firstLine="540"/>
        <w:jc w:val="both"/>
      </w:pPr>
      <w:r>
        <w:t xml:space="preserve">Даю согласие на обработку Департаментом образования Ивановской области своих персональных данных с использованием средств автоматизации или без использования средств автоматизации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с целью подготовки документов на присвоение звания "Почетный работник образования Ивановской области" и внесения информации в реестр лиц, награжденных наградами Ивановской области и иными наградами в Ивановской области.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Согласие дано на обработку следующих персональных данных: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фамилия, имя, отчество;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должность, место работы;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дата рождения;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место рождения;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домашний адрес;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сведения об образовании (наименование образовательной организации, специальность по диплому, год окончания);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ученая степень, ученое звание;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сведения о трудовой деятельности, об обучении и военной службе;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- сведения о наградах и поощрениях.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 xml:space="preserve">Действия с моими персональными данными при подготовке документов на присвоение звания "Почетный работник образования Ивановской области", его присвоении и внесении информации в реестр лиц, награжденных наградами Ивановской области и иными наградами в Ивановской области,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>
        <w:lastRenderedPageBreak/>
        <w:t>предоставление, доступ), обезличивание, блокирование, удаление, уничтожение персональных данных.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Настоящее согласие действует с даты его подписания до даты его отзыва. Отзыв настоящего согласия осуществляется в письменной форме путем подачи письменного заявления в Департамент образования Ивановской области.</w:t>
      </w:r>
    </w:p>
    <w:p w:rsidR="0018610F" w:rsidRDefault="0018610F">
      <w:pPr>
        <w:pStyle w:val="ConsPlusNormal"/>
      </w:pPr>
    </w:p>
    <w:p w:rsidR="0018610F" w:rsidRDefault="0018610F">
      <w:pPr>
        <w:pStyle w:val="ConsPlusNonformat"/>
        <w:jc w:val="both"/>
      </w:pPr>
      <w:r>
        <w:t>"____" __________ ______ г. ____________ __________________________________</w:t>
      </w:r>
    </w:p>
    <w:p w:rsidR="0018610F" w:rsidRDefault="0018610F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(фамилия, инициалы)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jc w:val="right"/>
        <w:outlineLvl w:val="0"/>
      </w:pPr>
      <w:r>
        <w:t>Приложение 2</w:t>
      </w:r>
    </w:p>
    <w:p w:rsidR="0018610F" w:rsidRDefault="0018610F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18610F" w:rsidRDefault="0018610F">
      <w:pPr>
        <w:pStyle w:val="ConsPlusNormal"/>
        <w:jc w:val="right"/>
      </w:pPr>
      <w:r>
        <w:t>Правительства</w:t>
      </w:r>
    </w:p>
    <w:p w:rsidR="0018610F" w:rsidRDefault="0018610F">
      <w:pPr>
        <w:pStyle w:val="ConsPlusNormal"/>
        <w:jc w:val="right"/>
      </w:pPr>
      <w:r>
        <w:t>Ивановской области</w:t>
      </w:r>
    </w:p>
    <w:p w:rsidR="0018610F" w:rsidRDefault="0018610F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29.09.2010 N 336-п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Title"/>
        <w:jc w:val="center"/>
      </w:pPr>
      <w:bookmarkStart w:id="4" w:name="P273"/>
      <w:bookmarkEnd w:id="4"/>
      <w:r>
        <w:t>ОПИСАНИЕ</w:t>
      </w:r>
    </w:p>
    <w:p w:rsidR="0018610F" w:rsidRDefault="0018610F">
      <w:pPr>
        <w:pStyle w:val="ConsPlusTitle"/>
        <w:jc w:val="center"/>
      </w:pPr>
      <w:r>
        <w:t>НАГРУДНОГО ЗНАКА "ПОЧЕТНЫЙ РАБОТНИК ОБРАЗОВАНИЯ</w:t>
      </w:r>
    </w:p>
    <w:p w:rsidR="0018610F" w:rsidRDefault="0018610F">
      <w:pPr>
        <w:pStyle w:val="ConsPlusTitle"/>
        <w:jc w:val="center"/>
      </w:pPr>
      <w:r>
        <w:t>ИВАНОВСКОЙ ОБЛАСТИ"</w:t>
      </w:r>
    </w:p>
    <w:p w:rsidR="0018610F" w:rsidRDefault="0018610F">
      <w:pPr>
        <w:pStyle w:val="ConsPlusNormal"/>
        <w:jc w:val="center"/>
      </w:pPr>
    </w:p>
    <w:p w:rsidR="0018610F" w:rsidRDefault="0018610F">
      <w:pPr>
        <w:pStyle w:val="ConsPlusNormal"/>
        <w:ind w:firstLine="540"/>
        <w:jc w:val="both"/>
      </w:pPr>
      <w:r>
        <w:t>Нагрудный знак "Почетный работник образования Ивановской области" имеет форму вертикального овала, обрамленного двумя лавровыми ветвями. Размер знака высотой 40 мм и шириной 30 мм.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В верхней части знака помещен герб Ивановской области. В центральном поле указано почетное звание по профессии - "Почетный работник образования". Нижние концы лавровых ветвей соединены красно-синей лентой, повторяющей цвета гербового щита Ивановской области. На оборотной стороне имеется булавочная заколка для прикрепления к одежде и проставляется номер знака по данной профессии.</w:t>
      </w:r>
    </w:p>
    <w:p w:rsidR="0018610F" w:rsidRDefault="0018610F">
      <w:pPr>
        <w:pStyle w:val="ConsPlusNormal"/>
        <w:spacing w:before="200"/>
        <w:ind w:firstLine="540"/>
        <w:jc w:val="both"/>
      </w:pPr>
      <w:r>
        <w:t>Знак изготавливается из латуни в технике литья с посеребрением, оксидированием и нанесением цветной эмали.</w:t>
      </w: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ind w:firstLine="540"/>
        <w:jc w:val="both"/>
      </w:pPr>
    </w:p>
    <w:p w:rsidR="0018610F" w:rsidRDefault="0018610F">
      <w:pPr>
        <w:pStyle w:val="ConsPlusNormal"/>
        <w:jc w:val="right"/>
        <w:outlineLvl w:val="0"/>
      </w:pPr>
      <w:r>
        <w:t>Приложение 3</w:t>
      </w:r>
    </w:p>
    <w:p w:rsidR="0018610F" w:rsidRDefault="0018610F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18610F" w:rsidRDefault="0018610F">
      <w:pPr>
        <w:pStyle w:val="ConsPlusNormal"/>
        <w:jc w:val="right"/>
      </w:pPr>
      <w:r>
        <w:t>Правительства</w:t>
      </w:r>
    </w:p>
    <w:p w:rsidR="0018610F" w:rsidRDefault="0018610F">
      <w:pPr>
        <w:pStyle w:val="ConsPlusNormal"/>
        <w:jc w:val="right"/>
      </w:pPr>
      <w:r>
        <w:t>Ивановской области</w:t>
      </w:r>
    </w:p>
    <w:p w:rsidR="0018610F" w:rsidRDefault="0018610F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29.09.2010 N 336-п</w:t>
      </w:r>
    </w:p>
    <w:p w:rsidR="0018610F" w:rsidRDefault="0018610F">
      <w:pPr>
        <w:pStyle w:val="ConsPlusNormal"/>
        <w:jc w:val="right"/>
      </w:pPr>
    </w:p>
    <w:p w:rsidR="0018610F" w:rsidRDefault="0018610F">
      <w:pPr>
        <w:pStyle w:val="ConsPlusTitle"/>
        <w:jc w:val="center"/>
      </w:pPr>
      <w:bookmarkStart w:id="5" w:name="P291"/>
      <w:bookmarkEnd w:id="5"/>
      <w:r>
        <w:t>РИСУНОК</w:t>
      </w:r>
    </w:p>
    <w:p w:rsidR="0018610F" w:rsidRDefault="0018610F">
      <w:pPr>
        <w:pStyle w:val="ConsPlusTitle"/>
        <w:jc w:val="center"/>
      </w:pPr>
      <w:r>
        <w:t>УДОСТОВЕРЕНИЯ К НАГРУДНОМУ ЗНАКУ "ПОЧЕТНЫЙ РАБОТНИК</w:t>
      </w:r>
    </w:p>
    <w:p w:rsidR="0018610F" w:rsidRDefault="0018610F">
      <w:pPr>
        <w:pStyle w:val="ConsPlusTitle"/>
        <w:jc w:val="center"/>
      </w:pPr>
      <w:r>
        <w:t>ОБРАЗОВАНИЯ ИВАНОВСКОЙ ОБЛАСТИ"</w:t>
      </w:r>
    </w:p>
    <w:p w:rsidR="0018610F" w:rsidRDefault="0018610F">
      <w:pPr>
        <w:pStyle w:val="ConsPlusNormal"/>
      </w:pPr>
    </w:p>
    <w:p w:rsidR="0018610F" w:rsidRDefault="0018610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┌───────────────────────────────┬───────────────────────────────┐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Герб Ивановской области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УДОСТОВЕРЕНИЕ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lastRenderedPageBreak/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└───────────────────────────────┴───────────────────────────────┘</w:t>
      </w:r>
    </w:p>
    <w:p w:rsidR="0018610F" w:rsidRDefault="0018610F">
      <w:pPr>
        <w:pStyle w:val="ConsPlusNormal"/>
      </w:pPr>
    </w:p>
    <w:p w:rsidR="0018610F" w:rsidRDefault="0018610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┌───────────────────────────────┬───────────────────────────────┐</w:t>
      </w:r>
    </w:p>
    <w:p w:rsidR="0018610F" w:rsidRDefault="0018610F">
      <w:pPr>
        <w:pStyle w:val="ConsPlusNonformat"/>
        <w:jc w:val="both"/>
      </w:pPr>
      <w:r>
        <w:t>│                               │        Присвоено звание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Фамилия             │           "ПОЧЕТНЫЙ           │</w:t>
      </w:r>
    </w:p>
    <w:p w:rsidR="0018610F" w:rsidRDefault="0018610F">
      <w:pPr>
        <w:pStyle w:val="ConsPlusNonformat"/>
        <w:jc w:val="both"/>
      </w:pPr>
      <w:r>
        <w:t>│             Имя               │            РАБОТНИК           │</w:t>
      </w:r>
    </w:p>
    <w:p w:rsidR="0018610F" w:rsidRDefault="0018610F">
      <w:pPr>
        <w:pStyle w:val="ConsPlusNonformat"/>
        <w:jc w:val="both"/>
      </w:pPr>
      <w:r>
        <w:t>│          Отчество             │          ОБРАЗОВАНИЯ          │</w:t>
      </w:r>
    </w:p>
    <w:p w:rsidR="0018610F" w:rsidRDefault="0018610F">
      <w:pPr>
        <w:pStyle w:val="ConsPlusNonformat"/>
        <w:jc w:val="both"/>
      </w:pPr>
      <w:r>
        <w:t>│                               │           ИВАНОВСКОЙ          │</w:t>
      </w:r>
    </w:p>
    <w:p w:rsidR="0018610F" w:rsidRDefault="0018610F">
      <w:pPr>
        <w:pStyle w:val="ConsPlusNonformat"/>
        <w:jc w:val="both"/>
      </w:pPr>
      <w:r>
        <w:t>│                               │            ОБЛАСТИ"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       │</w:t>
      </w:r>
    </w:p>
    <w:p w:rsidR="0018610F" w:rsidRDefault="0018610F">
      <w:pPr>
        <w:pStyle w:val="ConsPlusNonformat"/>
        <w:jc w:val="both"/>
      </w:pPr>
      <w:r>
        <w:t>│                               │Начальник Департамента         │</w:t>
      </w:r>
    </w:p>
    <w:p w:rsidR="0018610F" w:rsidRDefault="0018610F">
      <w:pPr>
        <w:pStyle w:val="ConsPlusNonformat"/>
        <w:jc w:val="both"/>
      </w:pPr>
      <w:r>
        <w:t>│                               │образования Ивановской области │</w:t>
      </w:r>
    </w:p>
    <w:p w:rsidR="0018610F" w:rsidRDefault="0018610F">
      <w:pPr>
        <w:pStyle w:val="ConsPlusNonformat"/>
        <w:jc w:val="both"/>
      </w:pPr>
      <w:r>
        <w:t>│                               │_________                      │</w:t>
      </w:r>
    </w:p>
    <w:p w:rsidR="0018610F" w:rsidRDefault="0018610F">
      <w:pPr>
        <w:pStyle w:val="ConsPlusNonformat"/>
        <w:jc w:val="both"/>
      </w:pPr>
      <w:r>
        <w:t>│                               │                        ФИО    │</w:t>
      </w:r>
    </w:p>
    <w:p w:rsidR="0018610F" w:rsidRDefault="0018610F">
      <w:pPr>
        <w:pStyle w:val="ConsPlusNonformat"/>
        <w:jc w:val="both"/>
      </w:pPr>
      <w:r>
        <w:t>│                               │Приказ Департамента образования│</w:t>
      </w:r>
    </w:p>
    <w:p w:rsidR="0018610F" w:rsidRDefault="0018610F">
      <w:pPr>
        <w:pStyle w:val="ConsPlusNonformat"/>
        <w:jc w:val="both"/>
      </w:pPr>
      <w:r>
        <w:t>│                               │       Ивановской области      │</w:t>
      </w:r>
    </w:p>
    <w:p w:rsidR="0018610F" w:rsidRDefault="0018610F">
      <w:pPr>
        <w:pStyle w:val="ConsPlusNonformat"/>
        <w:jc w:val="both"/>
      </w:pPr>
      <w:r>
        <w:t>│                               │    от ________ года N _____   │</w:t>
      </w:r>
    </w:p>
    <w:p w:rsidR="0018610F" w:rsidRDefault="0018610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└───────────────────────────────┴───────────────────────────────┘</w:t>
      </w:r>
    </w:p>
    <w:p w:rsidR="0018610F" w:rsidRDefault="0018610F">
      <w:pPr>
        <w:pStyle w:val="ConsPlusNormal"/>
      </w:pPr>
    </w:p>
    <w:p w:rsidR="0018610F" w:rsidRDefault="0018610F">
      <w:pPr>
        <w:pStyle w:val="ConsPlusNormal"/>
      </w:pPr>
    </w:p>
    <w:p w:rsidR="0018610F" w:rsidRDefault="001861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8DB" w:rsidRDefault="00A428DB">
      <w:bookmarkStart w:id="6" w:name="_GoBack"/>
      <w:bookmarkEnd w:id="6"/>
    </w:p>
    <w:sectPr w:rsidR="00A428D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0F"/>
    <w:rsid w:val="0018610F"/>
    <w:rsid w:val="00A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AE59-18AA-45CE-B95B-5EDE6AC7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1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61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1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61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A4A7F2674929F072FE6098BDD9611DCA456F90954BE772D852515D867F946DB9DE5A90B110E914770532E7AF94F16538E89153F8B96157DDE2E2R9u0I" TargetMode="External"/><Relationship Id="rId13" Type="http://schemas.openxmlformats.org/officeDocument/2006/relationships/hyperlink" Target="consultantplus://offline/ref=2EA4A7F2674929F072FE7E95ABB53D12CD46389C954CE924860D0A00D1769E3AEC915BDEF41AF6147F1B30E0A6RCu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A4A7F2674929F072FE6098BDD9611DCA456F90954BE772D852515D867F946DB9DE5A90B110E914770532E6AF94F16538E89153F8B96157DDE2E2R9u0I" TargetMode="External"/><Relationship Id="rId12" Type="http://schemas.openxmlformats.org/officeDocument/2006/relationships/hyperlink" Target="consultantplus://offline/ref=2EA4A7F2674929F072FE7E95ABB53D12CD46389C954CE924860D0A00D1769E3AEC915BDEF41AF6147F1B30E0A6RCu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A4A7F2674929F072FE6098BDD9611DCA456F909D4FE77BD25F0C578E26986FBED10587B659E515770532E2A0CBF47029B09D55E1A76941C1E0E090RFuEI" TargetMode="External"/><Relationship Id="rId11" Type="http://schemas.openxmlformats.org/officeDocument/2006/relationships/hyperlink" Target="consultantplus://offline/ref=2EA4A7F2674929F072FE6098BDD9611DCA456F909D4FE77BD25F0C578E26986FBED10587A459BD1976022CE0ACDEA2216FREu7I" TargetMode="External"/><Relationship Id="rId5" Type="http://schemas.openxmlformats.org/officeDocument/2006/relationships/hyperlink" Target="consultantplus://offline/ref=2EA4A7F2674929F072FE6098BDD9611DCA456F90954BE772D852515D867F946DB9DE5A90B110E914770532E5AF94F16538E89153F8B96157DDE2E2R9u0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A4A7F2674929F072FE6098BDD9611DCA456F90954BE772D852515D867F946DB9DE5A90B110E914770532E9AF94F16538E89153F8B96157DDE2E2R9u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EA4A7F2674929F072FE6098BDD9611DCA456F90954BE772D852515D867F946DB9DE5A90B110E914770532E8AF94F16538E89153F8B96157DDE2E2R9u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2939</Words>
  <Characters>16757</Characters>
  <Application>Microsoft Office Word</Application>
  <DocSecurity>0</DocSecurity>
  <Lines>139</Lines>
  <Paragraphs>39</Paragraphs>
  <ScaleCrop>false</ScaleCrop>
  <Company/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2022-08-17T08:46:00Z</dcterms:created>
  <dcterms:modified xsi:type="dcterms:W3CDTF">2022-08-17T08:46:00Z</dcterms:modified>
</cp:coreProperties>
</file>