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97" w:rsidRDefault="005B0097">
      <w:pPr>
        <w:pStyle w:val="ConsPlusTitlePage"/>
      </w:pPr>
      <w:bookmarkStart w:id="0" w:name="_GoBack"/>
      <w:r>
        <w:t xml:space="preserve">Документ предоставлен </w:t>
      </w:r>
      <w:hyperlink r:id="rId4">
        <w:r>
          <w:rPr>
            <w:color w:val="0000FF"/>
          </w:rPr>
          <w:t>КонсультантПлюс</w:t>
        </w:r>
      </w:hyperlink>
      <w:r>
        <w:br/>
      </w:r>
    </w:p>
    <w:p w:rsidR="005B0097" w:rsidRDefault="005B0097">
      <w:pPr>
        <w:pStyle w:val="ConsPlusNormal"/>
        <w:ind w:firstLine="540"/>
        <w:jc w:val="both"/>
        <w:outlineLvl w:val="0"/>
      </w:pPr>
    </w:p>
    <w:p w:rsidR="005B0097" w:rsidRDefault="005B0097">
      <w:pPr>
        <w:pStyle w:val="ConsPlusTitle"/>
        <w:jc w:val="center"/>
        <w:outlineLvl w:val="0"/>
      </w:pPr>
      <w:r>
        <w:t>ПРАВИТЕЛЬСТВО ИВАНОВСКОЙ ОБЛАСТИ</w:t>
      </w:r>
    </w:p>
    <w:p w:rsidR="005B0097" w:rsidRDefault="005B0097">
      <w:pPr>
        <w:pStyle w:val="ConsPlusTitle"/>
        <w:jc w:val="center"/>
      </w:pPr>
    </w:p>
    <w:p w:rsidR="005B0097" w:rsidRDefault="005B0097">
      <w:pPr>
        <w:pStyle w:val="ConsPlusTitle"/>
        <w:jc w:val="center"/>
      </w:pPr>
      <w:r>
        <w:t>ПОСТАНОВЛЕНИЕ</w:t>
      </w:r>
    </w:p>
    <w:p w:rsidR="005B0097" w:rsidRDefault="005B0097">
      <w:pPr>
        <w:pStyle w:val="ConsPlusTitle"/>
        <w:jc w:val="center"/>
      </w:pPr>
      <w:r>
        <w:t>от 13 ноября 2013 г. N 450-п</w:t>
      </w:r>
    </w:p>
    <w:p w:rsidR="005B0097" w:rsidRDefault="005B0097">
      <w:pPr>
        <w:pStyle w:val="ConsPlusTitle"/>
        <w:jc w:val="center"/>
      </w:pPr>
    </w:p>
    <w:p w:rsidR="005B0097" w:rsidRDefault="005B0097">
      <w:pPr>
        <w:pStyle w:val="ConsPlusTitle"/>
        <w:jc w:val="center"/>
      </w:pPr>
      <w:r>
        <w:t>ОБ УТВЕРЖДЕНИИ ГОСУДАРСТВЕННОЙ ПРОГРАММЫ ИВАНОВСКОЙ ОБЛАСТИ</w:t>
      </w:r>
    </w:p>
    <w:p w:rsidR="005B0097" w:rsidRDefault="005B0097">
      <w:pPr>
        <w:pStyle w:val="ConsPlusTitle"/>
        <w:jc w:val="center"/>
      </w:pPr>
      <w:r>
        <w:t>"РАЗВИТИЕ ОБРАЗОВАНИЯ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(в ред. Постановлений Правительства Ивановской области</w:t>
            </w:r>
          </w:p>
          <w:p w:rsidR="005B0097" w:rsidRDefault="005B0097">
            <w:pPr>
              <w:pStyle w:val="ConsPlusNormal"/>
              <w:jc w:val="center"/>
            </w:pPr>
            <w:r>
              <w:rPr>
                <w:color w:val="392C69"/>
              </w:rPr>
              <w:t xml:space="preserve">от 20.05.2014 </w:t>
            </w:r>
            <w:hyperlink r:id="rId5">
              <w:r>
                <w:rPr>
                  <w:color w:val="0000FF"/>
                </w:rPr>
                <w:t>N 189-п</w:t>
              </w:r>
            </w:hyperlink>
            <w:r>
              <w:rPr>
                <w:color w:val="392C69"/>
              </w:rPr>
              <w:t xml:space="preserve">, от 17.07.2014 </w:t>
            </w:r>
            <w:hyperlink r:id="rId6">
              <w:r>
                <w:rPr>
                  <w:color w:val="0000FF"/>
                </w:rPr>
                <w:t>N 285-п</w:t>
              </w:r>
            </w:hyperlink>
            <w:r>
              <w:rPr>
                <w:color w:val="392C69"/>
              </w:rPr>
              <w:t xml:space="preserve">, от 17.12.2014 </w:t>
            </w:r>
            <w:hyperlink r:id="rId7">
              <w:r>
                <w:rPr>
                  <w:color w:val="0000FF"/>
                </w:rPr>
                <w:t>N 534-п</w:t>
              </w:r>
            </w:hyperlink>
            <w:r>
              <w:rPr>
                <w:color w:val="392C69"/>
              </w:rPr>
              <w:t>,</w:t>
            </w:r>
          </w:p>
          <w:p w:rsidR="005B0097" w:rsidRDefault="005B0097">
            <w:pPr>
              <w:pStyle w:val="ConsPlusNormal"/>
              <w:jc w:val="center"/>
            </w:pPr>
            <w:r>
              <w:rPr>
                <w:color w:val="392C69"/>
              </w:rPr>
              <w:t xml:space="preserve">от 18.12.2014 </w:t>
            </w:r>
            <w:hyperlink r:id="rId8">
              <w:r>
                <w:rPr>
                  <w:color w:val="0000FF"/>
                </w:rPr>
                <w:t>N 543-п</w:t>
              </w:r>
            </w:hyperlink>
            <w:r>
              <w:rPr>
                <w:color w:val="392C69"/>
              </w:rPr>
              <w:t xml:space="preserve">, от 04.02.2015 </w:t>
            </w:r>
            <w:hyperlink r:id="rId9">
              <w:r>
                <w:rPr>
                  <w:color w:val="0000FF"/>
                </w:rPr>
                <w:t>N 31-п</w:t>
              </w:r>
            </w:hyperlink>
            <w:r>
              <w:rPr>
                <w:color w:val="392C69"/>
              </w:rPr>
              <w:t xml:space="preserve">, от 01.04.2015 </w:t>
            </w:r>
            <w:hyperlink r:id="rId10">
              <w:r>
                <w:rPr>
                  <w:color w:val="0000FF"/>
                </w:rPr>
                <w:t>N 97-п</w:t>
              </w:r>
            </w:hyperlink>
            <w:r>
              <w:rPr>
                <w:color w:val="392C69"/>
              </w:rPr>
              <w:t>,</w:t>
            </w:r>
          </w:p>
          <w:p w:rsidR="005B0097" w:rsidRDefault="005B0097">
            <w:pPr>
              <w:pStyle w:val="ConsPlusNormal"/>
              <w:jc w:val="center"/>
            </w:pPr>
            <w:r>
              <w:rPr>
                <w:color w:val="392C69"/>
              </w:rPr>
              <w:t xml:space="preserve">от 22.05.2015 </w:t>
            </w:r>
            <w:hyperlink r:id="rId11">
              <w:r>
                <w:rPr>
                  <w:color w:val="0000FF"/>
                </w:rPr>
                <w:t>N 206-п</w:t>
              </w:r>
            </w:hyperlink>
            <w:r>
              <w:rPr>
                <w:color w:val="392C69"/>
              </w:rPr>
              <w:t xml:space="preserve">, от 26.06.2015 </w:t>
            </w:r>
            <w:hyperlink r:id="rId12">
              <w:r>
                <w:rPr>
                  <w:color w:val="0000FF"/>
                </w:rPr>
                <w:t>N 308-п</w:t>
              </w:r>
            </w:hyperlink>
            <w:r>
              <w:rPr>
                <w:color w:val="392C69"/>
              </w:rPr>
              <w:t xml:space="preserve">, от 30.07.2015 </w:t>
            </w:r>
            <w:hyperlink r:id="rId13">
              <w:r>
                <w:rPr>
                  <w:color w:val="0000FF"/>
                </w:rPr>
                <w:t>N 350-п</w:t>
              </w:r>
            </w:hyperlink>
            <w:r>
              <w:rPr>
                <w:color w:val="392C69"/>
              </w:rPr>
              <w:t>,</w:t>
            </w:r>
          </w:p>
          <w:p w:rsidR="005B0097" w:rsidRDefault="005B0097">
            <w:pPr>
              <w:pStyle w:val="ConsPlusNormal"/>
              <w:jc w:val="center"/>
            </w:pPr>
            <w:r>
              <w:rPr>
                <w:color w:val="392C69"/>
              </w:rPr>
              <w:t xml:space="preserve">от 27.08.2015 </w:t>
            </w:r>
            <w:hyperlink r:id="rId14">
              <w:r>
                <w:rPr>
                  <w:color w:val="0000FF"/>
                </w:rPr>
                <w:t>N 408-п</w:t>
              </w:r>
            </w:hyperlink>
            <w:r>
              <w:rPr>
                <w:color w:val="392C69"/>
              </w:rPr>
              <w:t xml:space="preserve">, от 16.09.2015 </w:t>
            </w:r>
            <w:hyperlink r:id="rId15">
              <w:r>
                <w:rPr>
                  <w:color w:val="0000FF"/>
                </w:rPr>
                <w:t>N 431-п</w:t>
              </w:r>
            </w:hyperlink>
            <w:r>
              <w:rPr>
                <w:color w:val="392C69"/>
              </w:rPr>
              <w:t xml:space="preserve">, от 21.12.2015 </w:t>
            </w:r>
            <w:hyperlink r:id="rId16">
              <w:r>
                <w:rPr>
                  <w:color w:val="0000FF"/>
                </w:rPr>
                <w:t>N 576-п</w:t>
              </w:r>
            </w:hyperlink>
            <w:r>
              <w:rPr>
                <w:color w:val="392C69"/>
              </w:rPr>
              <w:t>,</w:t>
            </w:r>
          </w:p>
          <w:p w:rsidR="005B0097" w:rsidRDefault="005B0097">
            <w:pPr>
              <w:pStyle w:val="ConsPlusNormal"/>
              <w:jc w:val="center"/>
            </w:pPr>
            <w:r>
              <w:rPr>
                <w:color w:val="392C69"/>
              </w:rPr>
              <w:t xml:space="preserve">от 29.12.2015 </w:t>
            </w:r>
            <w:hyperlink r:id="rId17">
              <w:r>
                <w:rPr>
                  <w:color w:val="0000FF"/>
                </w:rPr>
                <w:t>N 621-п</w:t>
              </w:r>
            </w:hyperlink>
            <w:r>
              <w:rPr>
                <w:color w:val="392C69"/>
              </w:rPr>
              <w:t xml:space="preserve">, от 09.03.2016 </w:t>
            </w:r>
            <w:hyperlink r:id="rId18">
              <w:r>
                <w:rPr>
                  <w:color w:val="0000FF"/>
                </w:rPr>
                <w:t>N 57-п</w:t>
              </w:r>
            </w:hyperlink>
            <w:r>
              <w:rPr>
                <w:color w:val="392C69"/>
              </w:rPr>
              <w:t xml:space="preserve">, от 04.04.2016 </w:t>
            </w:r>
            <w:hyperlink r:id="rId19">
              <w:r>
                <w:rPr>
                  <w:color w:val="0000FF"/>
                </w:rPr>
                <w:t>N 85-п</w:t>
              </w:r>
            </w:hyperlink>
            <w:r>
              <w:rPr>
                <w:color w:val="392C69"/>
              </w:rPr>
              <w:t>,</w:t>
            </w:r>
          </w:p>
          <w:p w:rsidR="005B0097" w:rsidRDefault="005B0097">
            <w:pPr>
              <w:pStyle w:val="ConsPlusNormal"/>
              <w:jc w:val="center"/>
            </w:pPr>
            <w:r>
              <w:rPr>
                <w:color w:val="392C69"/>
              </w:rPr>
              <w:t xml:space="preserve">от 18.04.2016 </w:t>
            </w:r>
            <w:hyperlink r:id="rId20">
              <w:r>
                <w:rPr>
                  <w:color w:val="0000FF"/>
                </w:rPr>
                <w:t>N 103-п</w:t>
              </w:r>
            </w:hyperlink>
            <w:r>
              <w:rPr>
                <w:color w:val="392C69"/>
              </w:rPr>
              <w:t xml:space="preserve">, от 30.06.2016 </w:t>
            </w:r>
            <w:hyperlink r:id="rId21">
              <w:r>
                <w:rPr>
                  <w:color w:val="0000FF"/>
                </w:rPr>
                <w:t>N 174-п</w:t>
              </w:r>
            </w:hyperlink>
            <w:r>
              <w:rPr>
                <w:color w:val="392C69"/>
              </w:rPr>
              <w:t xml:space="preserve">, от 01.07.2016 </w:t>
            </w:r>
            <w:hyperlink r:id="rId22">
              <w:r>
                <w:rPr>
                  <w:color w:val="0000FF"/>
                </w:rPr>
                <w:t>N 205-п</w:t>
              </w:r>
            </w:hyperlink>
            <w:r>
              <w:rPr>
                <w:color w:val="392C69"/>
              </w:rPr>
              <w:t>,</w:t>
            </w:r>
          </w:p>
          <w:p w:rsidR="005B0097" w:rsidRDefault="005B0097">
            <w:pPr>
              <w:pStyle w:val="ConsPlusNormal"/>
              <w:jc w:val="center"/>
            </w:pPr>
            <w:r>
              <w:rPr>
                <w:color w:val="392C69"/>
              </w:rPr>
              <w:t xml:space="preserve">от 21.09.2016 </w:t>
            </w:r>
            <w:hyperlink r:id="rId23">
              <w:r>
                <w:rPr>
                  <w:color w:val="0000FF"/>
                </w:rPr>
                <w:t>N 324-п</w:t>
              </w:r>
            </w:hyperlink>
            <w:r>
              <w:rPr>
                <w:color w:val="392C69"/>
              </w:rPr>
              <w:t xml:space="preserve">, от 24.11.2016 </w:t>
            </w:r>
            <w:hyperlink r:id="rId24">
              <w:r>
                <w:rPr>
                  <w:color w:val="0000FF"/>
                </w:rPr>
                <w:t>N 394-п</w:t>
              </w:r>
            </w:hyperlink>
            <w:r>
              <w:rPr>
                <w:color w:val="392C69"/>
              </w:rPr>
              <w:t xml:space="preserve">, от 02.12.2016 </w:t>
            </w:r>
            <w:hyperlink r:id="rId25">
              <w:r>
                <w:rPr>
                  <w:color w:val="0000FF"/>
                </w:rPr>
                <w:t>N 400-п</w:t>
              </w:r>
            </w:hyperlink>
            <w:r>
              <w:rPr>
                <w:color w:val="392C69"/>
              </w:rPr>
              <w:t>,</w:t>
            </w:r>
          </w:p>
          <w:p w:rsidR="005B0097" w:rsidRDefault="005B0097">
            <w:pPr>
              <w:pStyle w:val="ConsPlusNormal"/>
              <w:jc w:val="center"/>
            </w:pPr>
            <w:r>
              <w:rPr>
                <w:color w:val="392C69"/>
              </w:rPr>
              <w:t xml:space="preserve">от 29.12.2016 </w:t>
            </w:r>
            <w:hyperlink r:id="rId26">
              <w:r>
                <w:rPr>
                  <w:color w:val="0000FF"/>
                </w:rPr>
                <w:t>N 461-п</w:t>
              </w:r>
            </w:hyperlink>
            <w:r>
              <w:rPr>
                <w:color w:val="392C69"/>
              </w:rPr>
              <w:t xml:space="preserve">, от 04.04.2017 </w:t>
            </w:r>
            <w:hyperlink r:id="rId27">
              <w:r>
                <w:rPr>
                  <w:color w:val="0000FF"/>
                </w:rPr>
                <w:t>N 118-п</w:t>
              </w:r>
            </w:hyperlink>
            <w:r>
              <w:rPr>
                <w:color w:val="392C69"/>
              </w:rPr>
              <w:t xml:space="preserve">, от 17.07.2017 </w:t>
            </w:r>
            <w:hyperlink r:id="rId28">
              <w:r>
                <w:rPr>
                  <w:color w:val="0000FF"/>
                </w:rPr>
                <w:t>N 274-п</w:t>
              </w:r>
            </w:hyperlink>
            <w:r>
              <w:rPr>
                <w:color w:val="392C69"/>
              </w:rPr>
              <w:t>,</w:t>
            </w:r>
          </w:p>
          <w:p w:rsidR="005B0097" w:rsidRDefault="005B0097">
            <w:pPr>
              <w:pStyle w:val="ConsPlusNormal"/>
              <w:jc w:val="center"/>
            </w:pPr>
            <w:r>
              <w:rPr>
                <w:color w:val="392C69"/>
              </w:rPr>
              <w:t xml:space="preserve">от 06.12.2017 </w:t>
            </w:r>
            <w:hyperlink r:id="rId29">
              <w:r>
                <w:rPr>
                  <w:color w:val="0000FF"/>
                </w:rPr>
                <w:t>N 457-п</w:t>
              </w:r>
            </w:hyperlink>
            <w:r>
              <w:rPr>
                <w:color w:val="392C69"/>
              </w:rPr>
              <w:t xml:space="preserve">, от 22.12.2017 </w:t>
            </w:r>
            <w:hyperlink r:id="rId30">
              <w:r>
                <w:rPr>
                  <w:color w:val="0000FF"/>
                </w:rPr>
                <w:t>N 490-п</w:t>
              </w:r>
            </w:hyperlink>
            <w:r>
              <w:rPr>
                <w:color w:val="392C69"/>
              </w:rPr>
              <w:t xml:space="preserve">, от 30.05.2018 </w:t>
            </w:r>
            <w:hyperlink r:id="rId31">
              <w:r>
                <w:rPr>
                  <w:color w:val="0000FF"/>
                </w:rPr>
                <w:t>N 141-п</w:t>
              </w:r>
            </w:hyperlink>
            <w:r>
              <w:rPr>
                <w:color w:val="392C69"/>
              </w:rPr>
              <w:t>,</w:t>
            </w:r>
          </w:p>
          <w:p w:rsidR="005B0097" w:rsidRDefault="005B0097">
            <w:pPr>
              <w:pStyle w:val="ConsPlusNormal"/>
              <w:jc w:val="center"/>
            </w:pPr>
            <w:r>
              <w:rPr>
                <w:color w:val="392C69"/>
              </w:rPr>
              <w:t xml:space="preserve">от 25.06.2018 </w:t>
            </w:r>
            <w:hyperlink r:id="rId32">
              <w:r>
                <w:rPr>
                  <w:color w:val="0000FF"/>
                </w:rPr>
                <w:t>N 187-п</w:t>
              </w:r>
            </w:hyperlink>
            <w:r>
              <w:rPr>
                <w:color w:val="392C69"/>
              </w:rPr>
              <w:t xml:space="preserve">, от 19.07.2018 </w:t>
            </w:r>
            <w:hyperlink r:id="rId33">
              <w:r>
                <w:rPr>
                  <w:color w:val="0000FF"/>
                </w:rPr>
                <w:t>N 212-п</w:t>
              </w:r>
            </w:hyperlink>
            <w:r>
              <w:rPr>
                <w:color w:val="392C69"/>
              </w:rPr>
              <w:t xml:space="preserve">, от 26.07.2018 </w:t>
            </w:r>
            <w:hyperlink r:id="rId34">
              <w:r>
                <w:rPr>
                  <w:color w:val="0000FF"/>
                </w:rPr>
                <w:t>N 226-п</w:t>
              </w:r>
            </w:hyperlink>
            <w:r>
              <w:rPr>
                <w:color w:val="392C69"/>
              </w:rPr>
              <w:t>,</w:t>
            </w:r>
          </w:p>
          <w:p w:rsidR="005B0097" w:rsidRDefault="005B0097">
            <w:pPr>
              <w:pStyle w:val="ConsPlusNormal"/>
              <w:jc w:val="center"/>
            </w:pPr>
            <w:r>
              <w:rPr>
                <w:color w:val="392C69"/>
              </w:rPr>
              <w:t xml:space="preserve">от 21.12.2018 </w:t>
            </w:r>
            <w:hyperlink r:id="rId35">
              <w:r>
                <w:rPr>
                  <w:color w:val="0000FF"/>
                </w:rPr>
                <w:t>N 382-п</w:t>
              </w:r>
            </w:hyperlink>
            <w:r>
              <w:rPr>
                <w:color w:val="392C69"/>
              </w:rPr>
              <w:t xml:space="preserve">, от 28.01.2019 </w:t>
            </w:r>
            <w:hyperlink r:id="rId36">
              <w:r>
                <w:rPr>
                  <w:color w:val="0000FF"/>
                </w:rPr>
                <w:t>N 12-п</w:t>
              </w:r>
            </w:hyperlink>
            <w:r>
              <w:rPr>
                <w:color w:val="392C69"/>
              </w:rPr>
              <w:t xml:space="preserve">, от 23.04.2019 </w:t>
            </w:r>
            <w:hyperlink r:id="rId37">
              <w:r>
                <w:rPr>
                  <w:color w:val="0000FF"/>
                </w:rPr>
                <w:t>N 148-п</w:t>
              </w:r>
            </w:hyperlink>
            <w:r>
              <w:rPr>
                <w:color w:val="392C69"/>
              </w:rPr>
              <w:t>,</w:t>
            </w:r>
          </w:p>
          <w:p w:rsidR="005B0097" w:rsidRDefault="005B0097">
            <w:pPr>
              <w:pStyle w:val="ConsPlusNormal"/>
              <w:jc w:val="center"/>
            </w:pPr>
            <w:r>
              <w:rPr>
                <w:color w:val="392C69"/>
              </w:rPr>
              <w:t xml:space="preserve">от 24.06.2019 </w:t>
            </w:r>
            <w:hyperlink r:id="rId38">
              <w:r>
                <w:rPr>
                  <w:color w:val="0000FF"/>
                </w:rPr>
                <w:t>N 229-п</w:t>
              </w:r>
            </w:hyperlink>
            <w:r>
              <w:rPr>
                <w:color w:val="392C69"/>
              </w:rPr>
              <w:t xml:space="preserve">, от 05.07.2019 </w:t>
            </w:r>
            <w:hyperlink r:id="rId39">
              <w:r>
                <w:rPr>
                  <w:color w:val="0000FF"/>
                </w:rPr>
                <w:t>N 265-п</w:t>
              </w:r>
            </w:hyperlink>
            <w:r>
              <w:rPr>
                <w:color w:val="392C69"/>
              </w:rPr>
              <w:t xml:space="preserve">, от 15.08.2019 </w:t>
            </w:r>
            <w:hyperlink r:id="rId40">
              <w:r>
                <w:rPr>
                  <w:color w:val="0000FF"/>
                </w:rPr>
                <w:t>N 323-п</w:t>
              </w:r>
            </w:hyperlink>
            <w:r>
              <w:rPr>
                <w:color w:val="392C69"/>
              </w:rPr>
              <w:t>,</w:t>
            </w:r>
          </w:p>
          <w:p w:rsidR="005B0097" w:rsidRDefault="005B0097">
            <w:pPr>
              <w:pStyle w:val="ConsPlusNormal"/>
              <w:jc w:val="center"/>
            </w:pPr>
            <w:r>
              <w:rPr>
                <w:color w:val="392C69"/>
              </w:rPr>
              <w:t xml:space="preserve">от 18.11.2019 </w:t>
            </w:r>
            <w:hyperlink r:id="rId41">
              <w:r>
                <w:rPr>
                  <w:color w:val="0000FF"/>
                </w:rPr>
                <w:t>N 446-п</w:t>
              </w:r>
            </w:hyperlink>
            <w:r>
              <w:rPr>
                <w:color w:val="392C69"/>
              </w:rPr>
              <w:t xml:space="preserve">, от 23.12.2019 </w:t>
            </w:r>
            <w:hyperlink r:id="rId42">
              <w:r>
                <w:rPr>
                  <w:color w:val="0000FF"/>
                </w:rPr>
                <w:t>N 549-п</w:t>
              </w:r>
            </w:hyperlink>
            <w:r>
              <w:rPr>
                <w:color w:val="392C69"/>
              </w:rPr>
              <w:t xml:space="preserve">, от 31.12.2019 </w:t>
            </w:r>
            <w:hyperlink r:id="rId43">
              <w:r>
                <w:rPr>
                  <w:color w:val="0000FF"/>
                </w:rPr>
                <w:t>N 561-п</w:t>
              </w:r>
            </w:hyperlink>
            <w:r>
              <w:rPr>
                <w:color w:val="392C69"/>
              </w:rPr>
              <w:t>,</w:t>
            </w:r>
          </w:p>
          <w:p w:rsidR="005B0097" w:rsidRDefault="005B0097">
            <w:pPr>
              <w:pStyle w:val="ConsPlusNormal"/>
              <w:jc w:val="center"/>
            </w:pPr>
            <w:r>
              <w:rPr>
                <w:color w:val="392C69"/>
              </w:rPr>
              <w:t xml:space="preserve">от 27.04.2020 </w:t>
            </w:r>
            <w:hyperlink r:id="rId44">
              <w:r>
                <w:rPr>
                  <w:color w:val="0000FF"/>
                </w:rPr>
                <w:t>N 175-п</w:t>
              </w:r>
            </w:hyperlink>
            <w:r>
              <w:rPr>
                <w:color w:val="392C69"/>
              </w:rPr>
              <w:t xml:space="preserve">, от 28.08.2020 </w:t>
            </w:r>
            <w:hyperlink r:id="rId45">
              <w:r>
                <w:rPr>
                  <w:color w:val="0000FF"/>
                </w:rPr>
                <w:t>N 395-п</w:t>
              </w:r>
            </w:hyperlink>
            <w:r>
              <w:rPr>
                <w:color w:val="392C69"/>
              </w:rPr>
              <w:t xml:space="preserve">, от 30.10.2020 </w:t>
            </w:r>
            <w:hyperlink r:id="rId46">
              <w:r>
                <w:rPr>
                  <w:color w:val="0000FF"/>
                </w:rPr>
                <w:t>N 543-п</w:t>
              </w:r>
            </w:hyperlink>
            <w:r>
              <w:rPr>
                <w:color w:val="392C69"/>
              </w:rPr>
              <w:t>,</w:t>
            </w:r>
          </w:p>
          <w:p w:rsidR="005B0097" w:rsidRDefault="005B0097">
            <w:pPr>
              <w:pStyle w:val="ConsPlusNormal"/>
              <w:jc w:val="center"/>
            </w:pPr>
            <w:r>
              <w:rPr>
                <w:color w:val="392C69"/>
              </w:rPr>
              <w:t xml:space="preserve">от 07.12.2020 </w:t>
            </w:r>
            <w:hyperlink r:id="rId47">
              <w:r>
                <w:rPr>
                  <w:color w:val="0000FF"/>
                </w:rPr>
                <w:t>N 592-п</w:t>
              </w:r>
            </w:hyperlink>
            <w:r>
              <w:rPr>
                <w:color w:val="392C69"/>
              </w:rPr>
              <w:t xml:space="preserve">, от 17.12.2020 </w:t>
            </w:r>
            <w:hyperlink r:id="rId48">
              <w:r>
                <w:rPr>
                  <w:color w:val="0000FF"/>
                </w:rPr>
                <w:t>N 631-п</w:t>
              </w:r>
            </w:hyperlink>
            <w:r>
              <w:rPr>
                <w:color w:val="392C69"/>
              </w:rPr>
              <w:t xml:space="preserve">, от 24.12.2020 </w:t>
            </w:r>
            <w:hyperlink r:id="rId49">
              <w:r>
                <w:rPr>
                  <w:color w:val="0000FF"/>
                </w:rPr>
                <w:t>N 657-п</w:t>
              </w:r>
            </w:hyperlink>
            <w:r>
              <w:rPr>
                <w:color w:val="392C69"/>
              </w:rPr>
              <w:t>,</w:t>
            </w:r>
          </w:p>
          <w:p w:rsidR="005B0097" w:rsidRDefault="005B0097">
            <w:pPr>
              <w:pStyle w:val="ConsPlusNormal"/>
              <w:jc w:val="center"/>
            </w:pPr>
            <w:r>
              <w:rPr>
                <w:color w:val="392C69"/>
              </w:rPr>
              <w:t xml:space="preserve">от 03.02.2021 </w:t>
            </w:r>
            <w:hyperlink r:id="rId50">
              <w:r>
                <w:rPr>
                  <w:color w:val="0000FF"/>
                </w:rPr>
                <w:t>N 35-п</w:t>
              </w:r>
            </w:hyperlink>
            <w:r>
              <w:rPr>
                <w:color w:val="392C69"/>
              </w:rPr>
              <w:t xml:space="preserve">, от 13.05.2021 </w:t>
            </w:r>
            <w:hyperlink r:id="rId51">
              <w:r>
                <w:rPr>
                  <w:color w:val="0000FF"/>
                </w:rPr>
                <w:t>N 227-п</w:t>
              </w:r>
            </w:hyperlink>
            <w:r>
              <w:rPr>
                <w:color w:val="392C69"/>
              </w:rPr>
              <w:t xml:space="preserve">, от 07.06.2021 </w:t>
            </w:r>
            <w:hyperlink r:id="rId52">
              <w:r>
                <w:rPr>
                  <w:color w:val="0000FF"/>
                </w:rPr>
                <w:t>N 267-п</w:t>
              </w:r>
            </w:hyperlink>
            <w:r>
              <w:rPr>
                <w:color w:val="392C69"/>
              </w:rPr>
              <w:t>,</w:t>
            </w:r>
          </w:p>
          <w:p w:rsidR="005B0097" w:rsidRDefault="005B0097">
            <w:pPr>
              <w:pStyle w:val="ConsPlusNormal"/>
              <w:jc w:val="center"/>
            </w:pPr>
            <w:r>
              <w:rPr>
                <w:color w:val="392C69"/>
              </w:rPr>
              <w:t xml:space="preserve">от 01.07.2021 </w:t>
            </w:r>
            <w:hyperlink r:id="rId53">
              <w:r>
                <w:rPr>
                  <w:color w:val="0000FF"/>
                </w:rPr>
                <w:t>N 307-п</w:t>
              </w:r>
            </w:hyperlink>
            <w:r>
              <w:rPr>
                <w:color w:val="392C69"/>
              </w:rPr>
              <w:t xml:space="preserve">, от 11.08.2021 </w:t>
            </w:r>
            <w:hyperlink r:id="rId54">
              <w:r>
                <w:rPr>
                  <w:color w:val="0000FF"/>
                </w:rPr>
                <w:t>N 362-п</w:t>
              </w:r>
            </w:hyperlink>
            <w:r>
              <w:rPr>
                <w:color w:val="392C69"/>
              </w:rPr>
              <w:t xml:space="preserve">, от 26.08.2021 </w:t>
            </w:r>
            <w:hyperlink r:id="rId55">
              <w:r>
                <w:rPr>
                  <w:color w:val="0000FF"/>
                </w:rPr>
                <w:t>N 394-п</w:t>
              </w:r>
            </w:hyperlink>
            <w:r>
              <w:rPr>
                <w:color w:val="392C69"/>
              </w:rPr>
              <w:t>,</w:t>
            </w:r>
          </w:p>
          <w:p w:rsidR="005B0097" w:rsidRDefault="005B0097">
            <w:pPr>
              <w:pStyle w:val="ConsPlusNormal"/>
              <w:jc w:val="center"/>
            </w:pPr>
            <w:r>
              <w:rPr>
                <w:color w:val="392C69"/>
              </w:rPr>
              <w:t xml:space="preserve">от 03.09.2021 </w:t>
            </w:r>
            <w:hyperlink r:id="rId56">
              <w:r>
                <w:rPr>
                  <w:color w:val="0000FF"/>
                </w:rPr>
                <w:t>N 406-п</w:t>
              </w:r>
            </w:hyperlink>
            <w:r>
              <w:rPr>
                <w:color w:val="392C69"/>
              </w:rPr>
              <w:t xml:space="preserve">, от 22.11.2021 </w:t>
            </w:r>
            <w:hyperlink r:id="rId57">
              <w:r>
                <w:rPr>
                  <w:color w:val="0000FF"/>
                </w:rPr>
                <w:t>N 559-п</w:t>
              </w:r>
            </w:hyperlink>
            <w:r>
              <w:rPr>
                <w:color w:val="392C69"/>
              </w:rPr>
              <w:t xml:space="preserve">, от 15.12.2021 </w:t>
            </w:r>
            <w:hyperlink r:id="rId58">
              <w:r>
                <w:rPr>
                  <w:color w:val="0000FF"/>
                </w:rPr>
                <w:t>N 633-п</w:t>
              </w:r>
            </w:hyperlink>
            <w:r>
              <w:rPr>
                <w:color w:val="392C69"/>
              </w:rPr>
              <w:t>,</w:t>
            </w:r>
          </w:p>
          <w:p w:rsidR="005B0097" w:rsidRDefault="005B0097">
            <w:pPr>
              <w:pStyle w:val="ConsPlusNormal"/>
              <w:jc w:val="center"/>
            </w:pPr>
            <w:r>
              <w:rPr>
                <w:color w:val="392C69"/>
              </w:rPr>
              <w:t xml:space="preserve">от 17.01.2022 </w:t>
            </w:r>
            <w:hyperlink r:id="rId59">
              <w:r>
                <w:rPr>
                  <w:color w:val="0000FF"/>
                </w:rPr>
                <w:t>N 1-п</w:t>
              </w:r>
            </w:hyperlink>
            <w:r>
              <w:rPr>
                <w:color w:val="392C69"/>
              </w:rPr>
              <w:t xml:space="preserve">, от 25.01.2022 </w:t>
            </w:r>
            <w:hyperlink r:id="rId60">
              <w:r>
                <w:rPr>
                  <w:color w:val="0000FF"/>
                </w:rPr>
                <w:t>N 19-п</w:t>
              </w:r>
            </w:hyperlink>
            <w:r>
              <w:rPr>
                <w:color w:val="392C69"/>
              </w:rPr>
              <w:t xml:space="preserve">, от 18.02.2022 </w:t>
            </w:r>
            <w:hyperlink r:id="rId61">
              <w:r>
                <w:rPr>
                  <w:color w:val="0000FF"/>
                </w:rPr>
                <w:t>N 73-п</w:t>
              </w:r>
            </w:hyperlink>
            <w:r>
              <w:rPr>
                <w:color w:val="392C69"/>
              </w:rPr>
              <w:t>,</w:t>
            </w:r>
          </w:p>
          <w:p w:rsidR="005B0097" w:rsidRDefault="005B0097">
            <w:pPr>
              <w:pStyle w:val="ConsPlusNormal"/>
              <w:jc w:val="center"/>
            </w:pPr>
            <w:r>
              <w:rPr>
                <w:color w:val="392C69"/>
              </w:rPr>
              <w:t xml:space="preserve">от 03.03.2022 </w:t>
            </w:r>
            <w:hyperlink r:id="rId62">
              <w:r>
                <w:rPr>
                  <w:color w:val="0000FF"/>
                </w:rPr>
                <w:t>N 113-п</w:t>
              </w:r>
            </w:hyperlink>
            <w:r>
              <w:rPr>
                <w:color w:val="392C69"/>
              </w:rPr>
              <w:t xml:space="preserve">, от 04.03.2022 </w:t>
            </w:r>
            <w:hyperlink r:id="rId63">
              <w:r>
                <w:rPr>
                  <w:color w:val="0000FF"/>
                </w:rPr>
                <w:t>N 114-п</w:t>
              </w:r>
            </w:hyperlink>
            <w:r>
              <w:rPr>
                <w:color w:val="392C69"/>
              </w:rPr>
              <w:t xml:space="preserve">, от 05.05.2022 </w:t>
            </w:r>
            <w:hyperlink r:id="rId64">
              <w:r>
                <w:rPr>
                  <w:color w:val="0000FF"/>
                </w:rPr>
                <w:t>N 220-п</w:t>
              </w:r>
            </w:hyperlink>
            <w:r>
              <w:rPr>
                <w:color w:val="392C69"/>
              </w:rPr>
              <w:t>,</w:t>
            </w:r>
          </w:p>
          <w:p w:rsidR="005B0097" w:rsidRDefault="005B0097">
            <w:pPr>
              <w:pStyle w:val="ConsPlusNormal"/>
              <w:jc w:val="center"/>
            </w:pPr>
            <w:r>
              <w:rPr>
                <w:color w:val="392C69"/>
              </w:rPr>
              <w:t xml:space="preserve">от 20.07.2022 </w:t>
            </w:r>
            <w:hyperlink r:id="rId65">
              <w:r>
                <w:rPr>
                  <w:color w:val="0000FF"/>
                </w:rPr>
                <w:t>N 358-п</w:t>
              </w:r>
            </w:hyperlink>
            <w:r>
              <w:rPr>
                <w:color w:val="392C69"/>
              </w:rPr>
              <w:t xml:space="preserve">, от 12.08.2022 </w:t>
            </w:r>
            <w:hyperlink r:id="rId66">
              <w:r>
                <w:rPr>
                  <w:color w:val="0000FF"/>
                </w:rPr>
                <w:t>N 413-п</w:t>
              </w:r>
            </w:hyperlink>
            <w:r>
              <w:rPr>
                <w:color w:val="392C69"/>
              </w:rPr>
              <w:t xml:space="preserve">, от 17.08.2022 </w:t>
            </w:r>
            <w:hyperlink r:id="rId67">
              <w:r>
                <w:rPr>
                  <w:color w:val="0000FF"/>
                </w:rPr>
                <w:t>N 424-п</w:t>
              </w:r>
            </w:hyperlink>
            <w:r>
              <w:rPr>
                <w:color w:val="392C69"/>
              </w:rPr>
              <w:t>,</w:t>
            </w:r>
          </w:p>
          <w:p w:rsidR="005B0097" w:rsidRDefault="005B0097">
            <w:pPr>
              <w:pStyle w:val="ConsPlusNormal"/>
              <w:jc w:val="center"/>
            </w:pPr>
            <w:r>
              <w:rPr>
                <w:color w:val="392C69"/>
              </w:rPr>
              <w:t xml:space="preserve">от 21.09.2022 </w:t>
            </w:r>
            <w:hyperlink r:id="rId68">
              <w:r>
                <w:rPr>
                  <w:color w:val="0000FF"/>
                </w:rPr>
                <w:t>N 493-п</w:t>
              </w:r>
            </w:hyperlink>
            <w:r>
              <w:rPr>
                <w:color w:val="392C69"/>
              </w:rPr>
              <w:t xml:space="preserve">, от 14.10.2022 </w:t>
            </w:r>
            <w:hyperlink r:id="rId69">
              <w:r>
                <w:rPr>
                  <w:color w:val="0000FF"/>
                </w:rPr>
                <w:t>N 558-п</w:t>
              </w:r>
            </w:hyperlink>
            <w:r>
              <w:rPr>
                <w:color w:val="392C69"/>
              </w:rPr>
              <w:t xml:space="preserve">, от 25.10.2022 </w:t>
            </w:r>
            <w:hyperlink r:id="rId70">
              <w:r>
                <w:rPr>
                  <w:color w:val="0000FF"/>
                </w:rPr>
                <w:t>N 605-п</w:t>
              </w:r>
            </w:hyperlink>
            <w:r>
              <w:rPr>
                <w:color w:val="392C69"/>
              </w:rPr>
              <w:t>,</w:t>
            </w:r>
          </w:p>
          <w:p w:rsidR="005B0097" w:rsidRDefault="005B0097">
            <w:pPr>
              <w:pStyle w:val="ConsPlusNormal"/>
              <w:jc w:val="center"/>
            </w:pPr>
            <w:r>
              <w:rPr>
                <w:color w:val="392C69"/>
              </w:rPr>
              <w:t xml:space="preserve">от 17.11.2022 </w:t>
            </w:r>
            <w:hyperlink r:id="rId71">
              <w:r>
                <w:rPr>
                  <w:color w:val="0000FF"/>
                </w:rPr>
                <w:t>N 659-п</w:t>
              </w:r>
            </w:hyperlink>
            <w:r>
              <w:rPr>
                <w:color w:val="392C69"/>
              </w:rPr>
              <w:t xml:space="preserve">, от 05.12.2022 </w:t>
            </w:r>
            <w:hyperlink r:id="rId72">
              <w:r>
                <w:rPr>
                  <w:color w:val="0000FF"/>
                </w:rPr>
                <w:t>N 705-п</w:t>
              </w:r>
            </w:hyperlink>
            <w:r>
              <w:rPr>
                <w:color w:val="392C69"/>
              </w:rPr>
              <w:t xml:space="preserve">, от 15.12.2022 </w:t>
            </w:r>
            <w:hyperlink r:id="rId73">
              <w:r>
                <w:rPr>
                  <w:color w:val="0000FF"/>
                </w:rPr>
                <w:t>N 732-п</w:t>
              </w:r>
            </w:hyperlink>
            <w:r>
              <w:rPr>
                <w:color w:val="392C69"/>
              </w:rPr>
              <w:t>,</w:t>
            </w:r>
          </w:p>
          <w:p w:rsidR="005B0097" w:rsidRDefault="005B0097">
            <w:pPr>
              <w:pStyle w:val="ConsPlusNormal"/>
              <w:jc w:val="center"/>
            </w:pPr>
            <w:r>
              <w:rPr>
                <w:color w:val="392C69"/>
              </w:rPr>
              <w:t xml:space="preserve">от 29.12.2022 </w:t>
            </w:r>
            <w:hyperlink r:id="rId74">
              <w:r>
                <w:rPr>
                  <w:color w:val="0000FF"/>
                </w:rPr>
                <w:t>N 798-п</w:t>
              </w:r>
            </w:hyperlink>
            <w:r>
              <w:rPr>
                <w:color w:val="392C69"/>
              </w:rPr>
              <w:t xml:space="preserve">, от 29.12.2022 </w:t>
            </w:r>
            <w:hyperlink r:id="rId75">
              <w:r>
                <w:rPr>
                  <w:color w:val="0000FF"/>
                </w:rPr>
                <w:t>N 800-п</w:t>
              </w:r>
            </w:hyperlink>
            <w:r>
              <w:rPr>
                <w:color w:val="392C69"/>
              </w:rPr>
              <w:t xml:space="preserve">, от 18.01.2023 </w:t>
            </w:r>
            <w:hyperlink r:id="rId76">
              <w:r>
                <w:rPr>
                  <w:color w:val="0000FF"/>
                </w:rPr>
                <w:t>N 2-п</w:t>
              </w:r>
            </w:hyperlink>
            <w:r>
              <w:rPr>
                <w:color w:val="392C69"/>
              </w:rPr>
              <w:t>,</w:t>
            </w:r>
          </w:p>
          <w:p w:rsidR="005B0097" w:rsidRDefault="005B0097">
            <w:pPr>
              <w:pStyle w:val="ConsPlusNormal"/>
              <w:jc w:val="center"/>
            </w:pPr>
            <w:r>
              <w:rPr>
                <w:color w:val="392C69"/>
              </w:rPr>
              <w:t xml:space="preserve">от 01.02.2023 </w:t>
            </w:r>
            <w:hyperlink r:id="rId77">
              <w:r>
                <w:rPr>
                  <w:color w:val="0000FF"/>
                </w:rPr>
                <w:t>N 26-п</w:t>
              </w:r>
            </w:hyperlink>
            <w:r>
              <w:rPr>
                <w:color w:val="392C69"/>
              </w:rPr>
              <w:t xml:space="preserve">, от 24.04.2023 </w:t>
            </w:r>
            <w:hyperlink r:id="rId78">
              <w:r>
                <w:rPr>
                  <w:color w:val="0000FF"/>
                </w:rPr>
                <w:t>N 179-п</w:t>
              </w:r>
            </w:hyperlink>
            <w:r>
              <w:rPr>
                <w:color w:val="392C69"/>
              </w:rPr>
              <w:t xml:space="preserve">, от 04.12.2023 </w:t>
            </w:r>
            <w:hyperlink r:id="rId79">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ind w:firstLine="540"/>
        <w:jc w:val="both"/>
      </w:pPr>
    </w:p>
    <w:p w:rsidR="005B0097" w:rsidRDefault="005B0097">
      <w:pPr>
        <w:pStyle w:val="ConsPlusNormal"/>
        <w:ind w:firstLine="540"/>
        <w:jc w:val="both"/>
      </w:pPr>
      <w:r>
        <w:t xml:space="preserve">В соответствии со </w:t>
      </w:r>
      <w:hyperlink r:id="rId80">
        <w:r>
          <w:rPr>
            <w:color w:val="0000FF"/>
          </w:rPr>
          <w:t>статьей 179</w:t>
        </w:r>
      </w:hyperlink>
      <w:r>
        <w:t xml:space="preserve"> Бюджетного кодекса Российской Федерации, </w:t>
      </w:r>
      <w:hyperlink r:id="rId81">
        <w:r>
          <w:rPr>
            <w:color w:val="0000FF"/>
          </w:rPr>
          <w:t>постановлением</w:t>
        </w:r>
      </w:hyperlink>
      <w:r>
        <w:t xml:space="preserve"> Правительства Ивановской области от 14.04.2022 N 175-п "О порядке разработки и реализации государственных программ Ивановской области" Правительство Ивановской области постановляет:</w:t>
      </w:r>
    </w:p>
    <w:p w:rsidR="005B0097" w:rsidRDefault="005B0097">
      <w:pPr>
        <w:pStyle w:val="ConsPlusNormal"/>
        <w:jc w:val="both"/>
      </w:pPr>
      <w:r>
        <w:t xml:space="preserve">(преамбула в ред. </w:t>
      </w:r>
      <w:hyperlink r:id="rId82">
        <w:r>
          <w:rPr>
            <w:color w:val="0000FF"/>
          </w:rPr>
          <w:t>Постановления</w:t>
        </w:r>
      </w:hyperlink>
      <w:r>
        <w:t xml:space="preserve"> Правительства Ивановской области от 01.02.2023 N 26-п)</w:t>
      </w:r>
    </w:p>
    <w:p w:rsidR="005B0097" w:rsidRDefault="005B0097">
      <w:pPr>
        <w:pStyle w:val="ConsPlusNormal"/>
        <w:ind w:firstLine="540"/>
        <w:jc w:val="both"/>
      </w:pPr>
    </w:p>
    <w:p w:rsidR="005B0097" w:rsidRDefault="005B0097">
      <w:pPr>
        <w:pStyle w:val="ConsPlusNormal"/>
        <w:ind w:firstLine="540"/>
        <w:jc w:val="both"/>
      </w:pPr>
      <w:r>
        <w:t xml:space="preserve">1. Утвердить государственную </w:t>
      </w:r>
      <w:hyperlink w:anchor="P64">
        <w:r>
          <w:rPr>
            <w:color w:val="0000FF"/>
          </w:rPr>
          <w:t>программу</w:t>
        </w:r>
      </w:hyperlink>
      <w:r>
        <w:t xml:space="preserve"> Ивановской области "Развитие образования Ивановской области" (прилагается).</w:t>
      </w:r>
    </w:p>
    <w:p w:rsidR="005B0097" w:rsidRDefault="005B0097">
      <w:pPr>
        <w:pStyle w:val="ConsPlusNormal"/>
        <w:ind w:firstLine="540"/>
        <w:jc w:val="both"/>
      </w:pPr>
    </w:p>
    <w:p w:rsidR="005B0097" w:rsidRDefault="005B0097">
      <w:pPr>
        <w:pStyle w:val="ConsPlusNormal"/>
        <w:ind w:firstLine="540"/>
        <w:jc w:val="both"/>
      </w:pPr>
      <w:r>
        <w:t xml:space="preserve">2. Установить, что финансирование мероприятий государственной </w:t>
      </w:r>
      <w:hyperlink w:anchor="P64">
        <w:r>
          <w:rPr>
            <w:color w:val="0000FF"/>
          </w:rPr>
          <w:t>программы</w:t>
        </w:r>
      </w:hyperlink>
      <w:r>
        <w:t xml:space="preserve"> Ивановской области "Развитие образования Ивановской области" (далее - государственная программа) осуществляется за счет средств областного и федерального бюджетов.</w:t>
      </w:r>
    </w:p>
    <w:p w:rsidR="005B0097" w:rsidRDefault="005B0097">
      <w:pPr>
        <w:pStyle w:val="ConsPlusNormal"/>
        <w:ind w:firstLine="540"/>
        <w:jc w:val="both"/>
      </w:pPr>
    </w:p>
    <w:p w:rsidR="005B0097" w:rsidRDefault="005B0097">
      <w:pPr>
        <w:pStyle w:val="ConsPlusNormal"/>
        <w:ind w:firstLine="540"/>
        <w:jc w:val="both"/>
      </w:pPr>
      <w:r>
        <w:t xml:space="preserve">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w:t>
      </w:r>
      <w:r>
        <w:lastRenderedPageBreak/>
        <w:t>объемам финансирования.</w:t>
      </w:r>
    </w:p>
    <w:p w:rsidR="005B0097" w:rsidRDefault="005B0097">
      <w:pPr>
        <w:pStyle w:val="ConsPlusNormal"/>
        <w:ind w:firstLine="540"/>
        <w:jc w:val="both"/>
      </w:pPr>
    </w:p>
    <w:p w:rsidR="005B0097" w:rsidRDefault="005B0097">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5B0097" w:rsidRDefault="005B0097">
      <w:pPr>
        <w:pStyle w:val="ConsPlusNormal"/>
        <w:jc w:val="both"/>
      </w:pPr>
      <w:r>
        <w:t xml:space="preserve">(п. 4 в ред. </w:t>
      </w:r>
      <w:hyperlink r:id="rId83">
        <w:r>
          <w:rPr>
            <w:color w:val="0000FF"/>
          </w:rPr>
          <w:t>Постановления</w:t>
        </w:r>
      </w:hyperlink>
      <w:r>
        <w:t xml:space="preserve"> Правительства Ивановской области от 17.12.2014 N 534-п)</w:t>
      </w:r>
    </w:p>
    <w:p w:rsidR="005B0097" w:rsidRDefault="005B0097">
      <w:pPr>
        <w:pStyle w:val="ConsPlusNormal"/>
        <w:ind w:firstLine="540"/>
        <w:jc w:val="both"/>
      </w:pPr>
    </w:p>
    <w:p w:rsidR="005B0097" w:rsidRDefault="005B0097">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5B0097" w:rsidRDefault="005B0097">
      <w:pPr>
        <w:pStyle w:val="ConsPlusNormal"/>
        <w:ind w:firstLine="540"/>
        <w:jc w:val="both"/>
      </w:pPr>
    </w:p>
    <w:p w:rsidR="005B0097" w:rsidRDefault="005B0097">
      <w:pPr>
        <w:pStyle w:val="ConsPlusNormal"/>
        <w:jc w:val="right"/>
      </w:pPr>
      <w:r>
        <w:t>Временно исполняющий обязанности</w:t>
      </w:r>
    </w:p>
    <w:p w:rsidR="005B0097" w:rsidRDefault="005B0097">
      <w:pPr>
        <w:pStyle w:val="ConsPlusNormal"/>
        <w:jc w:val="right"/>
      </w:pPr>
      <w:r>
        <w:t>Губернатора Ивановской области</w:t>
      </w:r>
    </w:p>
    <w:p w:rsidR="005B0097" w:rsidRDefault="005B0097">
      <w:pPr>
        <w:pStyle w:val="ConsPlusNormal"/>
        <w:jc w:val="right"/>
      </w:pPr>
      <w:r>
        <w:t>П.А.КОНЬКОВ</w:t>
      </w:r>
    </w:p>
    <w:p w:rsidR="005B0097" w:rsidRDefault="005B0097">
      <w:pPr>
        <w:pStyle w:val="ConsPlusNormal"/>
        <w:ind w:firstLine="540"/>
        <w:jc w:val="both"/>
      </w:pPr>
    </w:p>
    <w:p w:rsidR="005B0097" w:rsidRDefault="005B0097">
      <w:pPr>
        <w:pStyle w:val="ConsPlusNormal"/>
        <w:ind w:firstLine="540"/>
        <w:jc w:val="both"/>
      </w:pPr>
    </w:p>
    <w:p w:rsidR="005B0097" w:rsidRDefault="005B0097">
      <w:pPr>
        <w:pStyle w:val="ConsPlusNormal"/>
        <w:ind w:firstLine="540"/>
        <w:jc w:val="both"/>
      </w:pPr>
    </w:p>
    <w:p w:rsidR="005B0097" w:rsidRDefault="005B0097">
      <w:pPr>
        <w:pStyle w:val="ConsPlusNormal"/>
        <w:ind w:firstLine="540"/>
        <w:jc w:val="both"/>
      </w:pPr>
    </w:p>
    <w:p w:rsidR="005B0097" w:rsidRDefault="005B0097">
      <w:pPr>
        <w:pStyle w:val="ConsPlusNormal"/>
        <w:ind w:firstLine="540"/>
        <w:jc w:val="both"/>
      </w:pPr>
    </w:p>
    <w:p w:rsidR="005B0097" w:rsidRDefault="005B0097">
      <w:pPr>
        <w:pStyle w:val="ConsPlusNormal"/>
        <w:jc w:val="right"/>
        <w:outlineLvl w:val="0"/>
      </w:pPr>
      <w:r>
        <w:t>Приложение</w:t>
      </w:r>
    </w:p>
    <w:p w:rsidR="005B0097" w:rsidRDefault="005B0097">
      <w:pPr>
        <w:pStyle w:val="ConsPlusNormal"/>
        <w:jc w:val="right"/>
      </w:pPr>
      <w:r>
        <w:t>к постановлению</w:t>
      </w:r>
    </w:p>
    <w:p w:rsidR="005B0097" w:rsidRDefault="005B0097">
      <w:pPr>
        <w:pStyle w:val="ConsPlusNormal"/>
        <w:jc w:val="right"/>
      </w:pPr>
      <w:r>
        <w:t>Правительства</w:t>
      </w:r>
    </w:p>
    <w:p w:rsidR="005B0097" w:rsidRDefault="005B0097">
      <w:pPr>
        <w:pStyle w:val="ConsPlusNormal"/>
        <w:jc w:val="right"/>
      </w:pPr>
      <w:r>
        <w:t>Ивановской области</w:t>
      </w:r>
    </w:p>
    <w:p w:rsidR="005B0097" w:rsidRDefault="005B0097">
      <w:pPr>
        <w:pStyle w:val="ConsPlusNormal"/>
        <w:jc w:val="right"/>
      </w:pPr>
      <w:r>
        <w:t>от 13.11.2013 N 450-п</w:t>
      </w:r>
    </w:p>
    <w:p w:rsidR="005B0097" w:rsidRDefault="005B0097">
      <w:pPr>
        <w:pStyle w:val="ConsPlusNormal"/>
        <w:ind w:firstLine="540"/>
        <w:jc w:val="both"/>
      </w:pPr>
    </w:p>
    <w:p w:rsidR="005B0097" w:rsidRDefault="005B0097">
      <w:pPr>
        <w:pStyle w:val="ConsPlusTitle"/>
        <w:jc w:val="center"/>
      </w:pPr>
      <w:bookmarkStart w:id="1" w:name="P64"/>
      <w:bookmarkEnd w:id="1"/>
      <w:r>
        <w:t>ГОСУДАРСТВЕННАЯ ПРОГРАММА</w:t>
      </w:r>
    </w:p>
    <w:p w:rsidR="005B0097" w:rsidRDefault="005B0097">
      <w:pPr>
        <w:pStyle w:val="ConsPlusTitle"/>
        <w:jc w:val="center"/>
      </w:pPr>
      <w:r>
        <w:t>ИВАНОВСКОЙ ОБЛАСТИ "РАЗВИТИЕ ОБРАЗОВАНИЯ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Постановлений Правительства Ивановской области от 01.02.2023 </w:t>
            </w:r>
            <w:hyperlink r:id="rId84">
              <w:r>
                <w:rPr>
                  <w:color w:val="0000FF"/>
                </w:rPr>
                <w:t>N 26-п</w:t>
              </w:r>
            </w:hyperlink>
            <w:r>
              <w:rPr>
                <w:color w:val="392C69"/>
              </w:rPr>
              <w:t>,</w:t>
            </w:r>
          </w:p>
          <w:p w:rsidR="005B0097" w:rsidRDefault="005B0097">
            <w:pPr>
              <w:pStyle w:val="ConsPlusNormal"/>
              <w:jc w:val="center"/>
            </w:pPr>
            <w:r>
              <w:rPr>
                <w:color w:val="392C69"/>
              </w:rPr>
              <w:t xml:space="preserve">от 24.04.2023 </w:t>
            </w:r>
            <w:hyperlink r:id="rId85">
              <w:r>
                <w:rPr>
                  <w:color w:val="0000FF"/>
                </w:rPr>
                <w:t>N 179-п</w:t>
              </w:r>
            </w:hyperlink>
            <w:r>
              <w:rPr>
                <w:color w:val="392C69"/>
              </w:rPr>
              <w:t xml:space="preserve">, от 04.12.2023 </w:t>
            </w:r>
            <w:hyperlink r:id="rId86">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1"/>
      </w:pPr>
      <w:r>
        <w:t>Приоритеты и цели государственной политики в сфере</w:t>
      </w:r>
    </w:p>
    <w:p w:rsidR="005B0097" w:rsidRDefault="005B0097">
      <w:pPr>
        <w:pStyle w:val="ConsPlusTitle"/>
        <w:jc w:val="center"/>
      </w:pPr>
      <w:r>
        <w:t>реализации государственной программы Ивановской области</w:t>
      </w:r>
    </w:p>
    <w:p w:rsidR="005B0097" w:rsidRDefault="005B0097">
      <w:pPr>
        <w:pStyle w:val="ConsPlusTitle"/>
        <w:jc w:val="center"/>
      </w:pPr>
      <w:r>
        <w:t>"Развитие образования Ивановской области"</w:t>
      </w:r>
    </w:p>
    <w:p w:rsidR="005B0097" w:rsidRDefault="005B0097">
      <w:pPr>
        <w:pStyle w:val="ConsPlusNormal"/>
        <w:jc w:val="center"/>
      </w:pPr>
    </w:p>
    <w:p w:rsidR="005B0097" w:rsidRDefault="005B0097">
      <w:pPr>
        <w:pStyle w:val="ConsPlusTitle"/>
        <w:jc w:val="center"/>
        <w:outlineLvl w:val="2"/>
      </w:pPr>
      <w:r>
        <w:t>I. Оценка текущего состояния сферы образования</w:t>
      </w:r>
    </w:p>
    <w:p w:rsidR="005B0097" w:rsidRDefault="005B0097">
      <w:pPr>
        <w:pStyle w:val="ConsPlusTitle"/>
        <w:jc w:val="center"/>
      </w:pPr>
      <w:r>
        <w:t>Ивановской области</w:t>
      </w:r>
    </w:p>
    <w:p w:rsidR="005B0097" w:rsidRDefault="005B0097">
      <w:pPr>
        <w:pStyle w:val="ConsPlusNormal"/>
        <w:jc w:val="both"/>
      </w:pPr>
    </w:p>
    <w:p w:rsidR="005B0097" w:rsidRDefault="005B0097">
      <w:pPr>
        <w:pStyle w:val="ConsPlusNormal"/>
        <w:ind w:firstLine="540"/>
        <w:jc w:val="both"/>
      </w:pPr>
      <w:r>
        <w:t>Государственная программа Ивановской области "Развитие образования Ивановской области" (далее - Государственная программа) определяет цели, задачи и основные направления развития и регулирования сферы образования Ивановской области, финансовое обеспечение и механизмы реализации мероприятий, а также показатели их результативности.</w:t>
      </w:r>
    </w:p>
    <w:p w:rsidR="005B0097" w:rsidRDefault="005B0097">
      <w:pPr>
        <w:pStyle w:val="ConsPlusNormal"/>
        <w:jc w:val="both"/>
      </w:pPr>
    </w:p>
    <w:p w:rsidR="005B0097" w:rsidRDefault="005B0097">
      <w:pPr>
        <w:pStyle w:val="ConsPlusTitle"/>
        <w:jc w:val="center"/>
        <w:outlineLvl w:val="3"/>
      </w:pPr>
      <w:r>
        <w:t>1. Среднее профессиональное образование</w:t>
      </w:r>
    </w:p>
    <w:p w:rsidR="005B0097" w:rsidRDefault="005B0097">
      <w:pPr>
        <w:pStyle w:val="ConsPlusNormal"/>
        <w:jc w:val="both"/>
      </w:pPr>
    </w:p>
    <w:p w:rsidR="005B0097" w:rsidRDefault="005B0097">
      <w:pPr>
        <w:pStyle w:val="ConsPlusNormal"/>
        <w:ind w:firstLine="540"/>
        <w:jc w:val="both"/>
      </w:pPr>
      <w:r>
        <w:t>В системе среднего профессионального образования Ивановской области образовательную деятельность осуществляют 37 профессиональных образовательных организаций, в том числе регионального (29 колледжей) и федерального (3 колледжа) подчинения, негосударственные учреждения среднего профессионального образования (5 колледжей), структурные подразделения образовательных организаций высшего образования, реализующие программы среднего профессионального образования (2 колледжа). В 2021 - 2022 учебном году всего в них обучалось 20554 студента.</w:t>
      </w:r>
    </w:p>
    <w:p w:rsidR="005B0097" w:rsidRDefault="005B0097">
      <w:pPr>
        <w:pStyle w:val="ConsPlusNormal"/>
        <w:spacing w:before="220"/>
        <w:ind w:firstLine="540"/>
        <w:jc w:val="both"/>
      </w:pPr>
      <w:r>
        <w:lastRenderedPageBreak/>
        <w:t>Учреждения среднего профессионального образования на территориях 12 муниципалитетов ведут обучение по 125 программам подготовки квалифицированных рабочих, служащих и специалистов среднего звена по направлениям машиностроения и металлообработки, строительства, легкой промышленности, энергетики, транспорта и связи, сельского хозяйства, торговли, общественного питания и сферы услуг, здравоохранения, культуры, экономики и управления, образования.</w:t>
      </w:r>
    </w:p>
    <w:p w:rsidR="005B0097" w:rsidRDefault="005B0097">
      <w:pPr>
        <w:pStyle w:val="ConsPlusNormal"/>
        <w:spacing w:before="220"/>
        <w:ind w:firstLine="540"/>
        <w:jc w:val="both"/>
      </w:pPr>
      <w:r>
        <w:t>В целях обеспечения доступности профессионального образования на базе профессиональных образовательных организаций действуют 5 ресурсных центров по профессиям машиностроения, энергетики, строительства, легкой промышленности, торговли, общественного питания и сферы услуг, 6 многофункциональных центров прикладных квалификаций, 2 учебно-производственных кластера легкой промышленности. В регионе аккредитовано 3 специализированных центра компетенций.</w:t>
      </w:r>
    </w:p>
    <w:p w:rsidR="005B0097" w:rsidRDefault="005B0097">
      <w:pPr>
        <w:pStyle w:val="ConsPlusNormal"/>
        <w:jc w:val="both"/>
      </w:pPr>
    </w:p>
    <w:p w:rsidR="005B0097" w:rsidRDefault="005B0097">
      <w:pPr>
        <w:pStyle w:val="ConsPlusTitle"/>
        <w:jc w:val="center"/>
        <w:outlineLvl w:val="3"/>
      </w:pPr>
      <w:r>
        <w:t>2. Дошкольное образование</w:t>
      </w:r>
    </w:p>
    <w:p w:rsidR="005B0097" w:rsidRDefault="005B0097">
      <w:pPr>
        <w:pStyle w:val="ConsPlusNormal"/>
        <w:jc w:val="both"/>
      </w:pPr>
    </w:p>
    <w:p w:rsidR="005B0097" w:rsidRDefault="005B0097">
      <w:pPr>
        <w:pStyle w:val="ConsPlusNormal"/>
        <w:ind w:firstLine="540"/>
        <w:jc w:val="both"/>
      </w:pPr>
      <w:r>
        <w:t>Региональная система образования обеспечивает гарантии детей на получение доступного дошкольного образования.</w:t>
      </w:r>
    </w:p>
    <w:p w:rsidR="005B0097" w:rsidRDefault="005B0097">
      <w:pPr>
        <w:pStyle w:val="ConsPlusNormal"/>
        <w:spacing w:before="220"/>
        <w:ind w:firstLine="540"/>
        <w:jc w:val="both"/>
      </w:pPr>
      <w:r>
        <w:t>В Ивановской области функционируют 411 образовательных организаций, реализующих программы дошкольного образования, в их числе:</w:t>
      </w:r>
    </w:p>
    <w:p w:rsidR="005B0097" w:rsidRDefault="005B0097">
      <w:pPr>
        <w:pStyle w:val="ConsPlusNormal"/>
        <w:spacing w:before="220"/>
        <w:ind w:firstLine="540"/>
        <w:jc w:val="both"/>
      </w:pPr>
      <w:r>
        <w:t>356 муниципальных дошкольных образовательных организаций (детских садов),</w:t>
      </w:r>
    </w:p>
    <w:p w:rsidR="005B0097" w:rsidRDefault="005B0097">
      <w:pPr>
        <w:pStyle w:val="ConsPlusNormal"/>
        <w:spacing w:before="220"/>
        <w:ind w:firstLine="540"/>
        <w:jc w:val="both"/>
      </w:pPr>
      <w:r>
        <w:t>2 образовательные организации для детей дошкольного и младшего школьного возраста (начальная школа - детский сад),</w:t>
      </w:r>
    </w:p>
    <w:p w:rsidR="005B0097" w:rsidRDefault="005B0097">
      <w:pPr>
        <w:pStyle w:val="ConsPlusNormal"/>
        <w:spacing w:before="220"/>
        <w:ind w:firstLine="540"/>
        <w:jc w:val="both"/>
      </w:pPr>
      <w:r>
        <w:t>46 общеобразовательных организаций, которые имеют в структуре дошкольные группы,</w:t>
      </w:r>
    </w:p>
    <w:p w:rsidR="005B0097" w:rsidRDefault="005B0097">
      <w:pPr>
        <w:pStyle w:val="ConsPlusNormal"/>
        <w:spacing w:before="220"/>
        <w:ind w:firstLine="540"/>
        <w:jc w:val="both"/>
      </w:pPr>
      <w:r>
        <w:t>7 частных образовательных организаций, в том числе 3 частных детских сада.</w:t>
      </w:r>
    </w:p>
    <w:p w:rsidR="005B0097" w:rsidRDefault="005B0097">
      <w:pPr>
        <w:pStyle w:val="ConsPlusNormal"/>
        <w:spacing w:before="220"/>
        <w:ind w:firstLine="540"/>
        <w:jc w:val="both"/>
      </w:pPr>
      <w:r>
        <w:t>Дошкольное образование в различных формах в Ивановской области получают 47318 детей.</w:t>
      </w:r>
    </w:p>
    <w:p w:rsidR="005B0097" w:rsidRDefault="005B0097">
      <w:pPr>
        <w:pStyle w:val="ConsPlusNormal"/>
        <w:spacing w:before="220"/>
        <w:ind w:firstLine="540"/>
        <w:jc w:val="both"/>
      </w:pPr>
      <w:r>
        <w:t>В 2021 - 2022 годах создано 597 новых мест для дошкольников путем строительства детских садов в регионе.</w:t>
      </w:r>
    </w:p>
    <w:p w:rsidR="005B0097" w:rsidRDefault="005B0097">
      <w:pPr>
        <w:pStyle w:val="ConsPlusNormal"/>
        <w:spacing w:before="220"/>
        <w:ind w:firstLine="540"/>
        <w:jc w:val="both"/>
      </w:pPr>
      <w:r>
        <w:t>По состоянию на 01.09.2022 в Ивановской области обеспечена стопроцентная доступность дошкольного образования для детей в возрасте от 2 месяцев до 3 лет. Однако принимая во внимание активное жилищное строительство и миграцию молодых семей с детьми, имеется риск возникновения "актуальной очереди" среди детей дошкольного возраста в городе Иваново.</w:t>
      </w:r>
    </w:p>
    <w:p w:rsidR="005B0097" w:rsidRDefault="005B0097">
      <w:pPr>
        <w:pStyle w:val="ConsPlusNormal"/>
        <w:jc w:val="both"/>
      </w:pPr>
    </w:p>
    <w:p w:rsidR="005B0097" w:rsidRDefault="005B0097">
      <w:pPr>
        <w:pStyle w:val="ConsPlusTitle"/>
        <w:jc w:val="center"/>
        <w:outlineLvl w:val="3"/>
      </w:pPr>
      <w:r>
        <w:t>3. Общее образование</w:t>
      </w:r>
    </w:p>
    <w:p w:rsidR="005B0097" w:rsidRDefault="005B0097">
      <w:pPr>
        <w:pStyle w:val="ConsPlusNormal"/>
        <w:jc w:val="both"/>
      </w:pPr>
    </w:p>
    <w:p w:rsidR="005B0097" w:rsidRDefault="005B0097">
      <w:pPr>
        <w:pStyle w:val="ConsPlusNormal"/>
        <w:ind w:firstLine="540"/>
        <w:jc w:val="both"/>
      </w:pPr>
      <w:r>
        <w:t>В Ивановской области сформирована сбалансированная сеть общеобразовательных учреждений и созданы условия организации образовательного процесса.</w:t>
      </w:r>
    </w:p>
    <w:p w:rsidR="005B0097" w:rsidRDefault="005B0097">
      <w:pPr>
        <w:pStyle w:val="ConsPlusNormal"/>
        <w:spacing w:before="220"/>
        <w:ind w:firstLine="540"/>
        <w:jc w:val="both"/>
      </w:pPr>
      <w:r>
        <w:t>В системе общего образования Ивановской области функционируют 265 общеобразовательных организаций, в том числе 20 общеобразовательных организаций для детей с ограниченными возможностями здоровья (далее - ОВЗ), 1 оздоровительное образовательное учреждение санаторного типа для детей, нуждающихся в длительном лечении, 227 муниципальных дневных школ, 5 школ с очно-заочной формой обучения (вечерних) и 9 частных школ (включая 5 православных), в них обучается 102880 школьников.</w:t>
      </w:r>
    </w:p>
    <w:p w:rsidR="005B0097" w:rsidRDefault="005B0097">
      <w:pPr>
        <w:pStyle w:val="ConsPlusNormal"/>
        <w:spacing w:before="220"/>
        <w:ind w:firstLine="540"/>
        <w:jc w:val="both"/>
      </w:pPr>
      <w:r>
        <w:t xml:space="preserve">В системе общего образования в 2021 - 2022 годах проведены мероприятия по модернизации школьной инфраструктуры. С 01.09.2021 введено в эксплуатацию здание начальной школы гимназии N 36 г. Иванова на 350 мест. В 2021 - 2022 годах продолжилось строительство зданий школ </w:t>
      </w:r>
      <w:r>
        <w:lastRenderedPageBreak/>
        <w:t>по 350 мест в г. Иванове: в мкр Рождественский и на территории гимназии N 44, а также здания Богданихской школы на 425 мест.</w:t>
      </w:r>
    </w:p>
    <w:p w:rsidR="005B0097" w:rsidRDefault="005B0097">
      <w:pPr>
        <w:pStyle w:val="ConsPlusNormal"/>
        <w:spacing w:before="220"/>
        <w:ind w:firstLine="540"/>
        <w:jc w:val="both"/>
      </w:pPr>
      <w:r>
        <w:t>Начато строительство школы на 550 мест по ул. Владимирской в г. Кохма, разработана проектно-сметная документация на строительство новой школы на 1200 мест в г. Иваново.</w:t>
      </w:r>
    </w:p>
    <w:p w:rsidR="005B0097" w:rsidRDefault="005B0097">
      <w:pPr>
        <w:pStyle w:val="ConsPlusNormal"/>
        <w:spacing w:before="220"/>
        <w:ind w:firstLine="540"/>
        <w:jc w:val="both"/>
      </w:pPr>
      <w:r>
        <w:t>В 2022 году Ивановская область вошла в федеральную программу по капитальному ремонту школ "Модернизация систем общего образования", участниками программы в 2022 году стали 6 муниципальных общеобразовательных организаций.</w:t>
      </w:r>
    </w:p>
    <w:p w:rsidR="005B0097" w:rsidRDefault="005B0097">
      <w:pPr>
        <w:pStyle w:val="ConsPlusNormal"/>
        <w:jc w:val="both"/>
      </w:pPr>
    </w:p>
    <w:p w:rsidR="005B0097" w:rsidRDefault="005B0097">
      <w:pPr>
        <w:pStyle w:val="ConsPlusTitle"/>
        <w:jc w:val="center"/>
        <w:outlineLvl w:val="3"/>
      </w:pPr>
      <w:r>
        <w:t>4. Дополнительное образование</w:t>
      </w:r>
    </w:p>
    <w:p w:rsidR="005B0097" w:rsidRDefault="005B0097">
      <w:pPr>
        <w:pStyle w:val="ConsPlusNormal"/>
        <w:jc w:val="both"/>
      </w:pPr>
    </w:p>
    <w:p w:rsidR="005B0097" w:rsidRDefault="005B0097">
      <w:pPr>
        <w:pStyle w:val="ConsPlusNormal"/>
        <w:ind w:firstLine="540"/>
        <w:jc w:val="both"/>
      </w:pPr>
      <w:r>
        <w:t>Региональная система дополнительного образования детей включает в себя 110 учреждений, в том числе: в сфере образования - 56 учреждений, в сфере культуры - 30, в сфере спорта - 12. Лицензии на реализацию программ дополнительного образования детей имеют 12 частных образовательных организаций.</w:t>
      </w:r>
    </w:p>
    <w:p w:rsidR="005B0097" w:rsidRDefault="005B0097">
      <w:pPr>
        <w:pStyle w:val="ConsPlusNormal"/>
        <w:spacing w:before="220"/>
        <w:ind w:firstLine="540"/>
        <w:jc w:val="both"/>
      </w:pPr>
      <w:r>
        <w:t>В целях персонифицированного учета детей в возрасте от 5 до 18 лет, охваченных программами дополнительного образования, в 2021 году внедрена автоматизированная информационная система "Навигатор дополнительного образования Ивановской области".</w:t>
      </w:r>
    </w:p>
    <w:p w:rsidR="005B0097" w:rsidRDefault="005B0097">
      <w:pPr>
        <w:pStyle w:val="ConsPlusNormal"/>
        <w:spacing w:before="220"/>
        <w:ind w:firstLine="540"/>
        <w:jc w:val="both"/>
      </w:pPr>
      <w:r>
        <w:t>По данным регионального навигатора дополнительного образования детей, в 2021 - 2022 учебном году в образовательных организациях, реализующих программы дополнительного образования детей, занималось 90295 детей. По итогам 2021 - 2022 учебного года доля детей в возрасте от 5 до 18 лет, охваченных программами дополнительного образования, составила 72,8% от общего количества детей, проживающих в регионе.</w:t>
      </w:r>
    </w:p>
    <w:p w:rsidR="005B0097" w:rsidRDefault="005B0097">
      <w:pPr>
        <w:pStyle w:val="ConsPlusNormal"/>
        <w:spacing w:before="220"/>
        <w:ind w:firstLine="540"/>
        <w:jc w:val="both"/>
      </w:pPr>
      <w:r>
        <w:t>С 01.09.2021 начал работу региональный центр выявления и поддержки одаренных детей.</w:t>
      </w:r>
    </w:p>
    <w:p w:rsidR="005B0097" w:rsidRDefault="005B0097">
      <w:pPr>
        <w:pStyle w:val="ConsPlusNormal"/>
        <w:spacing w:before="220"/>
        <w:ind w:firstLine="540"/>
        <w:jc w:val="both"/>
      </w:pPr>
      <w:r>
        <w:t>С 01.09.2022 в Ивановской области внедрена модель персонифицированного финансирования дополнительного образования детей.</w:t>
      </w:r>
    </w:p>
    <w:p w:rsidR="005B0097" w:rsidRDefault="005B0097">
      <w:pPr>
        <w:pStyle w:val="ConsPlusNormal"/>
        <w:jc w:val="both"/>
      </w:pPr>
    </w:p>
    <w:p w:rsidR="005B0097" w:rsidRDefault="005B0097">
      <w:pPr>
        <w:pStyle w:val="ConsPlusTitle"/>
        <w:jc w:val="center"/>
        <w:outlineLvl w:val="2"/>
      </w:pPr>
      <w:r>
        <w:t>II. Приоритеты и цели государственной политики</w:t>
      </w:r>
    </w:p>
    <w:p w:rsidR="005B0097" w:rsidRDefault="005B0097">
      <w:pPr>
        <w:pStyle w:val="ConsPlusTitle"/>
        <w:jc w:val="center"/>
      </w:pPr>
      <w:r>
        <w:t>в сфере реализации Государственной программы</w:t>
      </w:r>
    </w:p>
    <w:p w:rsidR="005B0097" w:rsidRDefault="005B0097">
      <w:pPr>
        <w:pStyle w:val="ConsPlusNormal"/>
        <w:jc w:val="both"/>
      </w:pPr>
    </w:p>
    <w:p w:rsidR="005B0097" w:rsidRDefault="005B0097">
      <w:pPr>
        <w:pStyle w:val="ConsPlusNormal"/>
        <w:ind w:firstLine="540"/>
        <w:jc w:val="both"/>
      </w:pPr>
      <w:r>
        <w:t xml:space="preserve">Приоритеты государственной политики в сфере реализации Государственной программы отражены в указах Президента Российской Федерации от 07.05.2018 </w:t>
      </w:r>
      <w:hyperlink r:id="rId87">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88">
        <w:r>
          <w:rPr>
            <w:color w:val="0000FF"/>
          </w:rPr>
          <w:t>N 474</w:t>
        </w:r>
      </w:hyperlink>
      <w:r>
        <w:t xml:space="preserve"> "О национальных целях развития Российской Федерации на период до 2030 года", от 02.07.2021 </w:t>
      </w:r>
      <w:hyperlink r:id="rId89">
        <w:r>
          <w:rPr>
            <w:color w:val="0000FF"/>
          </w:rPr>
          <w:t>N 400</w:t>
        </w:r>
      </w:hyperlink>
      <w:r>
        <w:t xml:space="preserve"> "О Стратегии национальной безопасности Российской Федерации", от 04.02.2021 </w:t>
      </w:r>
      <w:hyperlink r:id="rId90">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hyperlink r:id="rId91">
        <w:r>
          <w:rPr>
            <w:color w:val="0000FF"/>
          </w:rPr>
          <w:t>распоряжении</w:t>
        </w:r>
      </w:hyperlink>
      <w:r>
        <w:t xml:space="preserve"> Правительства Российской Федерации от 01.10.2021 N 2765-р "Единый план по достижению национальных целей развития Российской Федерации на период до 2024 года и на плановый период до 2030 года", </w:t>
      </w:r>
      <w:hyperlink r:id="rId92">
        <w:r>
          <w:rPr>
            <w:color w:val="0000FF"/>
          </w:rPr>
          <w:t>постановлении</w:t>
        </w:r>
      </w:hyperlink>
      <w:r>
        <w:t xml:space="preserve"> Правительства Ивановской области от 27.04.2021 N 220-п "Об утверждении Стратегии социально-экономического развития Ивановской области до 2030 года".</w:t>
      </w:r>
    </w:p>
    <w:p w:rsidR="005B0097" w:rsidRDefault="005B0097">
      <w:pPr>
        <w:pStyle w:val="ConsPlusNormal"/>
        <w:spacing w:before="220"/>
        <w:ind w:firstLine="540"/>
        <w:jc w:val="both"/>
      </w:pPr>
      <w:r>
        <w:t>К стратегическим приоритетам в сфере реализации Государственной программы относятся развитие человеческого потенциала, укрепление традиционных российских духовно-нравственных ценностей, культуры и исторической памяти, развитие безопасного информационного пространства.</w:t>
      </w:r>
    </w:p>
    <w:p w:rsidR="005B0097" w:rsidRDefault="005B0097">
      <w:pPr>
        <w:pStyle w:val="ConsPlusNormal"/>
        <w:spacing w:before="220"/>
        <w:ind w:firstLine="540"/>
        <w:jc w:val="both"/>
      </w:pPr>
      <w:r>
        <w:t>На решение задач, предусмотренных в рамках стратегических национальных приоритетов, направлены цели Государственной программы:</w:t>
      </w:r>
    </w:p>
    <w:p w:rsidR="005B0097" w:rsidRDefault="005B0097">
      <w:pPr>
        <w:pStyle w:val="ConsPlusNormal"/>
        <w:spacing w:before="220"/>
        <w:ind w:firstLine="540"/>
        <w:jc w:val="both"/>
      </w:pPr>
      <w:r>
        <w:lastRenderedPageBreak/>
        <w:t>обеспечение получения качественного образования в общеобразовательных организациях, организациях дошкольного, профессионального и дополнительного образования, воспитание гармонично развитой и социально ответственной личности;</w:t>
      </w:r>
    </w:p>
    <w:p w:rsidR="005B0097" w:rsidRDefault="005B0097">
      <w:pPr>
        <w:pStyle w:val="ConsPlusNormal"/>
        <w:spacing w:before="220"/>
        <w:ind w:firstLine="540"/>
        <w:jc w:val="both"/>
      </w:pPr>
      <w:r>
        <w:t>обеспечение и сохранение 100% доступности качественного дошкольного образования, в том числе присмотра и ухода за детьми;</w:t>
      </w:r>
    </w:p>
    <w:p w:rsidR="005B0097" w:rsidRDefault="005B0097">
      <w:pPr>
        <w:pStyle w:val="ConsPlusNormal"/>
        <w:spacing w:before="220"/>
        <w:ind w:firstLine="540"/>
        <w:jc w:val="both"/>
      </w:pPr>
      <w: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rsidR="005B0097" w:rsidRDefault="005B0097">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5B0097" w:rsidRDefault="005B0097">
      <w:pPr>
        <w:pStyle w:val="ConsPlusNormal"/>
        <w:spacing w:before="220"/>
        <w:ind w:firstLine="540"/>
        <w:jc w:val="both"/>
      </w:pPr>
      <w: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5B0097" w:rsidRDefault="005B0097">
      <w:pPr>
        <w:pStyle w:val="ConsPlusNormal"/>
        <w:spacing w:before="220"/>
        <w:ind w:firstLine="540"/>
        <w:jc w:val="both"/>
      </w:pPr>
      <w: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5B0097" w:rsidRDefault="005B0097">
      <w:pPr>
        <w:pStyle w:val="ConsPlusNormal"/>
        <w:jc w:val="both"/>
      </w:pPr>
    </w:p>
    <w:p w:rsidR="005B0097" w:rsidRDefault="005B0097">
      <w:pPr>
        <w:pStyle w:val="ConsPlusTitle"/>
        <w:jc w:val="center"/>
        <w:outlineLvl w:val="2"/>
      </w:pPr>
      <w:r>
        <w:t>III. Задачи государственного управления, способы</w:t>
      </w:r>
    </w:p>
    <w:p w:rsidR="005B0097" w:rsidRDefault="005B0097">
      <w:pPr>
        <w:pStyle w:val="ConsPlusTitle"/>
        <w:jc w:val="center"/>
      </w:pPr>
      <w:r>
        <w:t>их эффективного решения в сфере реализации</w:t>
      </w:r>
    </w:p>
    <w:p w:rsidR="005B0097" w:rsidRDefault="005B0097">
      <w:pPr>
        <w:pStyle w:val="ConsPlusTitle"/>
        <w:jc w:val="center"/>
      </w:pPr>
      <w:r>
        <w:t>Государственной программы</w:t>
      </w:r>
    </w:p>
    <w:p w:rsidR="005B0097" w:rsidRDefault="005B0097">
      <w:pPr>
        <w:pStyle w:val="ConsPlusNormal"/>
        <w:jc w:val="both"/>
      </w:pPr>
    </w:p>
    <w:p w:rsidR="005B0097" w:rsidRDefault="005B0097">
      <w:pPr>
        <w:pStyle w:val="ConsPlusNormal"/>
        <w:ind w:firstLine="540"/>
        <w:jc w:val="both"/>
      </w:pPr>
      <w:r>
        <w:t>Для достижения заданных целей в сфере образования необходимо обеспечить решение следующих задач:</w:t>
      </w:r>
    </w:p>
    <w:p w:rsidR="005B0097" w:rsidRDefault="005B0097">
      <w:pPr>
        <w:pStyle w:val="ConsPlusNormal"/>
        <w:spacing w:before="220"/>
        <w:ind w:firstLine="540"/>
        <w:jc w:val="both"/>
      </w:pPr>
      <w:r>
        <w:t>обеспечение общедоступного и качественного образования, в том числе за счет создания новых и дополнительных мест в общеобразовательных организациях и дошкольных образовательных организациях Ивановской области;</w:t>
      </w:r>
    </w:p>
    <w:p w:rsidR="005B0097" w:rsidRDefault="005B0097">
      <w:pPr>
        <w:pStyle w:val="ConsPlusNormal"/>
        <w:spacing w:before="220"/>
        <w:ind w:firstLine="540"/>
        <w:jc w:val="both"/>
      </w:pPr>
      <w:r>
        <w:t>внедрение в образовательные организации, реализующие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оснащение образовательных организаций компьютерным, мультимедийным, презентационным оборудованием и программным обеспечением,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5B0097" w:rsidRDefault="005B0097">
      <w:pPr>
        <w:pStyle w:val="ConsPlusNormal"/>
        <w:spacing w:before="220"/>
        <w:ind w:firstLine="540"/>
        <w:jc w:val="both"/>
      </w:pPr>
      <w: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подвоза детей до общеобразовательных организаций и к месту проживания;</w:t>
      </w:r>
    </w:p>
    <w:p w:rsidR="005B0097" w:rsidRDefault="005B0097">
      <w:pPr>
        <w:pStyle w:val="ConsPlusNormal"/>
        <w:spacing w:before="220"/>
        <w:ind w:firstLine="540"/>
        <w:jc w:val="both"/>
      </w:pPr>
      <w:r>
        <w:t>формирование эффективной модели среднего профессионального образования, синхронизированной с прогнозными запросами регионального рынка труда, вовлечение отраслевых предприятий в подготовку рабочих кадров, реализация практико-ориентированной модели обучения. Модернизация материально-технической базы профессиональных образовательных организаций, создание центра опережающей профессиональной подготовки;</w:t>
      </w:r>
    </w:p>
    <w:p w:rsidR="005B0097" w:rsidRDefault="005B0097">
      <w:pPr>
        <w:pStyle w:val="ConsPlusNormal"/>
        <w:spacing w:before="220"/>
        <w:ind w:firstLine="540"/>
        <w:jc w:val="both"/>
      </w:pPr>
      <w:r>
        <w:t>развитие системы повышения квалификации, в том числе в центрах непрерывного повышения профессионального мастерства, системы наставничества педагогических работников;</w:t>
      </w:r>
    </w:p>
    <w:p w:rsidR="005B0097" w:rsidRDefault="005B0097">
      <w:pPr>
        <w:pStyle w:val="ConsPlusNormal"/>
        <w:spacing w:before="220"/>
        <w:ind w:firstLine="540"/>
        <w:jc w:val="both"/>
      </w:pPr>
      <w:r>
        <w:lastRenderedPageBreak/>
        <w:t>повышение доступности дополнительного образования, выявление и развитие способностей и талантов детей и молодежи. Патриотическое воспитание, формирование у обучающихся правовых, культурных и нравственных ценностей, содействие их научной и творческой активности;</w:t>
      </w:r>
    </w:p>
    <w:p w:rsidR="005B0097" w:rsidRDefault="005B0097">
      <w:pPr>
        <w:pStyle w:val="ConsPlusNormal"/>
        <w:spacing w:before="220"/>
        <w:ind w:firstLine="540"/>
        <w:jc w:val="both"/>
      </w:pPr>
      <w:r>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5B0097" w:rsidRDefault="005B0097">
      <w:pPr>
        <w:pStyle w:val="ConsPlusNormal"/>
        <w:spacing w:before="220"/>
        <w:ind w:firstLine="540"/>
        <w:jc w:val="both"/>
      </w:pPr>
      <w:r>
        <w:t>Мероприятия Государственной программы реализуются в том числе на территориях муниципальных образований Ивановской области. Наиболее значимыми инструментами решения задач социально-экономического развития муниципальных образований Ивановской области являются предусмотренные Государственной программой субсидии из областного бюджета бюджетам муниципальных образований Ивановской области.</w:t>
      </w:r>
    </w:p>
    <w:p w:rsidR="005B0097" w:rsidRDefault="005B0097">
      <w:pPr>
        <w:pStyle w:val="ConsPlusNormal"/>
        <w:spacing w:before="220"/>
        <w:ind w:firstLine="540"/>
        <w:jc w:val="both"/>
      </w:pPr>
      <w:hyperlink w:anchor="P180">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созданию новых мест в общеобразовательных организациях установлен согласно приложению 1 к Государственной программе.</w:t>
      </w:r>
    </w:p>
    <w:p w:rsidR="005B0097" w:rsidRDefault="005B0097">
      <w:pPr>
        <w:pStyle w:val="ConsPlusNormal"/>
        <w:spacing w:before="220"/>
        <w:ind w:firstLine="540"/>
        <w:jc w:val="both"/>
      </w:pPr>
      <w:hyperlink w:anchor="P292">
        <w:r>
          <w:rPr>
            <w:color w:val="0000FF"/>
          </w:rPr>
          <w:t>Порядок</w:t>
        </w:r>
      </w:hyperlink>
      <w:r>
        <w:t xml:space="preserve"> предоставления и распределения субсидий бюджетам муниципальных образований Ивановской области на модернизацию школьных систем образования установлен согласно приложению 2 к Государственной программе.</w:t>
      </w:r>
    </w:p>
    <w:p w:rsidR="005B0097" w:rsidRDefault="005B0097">
      <w:pPr>
        <w:pStyle w:val="ConsPlusNormal"/>
        <w:spacing w:before="220"/>
        <w:ind w:firstLine="540"/>
        <w:jc w:val="both"/>
      </w:pPr>
      <w:hyperlink w:anchor="P378">
        <w:r>
          <w:rPr>
            <w:color w:val="0000FF"/>
          </w:rPr>
          <w:t>Порядок</w:t>
        </w:r>
      </w:hyperlink>
      <w:r>
        <w:t xml:space="preserve">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установлен согласно приложению 3 к Государственной программе.</w:t>
      </w:r>
    </w:p>
    <w:p w:rsidR="005B0097" w:rsidRDefault="005B0097">
      <w:pPr>
        <w:pStyle w:val="ConsPlusNormal"/>
        <w:spacing w:before="220"/>
        <w:ind w:firstLine="540"/>
        <w:jc w:val="both"/>
      </w:pPr>
      <w:hyperlink w:anchor="P576">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установлен согласно приложению 4 к Государственной программе.</w:t>
      </w:r>
    </w:p>
    <w:p w:rsidR="005B0097" w:rsidRDefault="005B0097">
      <w:pPr>
        <w:pStyle w:val="ConsPlusNormal"/>
        <w:spacing w:before="220"/>
        <w:ind w:firstLine="540"/>
        <w:jc w:val="both"/>
      </w:pPr>
      <w:hyperlink w:anchor="P678">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установлен согласно приложению 5 к Государственной программе.</w:t>
      </w:r>
    </w:p>
    <w:p w:rsidR="005B0097" w:rsidRDefault="005B0097">
      <w:pPr>
        <w:pStyle w:val="ConsPlusNormal"/>
        <w:spacing w:before="220"/>
        <w:ind w:firstLine="540"/>
        <w:jc w:val="both"/>
      </w:pPr>
      <w:hyperlink w:anchor="P833">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установлен согласно приложению 6 к Государственной программе.</w:t>
      </w:r>
    </w:p>
    <w:p w:rsidR="005B0097" w:rsidRDefault="005B0097">
      <w:pPr>
        <w:pStyle w:val="ConsPlusNormal"/>
        <w:spacing w:before="220"/>
        <w:ind w:firstLine="540"/>
        <w:jc w:val="both"/>
      </w:pPr>
      <w:hyperlink w:anchor="P941">
        <w:r>
          <w:rPr>
            <w:color w:val="0000FF"/>
          </w:rPr>
          <w:t>Порядок</w:t>
        </w:r>
      </w:hyperlink>
      <w:r>
        <w:t xml:space="preserve"> предоставления и распределения субсидий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установлен согласно приложению 7 к Государственной программе.</w:t>
      </w:r>
    </w:p>
    <w:p w:rsidR="005B0097" w:rsidRDefault="005B0097">
      <w:pPr>
        <w:pStyle w:val="ConsPlusNormal"/>
        <w:spacing w:before="220"/>
        <w:ind w:firstLine="540"/>
        <w:jc w:val="both"/>
      </w:pPr>
      <w:hyperlink w:anchor="P1012">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установлен согласно приложению 8 к Государственной программе.</w:t>
      </w:r>
    </w:p>
    <w:p w:rsidR="005B0097" w:rsidRDefault="005B0097">
      <w:pPr>
        <w:pStyle w:val="ConsPlusNormal"/>
        <w:spacing w:before="220"/>
        <w:ind w:firstLine="540"/>
        <w:jc w:val="both"/>
      </w:pPr>
      <w:hyperlink w:anchor="P1082">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установлен согласно приложению 9 к Государственной программе.</w:t>
      </w:r>
    </w:p>
    <w:p w:rsidR="005B0097" w:rsidRDefault="005B0097">
      <w:pPr>
        <w:pStyle w:val="ConsPlusNormal"/>
        <w:spacing w:before="220"/>
        <w:ind w:firstLine="540"/>
        <w:jc w:val="both"/>
      </w:pPr>
      <w:hyperlink w:anchor="P1149">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установлен согласно приложению 10 к Государственной программе.</w:t>
      </w:r>
    </w:p>
    <w:p w:rsidR="005B0097" w:rsidRDefault="005B0097">
      <w:pPr>
        <w:pStyle w:val="ConsPlusNormal"/>
        <w:spacing w:before="220"/>
        <w:ind w:firstLine="540"/>
        <w:jc w:val="both"/>
      </w:pPr>
      <w:hyperlink w:anchor="P1254">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установлен согласно приложению 11 к Государственной программе.</w:t>
      </w:r>
    </w:p>
    <w:p w:rsidR="005B0097" w:rsidRDefault="005B0097">
      <w:pPr>
        <w:pStyle w:val="ConsPlusNormal"/>
        <w:spacing w:before="220"/>
        <w:ind w:firstLine="540"/>
        <w:jc w:val="both"/>
      </w:pPr>
      <w:hyperlink w:anchor="P1332">
        <w:r>
          <w:rPr>
            <w:color w:val="0000FF"/>
          </w:rPr>
          <w:t>Перечень</w:t>
        </w:r>
      </w:hyperlink>
      <w:r>
        <w:t xml:space="preserve"> 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Ивановской области "Развитие образования Ивановской области", установлен согласно приложению 12 к Государственной программе.</w:t>
      </w:r>
    </w:p>
    <w:p w:rsidR="005B0097" w:rsidRDefault="005B0097">
      <w:pPr>
        <w:pStyle w:val="ConsPlusNormal"/>
        <w:spacing w:before="220"/>
        <w:ind w:firstLine="540"/>
        <w:jc w:val="both"/>
      </w:pPr>
      <w:hyperlink w:anchor="P1650">
        <w:r>
          <w:rPr>
            <w:color w:val="0000FF"/>
          </w:rPr>
          <w:t>Порядок</w:t>
        </w:r>
      </w:hyperlink>
      <w:r>
        <w:t xml:space="preserve"> предоставления и распределения субсидий бюджетам муниципальных образований Ивановской области на капитальный ремонт объектов общего образования установлен согласно приложению 13 к Государственной программе.</w:t>
      </w:r>
    </w:p>
    <w:p w:rsidR="005B0097" w:rsidRDefault="005B0097">
      <w:pPr>
        <w:pStyle w:val="ConsPlusNormal"/>
        <w:jc w:val="both"/>
      </w:pPr>
      <w:r>
        <w:t xml:space="preserve">(абзац введен </w:t>
      </w:r>
      <w:hyperlink r:id="rId93">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hyperlink w:anchor="P1849">
        <w:r>
          <w:rPr>
            <w:color w:val="0000FF"/>
          </w:rPr>
          <w:t>Порядок</w:t>
        </w:r>
      </w:hyperlink>
      <w:r>
        <w:t xml:space="preserve">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установлен согласно приложению 14 к Государственной программе.</w:t>
      </w:r>
    </w:p>
    <w:p w:rsidR="005B0097" w:rsidRDefault="005B0097">
      <w:pPr>
        <w:pStyle w:val="ConsPlusNormal"/>
        <w:jc w:val="both"/>
      </w:pPr>
      <w:r>
        <w:t xml:space="preserve">(абзац введен </w:t>
      </w:r>
      <w:hyperlink r:id="rId94">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hyperlink w:anchor="P2041">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образования установлен согласно приложению 15 к Государственной программе.</w:t>
      </w:r>
    </w:p>
    <w:p w:rsidR="005B0097" w:rsidRDefault="005B0097">
      <w:pPr>
        <w:pStyle w:val="ConsPlusNormal"/>
        <w:jc w:val="both"/>
      </w:pPr>
      <w:r>
        <w:t xml:space="preserve">(абзац введен </w:t>
      </w:r>
      <w:hyperlink r:id="rId95">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hyperlink w:anchor="P2240">
        <w:r>
          <w:rPr>
            <w:color w:val="0000FF"/>
          </w:rPr>
          <w:t>Порядок</w:t>
        </w:r>
      </w:hyperlink>
      <w:r>
        <w:t xml:space="preserve"> предоставления и распределения субсидий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установлен согласно приложению 16 к Государственной программе.</w:t>
      </w:r>
    </w:p>
    <w:p w:rsidR="005B0097" w:rsidRDefault="005B0097">
      <w:pPr>
        <w:pStyle w:val="ConsPlusNormal"/>
        <w:jc w:val="both"/>
      </w:pPr>
      <w:r>
        <w:t xml:space="preserve">(абзац введен </w:t>
      </w:r>
      <w:hyperlink r:id="rId96">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hyperlink w:anchor="P2425">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установлен согласно приложению 17 к Государственной программе.</w:t>
      </w:r>
    </w:p>
    <w:p w:rsidR="005B0097" w:rsidRDefault="005B0097">
      <w:pPr>
        <w:pStyle w:val="ConsPlusNormal"/>
        <w:jc w:val="both"/>
      </w:pPr>
      <w:r>
        <w:t xml:space="preserve">(абзац введен </w:t>
      </w:r>
      <w:hyperlink r:id="rId97">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hyperlink w:anchor="P2534">
        <w:r>
          <w:rPr>
            <w:color w:val="0000FF"/>
          </w:rPr>
          <w:t>Методика</w:t>
        </w:r>
      </w:hyperlink>
      <w:r>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установлены согласно </w:t>
      </w:r>
      <w:r>
        <w:lastRenderedPageBreak/>
        <w:t>приложению 18 к Государственной программе.</w:t>
      </w:r>
    </w:p>
    <w:p w:rsidR="005B0097" w:rsidRDefault="005B0097">
      <w:pPr>
        <w:pStyle w:val="ConsPlusNormal"/>
        <w:jc w:val="both"/>
      </w:pPr>
      <w:r>
        <w:t xml:space="preserve">(абзац введен </w:t>
      </w:r>
      <w:hyperlink r:id="rId98">
        <w:r>
          <w:rPr>
            <w:color w:val="0000FF"/>
          </w:rPr>
          <w:t>Постановлением</w:t>
        </w:r>
      </w:hyperlink>
      <w:r>
        <w:t xml:space="preserve"> Правительства Ивановской области от 04.12.2023 N 584-п)</w:t>
      </w:r>
    </w:p>
    <w:p w:rsidR="005B0097" w:rsidRDefault="005B0097">
      <w:pPr>
        <w:pStyle w:val="ConsPlusNormal"/>
        <w:spacing w:before="220"/>
        <w:ind w:firstLine="540"/>
        <w:jc w:val="both"/>
      </w:pPr>
      <w:hyperlink w:anchor="P2602">
        <w:r>
          <w:rPr>
            <w:color w:val="0000FF"/>
          </w:rPr>
          <w:t>Методика</w:t>
        </w:r>
      </w:hyperlink>
      <w:r>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9">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установлены согласно приложению 19 к Государственной программе.</w:t>
      </w:r>
    </w:p>
    <w:p w:rsidR="005B0097" w:rsidRDefault="005B0097">
      <w:pPr>
        <w:pStyle w:val="ConsPlusNormal"/>
        <w:jc w:val="both"/>
      </w:pPr>
      <w:r>
        <w:t xml:space="preserve">(абзац введен </w:t>
      </w:r>
      <w:hyperlink r:id="rId100">
        <w:r>
          <w:rPr>
            <w:color w:val="0000FF"/>
          </w:rPr>
          <w:t>Постановлением</w:t>
        </w:r>
      </w:hyperlink>
      <w:r>
        <w:t xml:space="preserve"> Правительства Ивановской области от 04.12.2023 N 584-п)</w:t>
      </w:r>
    </w:p>
    <w:p w:rsidR="005B0097" w:rsidRDefault="005B0097">
      <w:pPr>
        <w:pStyle w:val="ConsPlusNormal"/>
        <w:spacing w:before="220"/>
        <w:ind w:firstLine="540"/>
        <w:jc w:val="both"/>
      </w:pPr>
      <w:hyperlink w:anchor="P2680">
        <w:r>
          <w:rPr>
            <w:color w:val="0000FF"/>
          </w:rPr>
          <w:t>Методика</w:t>
        </w:r>
      </w:hyperlink>
      <w:r>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установлены согласно приложению 20 к Государственной программе.</w:t>
      </w:r>
    </w:p>
    <w:p w:rsidR="005B0097" w:rsidRDefault="005B0097">
      <w:pPr>
        <w:pStyle w:val="ConsPlusNormal"/>
        <w:jc w:val="both"/>
      </w:pPr>
      <w:r>
        <w:t xml:space="preserve">(абзац введен </w:t>
      </w:r>
      <w:hyperlink r:id="rId101">
        <w:r>
          <w:rPr>
            <w:color w:val="0000FF"/>
          </w:rPr>
          <w:t>Постановлением</w:t>
        </w:r>
      </w:hyperlink>
      <w:r>
        <w:t xml:space="preserve"> Правительства Ивановской области от 04.12.2023 N 584-п)</w:t>
      </w:r>
    </w:p>
    <w:p w:rsidR="005B0097" w:rsidRDefault="005B0097">
      <w:pPr>
        <w:pStyle w:val="ConsPlusNormal"/>
        <w:spacing w:before="220"/>
        <w:ind w:firstLine="540"/>
        <w:jc w:val="both"/>
      </w:pPr>
      <w:hyperlink w:anchor="P2752">
        <w:r>
          <w:rPr>
            <w:color w:val="0000FF"/>
          </w:rPr>
          <w:t>Методика</w:t>
        </w:r>
      </w:hyperlink>
      <w:r>
        <w:t xml:space="preserve"> распределения и правила предоставления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установлены согласно приложению 21 к Государственной программе.</w:t>
      </w:r>
    </w:p>
    <w:p w:rsidR="005B0097" w:rsidRDefault="005B0097">
      <w:pPr>
        <w:pStyle w:val="ConsPlusNormal"/>
        <w:jc w:val="both"/>
      </w:pPr>
      <w:r>
        <w:t xml:space="preserve">(абзац введен </w:t>
      </w:r>
      <w:hyperlink r:id="rId102">
        <w:r>
          <w:rPr>
            <w:color w:val="0000FF"/>
          </w:rPr>
          <w:t>Постановлением</w:t>
        </w:r>
      </w:hyperlink>
      <w:r>
        <w:t xml:space="preserve"> Правительства Ивановской области от 04.12.2023 N 584-п)</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1</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2" w:name="P180"/>
      <w:bookmarkEnd w:id="2"/>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w:t>
      </w:r>
    </w:p>
    <w:p w:rsidR="005B0097" w:rsidRDefault="005B0097">
      <w:pPr>
        <w:pStyle w:val="ConsPlusTitle"/>
        <w:jc w:val="center"/>
      </w:pPr>
      <w:r>
        <w:t>на реализацию мероприятий по созданию новых мест</w:t>
      </w:r>
    </w:p>
    <w:p w:rsidR="005B0097" w:rsidRDefault="005B0097">
      <w:pPr>
        <w:pStyle w:val="ConsPlusTitle"/>
        <w:jc w:val="center"/>
      </w:pPr>
      <w:r>
        <w:t>в общеобразовательных организациях</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jc w:val="both"/>
      </w:pPr>
    </w:p>
    <w:p w:rsidR="005B0097" w:rsidRDefault="005B0097">
      <w:pPr>
        <w:pStyle w:val="ConsPlusNormal"/>
        <w:ind w:firstLine="540"/>
        <w:jc w:val="both"/>
      </w:pPr>
      <w: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созданию новых мест в общеобразовательных организациях путем строительства объектов образования, финансирование которых осуществляется за счет средств федерального бюджета в рамках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04">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(далее - Субсидия, Мероприятие).</w:t>
      </w:r>
    </w:p>
    <w:p w:rsidR="005B0097" w:rsidRDefault="005B0097">
      <w:pPr>
        <w:pStyle w:val="ConsPlusNormal"/>
        <w:spacing w:before="220"/>
        <w:ind w:firstLine="540"/>
        <w:jc w:val="both"/>
      </w:pPr>
      <w:r>
        <w:t>Целью предоставления Субсидий является создание новых мест в общеобразовательных организациях, а также повышение уровня обеспеченности населения Ивановской области объектами общего образования.</w:t>
      </w:r>
    </w:p>
    <w:p w:rsidR="005B0097" w:rsidRDefault="005B0097">
      <w:pPr>
        <w:pStyle w:val="ConsPlusNormal"/>
        <w:spacing w:before="220"/>
        <w:ind w:firstLine="540"/>
        <w:jc w:val="both"/>
      </w:pPr>
      <w:r>
        <w:t>1.2. Субсидии за счет средств областного и федерального бюджетов, в том числе средств резервного фонда Правительства Российской Федерации,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 xml:space="preserve">а) утратил силу. - </w:t>
      </w:r>
      <w:hyperlink r:id="rId105">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б) использование типовой проектной документации (в случае, если обязательство об использовании такой документации является условием предоставления субсидий из федерального бюджета, а также в установленных Правительством Российской Федерации случаях обязательного ее использования)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w:anchor="P234">
        <w:r>
          <w:rPr>
            <w:color w:val="0000FF"/>
          </w:rPr>
          <w:t>пунктом 3.2</w:t>
        </w:r>
      </w:hyperlink>
      <w:r>
        <w:t xml:space="preserve"> настоящего Порядка;</w:t>
      </w:r>
    </w:p>
    <w:p w:rsidR="005B0097" w:rsidRDefault="005B0097">
      <w:pPr>
        <w:pStyle w:val="ConsPlusNormal"/>
        <w:spacing w:before="220"/>
        <w:ind w:firstLine="540"/>
        <w:jc w:val="both"/>
      </w:pPr>
      <w:r>
        <w:t>г)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д)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06">
        <w:r>
          <w:rPr>
            <w:color w:val="0000FF"/>
          </w:rPr>
          <w:t>статьей 49</w:t>
        </w:r>
      </w:hyperlink>
      <w:r>
        <w:t xml:space="preserve"> Градостроительного кодекса Российской Федерации случаях;</w:t>
      </w:r>
    </w:p>
    <w:p w:rsidR="005B0097" w:rsidRDefault="005B0097">
      <w:pPr>
        <w:pStyle w:val="ConsPlusNormal"/>
        <w:spacing w:before="220"/>
        <w:ind w:firstLine="540"/>
        <w:jc w:val="both"/>
      </w:pPr>
      <w:r>
        <w:t>е)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rsidR="005B0097" w:rsidRDefault="005B0097">
      <w:pPr>
        <w:pStyle w:val="ConsPlusNormal"/>
        <w:spacing w:before="220"/>
        <w:ind w:firstLine="540"/>
        <w:jc w:val="both"/>
      </w:pPr>
      <w:r>
        <w:t xml:space="preserve">ж) порядок оценки эффективности использования Субсидий и (или) перечень показателей </w:t>
      </w:r>
      <w:r>
        <w:lastRenderedPageBreak/>
        <w:t>результативности использования Субсидий;</w:t>
      </w:r>
    </w:p>
    <w:p w:rsidR="005B0097" w:rsidRDefault="005B0097">
      <w:pPr>
        <w:pStyle w:val="ConsPlusNormal"/>
        <w:spacing w:before="220"/>
        <w:ind w:firstLine="540"/>
        <w:jc w:val="both"/>
      </w:pPr>
      <w:r>
        <w:t xml:space="preserve">з)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 обеспечение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5B0097" w:rsidRDefault="005B0097">
      <w:pPr>
        <w:pStyle w:val="ConsPlusNormal"/>
        <w:spacing w:before="220"/>
        <w:ind w:firstLine="540"/>
        <w:jc w:val="both"/>
      </w:pPr>
      <w:r>
        <w:t>1.2.1.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3" w:name="P205"/>
      <w:bookmarkEnd w:id="3"/>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108">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4" w:name="P208"/>
      <w:bookmarkEnd w:id="4"/>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05">
        <w:r>
          <w:rPr>
            <w:color w:val="0000FF"/>
          </w:rPr>
          <w:t>абзацах третьем</w:t>
        </w:r>
      </w:hyperlink>
      <w:r>
        <w:t xml:space="preserve"> - </w:t>
      </w:r>
      <w:hyperlink w:anchor="P208">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jc w:val="both"/>
      </w:pPr>
      <w:r>
        <w:t xml:space="preserve">(п. 1.2.1 введен </w:t>
      </w:r>
      <w:hyperlink r:id="rId109">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lastRenderedPageBreak/>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Title"/>
        <w:jc w:val="center"/>
        <w:outlineLvl w:val="2"/>
      </w:pPr>
      <w:r>
        <w:t>2. Порядок распределения Субсидий</w:t>
      </w:r>
    </w:p>
    <w:p w:rsidR="005B0097" w:rsidRDefault="005B0097">
      <w:pPr>
        <w:pStyle w:val="ConsPlusNormal"/>
        <w:jc w:val="both"/>
      </w:pPr>
    </w:p>
    <w:p w:rsidR="005B0097" w:rsidRDefault="005B0097">
      <w:pPr>
        <w:pStyle w:val="ConsPlusNormal"/>
        <w:ind w:firstLine="540"/>
        <w:jc w:val="both"/>
      </w:pPr>
      <w:r>
        <w:t>2.1. В распределении Субсидий бюджетам муниципальных образований Ивановской области принимают участие Мероприятия, соответствующие следующим критериям отбора:</w:t>
      </w:r>
    </w:p>
    <w:p w:rsidR="005B0097" w:rsidRDefault="005B0097">
      <w:pPr>
        <w:pStyle w:val="ConsPlusNormal"/>
        <w:spacing w:before="220"/>
        <w:ind w:firstLine="540"/>
        <w:jc w:val="both"/>
      </w:pPr>
      <w:r>
        <w:t>наличие в муниципальном образовании Ивановской области очереди на зачисление детей в общеобразовательные учреждения;</w:t>
      </w:r>
    </w:p>
    <w:p w:rsidR="005B0097" w:rsidRDefault="005B0097">
      <w:pPr>
        <w:pStyle w:val="ConsPlusNormal"/>
        <w:spacing w:before="220"/>
        <w:ind w:firstLine="540"/>
        <w:jc w:val="both"/>
      </w:pPr>
      <w:r>
        <w:t xml:space="preserve">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10">
        <w:r>
          <w:rPr>
            <w:color w:val="0000FF"/>
          </w:rPr>
          <w:t>программы</w:t>
        </w:r>
      </w:hyperlink>
      <w:r>
        <w:t xml:space="preserve"> Российской Федерации "Развитие образования" на реализацию Мероприятия;</w:t>
      </w:r>
    </w:p>
    <w:p w:rsidR="005B0097" w:rsidRDefault="005B0097">
      <w:pPr>
        <w:pStyle w:val="ConsPlusNormal"/>
        <w:spacing w:before="220"/>
        <w:ind w:firstLine="540"/>
        <w:jc w:val="both"/>
      </w:pPr>
      <w:r>
        <w:t xml:space="preserve">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1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2.2. Распределение Субсидий между муниципальными образованиями Ивановской области осуществляется в пределах объемов, установленных решением Минпросвещения России на реализацию соответствующих Мероприятий.</w:t>
      </w:r>
    </w:p>
    <w:p w:rsidR="005B0097" w:rsidRDefault="005B0097">
      <w:pPr>
        <w:pStyle w:val="ConsPlusNormal"/>
        <w:spacing w:before="220"/>
        <w:ind w:firstLine="540"/>
        <w:jc w:val="both"/>
      </w:pPr>
      <w:r>
        <w:t>2.3.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2.4. В ходе реализации Мероприятий может осуществляться уточнение распределения Субсидий.</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приведение в соответствие с соглашением о предоставлении субсидии из федерального бюджета бюджету Ивановской области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12">
        <w:r>
          <w:rPr>
            <w:color w:val="0000FF"/>
          </w:rPr>
          <w:t>программы</w:t>
        </w:r>
      </w:hyperlink>
      <w:r>
        <w:t xml:space="preserve"> Российской Федерации "Развитие образования";</w:t>
      </w:r>
    </w:p>
    <w:p w:rsidR="005B0097" w:rsidRDefault="005B0097">
      <w:pPr>
        <w:pStyle w:val="ConsPlusNormal"/>
        <w:spacing w:before="220"/>
        <w:ind w:firstLine="540"/>
        <w:jc w:val="both"/>
      </w:pPr>
      <w:r>
        <w:t>б) изменение объема Субсидий за счет средств областного бюджета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 xml:space="preserve">Подготовка предложений по внесению изменений в распределение Субсидий </w:t>
      </w:r>
      <w:r>
        <w:lastRenderedPageBreak/>
        <w:t>осуществляется комиссией, созданной при Департаменте (далее - предложения, Комиссия).</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jc w:val="both"/>
      </w:pPr>
    </w:p>
    <w:p w:rsidR="005B0097" w:rsidRDefault="005B0097">
      <w:pPr>
        <w:pStyle w:val="ConsPlusNormal"/>
        <w:ind w:firstLine="540"/>
        <w:jc w:val="both"/>
      </w:pPr>
      <w:r>
        <w:t>3.1. Предоставление Субсидий муниципальным образованиям Ивановской области осуществляется в соответствии с Правилами.</w:t>
      </w:r>
    </w:p>
    <w:p w:rsidR="005B0097" w:rsidRDefault="005B0097">
      <w:pPr>
        <w:pStyle w:val="ConsPlusNormal"/>
        <w:spacing w:before="220"/>
        <w:ind w:firstLine="540"/>
        <w:jc w:val="both"/>
      </w:pPr>
      <w:bookmarkStart w:id="5" w:name="P234"/>
      <w:bookmarkEnd w:id="5"/>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113">
        <w:r>
          <w:rPr>
            <w:color w:val="0000FF"/>
          </w:rPr>
          <w:t>подпунктами "а</w:t>
        </w:r>
      </w:hyperlink>
      <w:r>
        <w:t xml:space="preserve"> - </w:t>
      </w:r>
      <w:hyperlink r:id="rId114">
        <w:r>
          <w:rPr>
            <w:color w:val="0000FF"/>
          </w:rPr>
          <w:t>д.1"</w:t>
        </w:r>
      </w:hyperlink>
      <w:r>
        <w:t xml:space="preserve">, </w:t>
      </w:r>
      <w:hyperlink r:id="rId115">
        <w:r>
          <w:rPr>
            <w:color w:val="0000FF"/>
          </w:rPr>
          <w:t>"ж</w:t>
        </w:r>
      </w:hyperlink>
      <w:r>
        <w:t xml:space="preserve"> - </w:t>
      </w:r>
      <w:hyperlink r:id="rId116">
        <w:r>
          <w:rPr>
            <w:color w:val="0000FF"/>
          </w:rPr>
          <w:t>о" пункта 7</w:t>
        </w:r>
      </w:hyperlink>
      <w:r>
        <w:t xml:space="preserve"> Правил.</w:t>
      </w:r>
    </w:p>
    <w:p w:rsidR="005B0097" w:rsidRDefault="005B0097">
      <w:pPr>
        <w:pStyle w:val="ConsPlusNormal"/>
        <w:spacing w:before="220"/>
        <w:ind w:firstLine="540"/>
        <w:jc w:val="both"/>
      </w:pPr>
      <w:r>
        <w:t>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 xml:space="preserve">В случае направления дополнительных средств местных бюджетов на финансовое </w:t>
      </w:r>
      <w:r>
        <w:lastRenderedPageBreak/>
        <w:t>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17">
        <w:r>
          <w:rPr>
            <w:color w:val="0000FF"/>
          </w:rPr>
          <w:t>пунктом 12</w:t>
        </w:r>
      </w:hyperlink>
      <w:r>
        <w:t xml:space="preserve"> Правил.</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jc w:val="both"/>
      </w:pPr>
      <w:r>
        <w:t xml:space="preserve">(абзац введен </w:t>
      </w:r>
      <w:hyperlink r:id="rId118">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lastRenderedPageBreak/>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11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5B0097" w:rsidRDefault="005B0097">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12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 xml:space="preserve">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w:t>
      </w:r>
      <w:hyperlink r:id="rId12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случаях);</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 xml:space="preserve">В случае принятия решения об отказе в доведении предельных объемов финансирования </w:t>
      </w:r>
      <w:r>
        <w:lastRenderedPageBreak/>
        <w:t>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5B0097" w:rsidRDefault="005B0097">
      <w:pPr>
        <w:pStyle w:val="ConsPlusNormal"/>
        <w:spacing w:before="220"/>
        <w:ind w:firstLine="540"/>
        <w:jc w:val="both"/>
      </w:pPr>
      <w:r>
        <w:t>3.6.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5B0097" w:rsidRDefault="005B0097">
      <w:pPr>
        <w:pStyle w:val="ConsPlusNormal"/>
        <w:spacing w:before="220"/>
        <w:ind w:firstLine="540"/>
        <w:jc w:val="both"/>
      </w:pPr>
      <w:r>
        <w:t>3.7.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5B0097" w:rsidRDefault="005B0097">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5B0097" w:rsidRDefault="005B0097">
      <w:pPr>
        <w:pStyle w:val="ConsPlusNormal"/>
        <w:spacing w:before="220"/>
        <w:ind w:firstLine="540"/>
        <w:jc w:val="both"/>
      </w:pPr>
      <w:r>
        <w:t xml:space="preserve">3.9.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2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23">
        <w:r>
          <w:rPr>
            <w:color w:val="0000FF"/>
          </w:rPr>
          <w:t>пунктами 12</w:t>
        </w:r>
      </w:hyperlink>
      <w:r>
        <w:t xml:space="preserve"> - </w:t>
      </w:r>
      <w:hyperlink r:id="rId124">
        <w:r>
          <w:rPr>
            <w:color w:val="0000FF"/>
          </w:rPr>
          <w:t>14</w:t>
        </w:r>
      </w:hyperlink>
      <w:r>
        <w:t xml:space="preserve"> Правил.</w:t>
      </w:r>
    </w:p>
    <w:p w:rsidR="005B0097" w:rsidRDefault="005B0097">
      <w:pPr>
        <w:pStyle w:val="ConsPlusNormal"/>
        <w:jc w:val="both"/>
      </w:pPr>
      <w:r>
        <w:t xml:space="preserve">(п. 3.9 в ред. </w:t>
      </w:r>
      <w:hyperlink r:id="rId125">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26">
        <w:r>
          <w:rPr>
            <w:color w:val="0000FF"/>
          </w:rPr>
          <w:t>подпунктом "г" пункта 7</w:t>
        </w:r>
      </w:hyperlink>
      <w: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w:t>
      </w:r>
      <w:r>
        <w:lastRenderedPageBreak/>
        <w:t xml:space="preserve">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127">
        <w:r>
          <w:rPr>
            <w:color w:val="0000FF"/>
          </w:rPr>
          <w:t>пунктами 15</w:t>
        </w:r>
      </w:hyperlink>
      <w:r>
        <w:t xml:space="preserve">, </w:t>
      </w:r>
      <w:hyperlink r:id="rId128">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129">
        <w:r>
          <w:rPr>
            <w:color w:val="0000FF"/>
          </w:rPr>
          <w:t>пунктом 16</w:t>
        </w:r>
      </w:hyperlink>
      <w:r>
        <w:t xml:space="preserve"> Правил.</w:t>
      </w:r>
    </w:p>
    <w:p w:rsidR="005B0097" w:rsidRDefault="005B0097">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r:id="rId130">
        <w:r>
          <w:rPr>
            <w:color w:val="0000FF"/>
          </w:rPr>
          <w:t>подпунктами "б.1"</w:t>
        </w:r>
      </w:hyperlink>
      <w:r>
        <w:t xml:space="preserve"> и </w:t>
      </w:r>
      <w:hyperlink r:id="rId131">
        <w:r>
          <w:rPr>
            <w:color w:val="0000FF"/>
          </w:rPr>
          <w:t>"г" пункта 7</w:t>
        </w:r>
      </w:hyperlink>
      <w:r>
        <w:t xml:space="preserve"> Правил,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5B0097" w:rsidRDefault="005B0097">
      <w:pPr>
        <w:pStyle w:val="ConsPlusNormal"/>
        <w:spacing w:before="220"/>
        <w:ind w:firstLine="540"/>
        <w:jc w:val="both"/>
      </w:pPr>
      <w:bookmarkStart w:id="6" w:name="P272"/>
      <w:bookmarkEnd w:id="6"/>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132">
        <w:r>
          <w:rPr>
            <w:color w:val="0000FF"/>
          </w:rPr>
          <w:t>пунктами 12</w:t>
        </w:r>
      </w:hyperlink>
      <w:r>
        <w:t xml:space="preserve"> и </w:t>
      </w:r>
      <w:hyperlink r:id="rId133">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27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134">
        <w:r>
          <w:rPr>
            <w:color w:val="0000FF"/>
          </w:rPr>
          <w:t>пунктами 12</w:t>
        </w:r>
      </w:hyperlink>
      <w:r>
        <w:t xml:space="preserve"> и </w:t>
      </w:r>
      <w:hyperlink r:id="rId135">
        <w:r>
          <w:rPr>
            <w:color w:val="0000FF"/>
          </w:rPr>
          <w:t>15</w:t>
        </w:r>
      </w:hyperlink>
      <w:r>
        <w:t xml:space="preserve"> Правил, с приложением заключения.</w:t>
      </w:r>
    </w:p>
    <w:p w:rsidR="005B0097" w:rsidRDefault="005B0097">
      <w:pPr>
        <w:pStyle w:val="ConsPlusNormal"/>
        <w:spacing w:before="220"/>
        <w:ind w:firstLine="540"/>
        <w:jc w:val="both"/>
      </w:pPr>
      <w:r>
        <w:t xml:space="preserve">3.12.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136">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r:id="rId137">
        <w:r>
          <w:rPr>
            <w:color w:val="0000FF"/>
          </w:rPr>
          <w:t>подпунктом "г" пункта 7</w:t>
        </w:r>
      </w:hyperlink>
      <w:r>
        <w:t xml:space="preserve"> Правил, до 15 августа текущего года.</w:t>
      </w:r>
    </w:p>
    <w:p w:rsidR="005B0097" w:rsidRDefault="005B0097">
      <w:pPr>
        <w:pStyle w:val="ConsPlusNormal"/>
        <w:spacing w:before="220"/>
        <w:ind w:firstLine="540"/>
        <w:jc w:val="both"/>
      </w:pPr>
      <w:r>
        <w:lastRenderedPageBreak/>
        <w:t>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5B0097" w:rsidRDefault="005B0097">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138">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5B0097" w:rsidRDefault="005B0097">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139">
        <w:r>
          <w:rPr>
            <w:color w:val="0000FF"/>
          </w:rPr>
          <w:t>пунктами 12</w:t>
        </w:r>
      </w:hyperlink>
      <w:r>
        <w:t xml:space="preserve"> и </w:t>
      </w:r>
      <w:hyperlink r:id="rId140">
        <w:r>
          <w:rPr>
            <w:color w:val="0000FF"/>
          </w:rPr>
          <w:t>15</w:t>
        </w:r>
      </w:hyperlink>
      <w:r>
        <w:t xml:space="preserve"> Правил, Департамент строительства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141">
        <w:r>
          <w:rPr>
            <w:color w:val="0000FF"/>
          </w:rPr>
          <w:t>пунктами 12</w:t>
        </w:r>
      </w:hyperlink>
      <w:r>
        <w:t xml:space="preserve"> и </w:t>
      </w:r>
      <w:hyperlink r:id="rId142">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5B0097" w:rsidRDefault="005B0097">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143">
        <w:r>
          <w:rPr>
            <w:color w:val="0000FF"/>
          </w:rPr>
          <w:t>пунктами 12</w:t>
        </w:r>
      </w:hyperlink>
      <w:r>
        <w:t xml:space="preserve"> и </w:t>
      </w:r>
      <w:hyperlink r:id="rId144">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2</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7" w:name="P292"/>
      <w:bookmarkEnd w:id="7"/>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w:t>
      </w:r>
    </w:p>
    <w:p w:rsidR="005B0097" w:rsidRDefault="005B0097">
      <w:pPr>
        <w:pStyle w:val="ConsPlusTitle"/>
        <w:jc w:val="center"/>
      </w:pPr>
      <w:r>
        <w:t>на модернизацию школьных систем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145">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lastRenderedPageBreak/>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 xml:space="preserve">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школьных систем образования путем проведения капитальных ремонтов и оснащения зданий муниципальных общеобразовательных организаций (далее - Субсидии, Мероприятия), финансирование которых осуществляется за счет средств федерального бюджета в рамках мероприятий по модернизации школьных систем образования в рамках реализации государственной </w:t>
      </w:r>
      <w:hyperlink r:id="rId146">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5B0097" w:rsidRDefault="005B0097">
      <w:pPr>
        <w:pStyle w:val="ConsPlusNormal"/>
        <w:spacing w:before="220"/>
        <w:ind w:firstLine="540"/>
        <w:jc w:val="both"/>
      </w:pPr>
      <w:bookmarkStart w:id="8" w:name="P301"/>
      <w:bookmarkEnd w:id="8"/>
      <w:r>
        <w:t>2. Целью предоставления Субсидий является софинансирование расходных обязательств муниципальных образований Ивановской области в части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w:t>
      </w:r>
    </w:p>
    <w:p w:rsidR="005B0097" w:rsidRDefault="005B0097">
      <w:pPr>
        <w:pStyle w:val="ConsPlusNormal"/>
        <w:spacing w:before="220"/>
        <w:ind w:firstLine="540"/>
        <w:jc w:val="both"/>
      </w:pPr>
      <w:r>
        <w:t>3. Субсидии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 xml:space="preserve">а) утратил силу. - </w:t>
      </w:r>
      <w:hyperlink r:id="rId147">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w:anchor="P317">
        <w:r>
          <w:rPr>
            <w:color w:val="0000FF"/>
          </w:rPr>
          <w:t>пунктами 4</w:t>
        </w:r>
      </w:hyperlink>
      <w:r>
        <w:t xml:space="preserve"> и </w:t>
      </w:r>
      <w:hyperlink w:anchor="P332">
        <w:r>
          <w:rPr>
            <w:color w:val="0000FF"/>
          </w:rPr>
          <w:t>5</w:t>
        </w:r>
      </w:hyperlink>
      <w:r>
        <w:t xml:space="preserve"> настоящего Порядка (далее - соглашение);</w:t>
      </w:r>
    </w:p>
    <w:p w:rsidR="005B0097" w:rsidRDefault="005B0097">
      <w:pPr>
        <w:pStyle w:val="ConsPlusNormal"/>
        <w:spacing w:before="220"/>
        <w:ind w:firstLine="540"/>
        <w:jc w:val="both"/>
      </w:pPr>
      <w:r>
        <w:t xml:space="preserve">г)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 утвержденного приложением к Правилам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w:t>
      </w:r>
      <w:hyperlink r:id="rId148">
        <w:r>
          <w:rPr>
            <w:color w:val="0000FF"/>
          </w:rPr>
          <w:t>программы</w:t>
        </w:r>
      </w:hyperlink>
      <w:r>
        <w:t xml:space="preserve"> Российской Федерации "Развитие образования";</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4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lastRenderedPageBreak/>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9" w:name="P310"/>
      <w:bookmarkEnd w:id="9"/>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150">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10" w:name="P313"/>
      <w:bookmarkEnd w:id="10"/>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310">
        <w:r>
          <w:rPr>
            <w:color w:val="0000FF"/>
          </w:rPr>
          <w:t>абзацах третьем</w:t>
        </w:r>
      </w:hyperlink>
      <w:r>
        <w:t xml:space="preserve"> - </w:t>
      </w:r>
      <w:hyperlink w:anchor="P313">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jc w:val="both"/>
      </w:pPr>
      <w:r>
        <w:t xml:space="preserve">(п. 3.1 введен </w:t>
      </w:r>
      <w:hyperlink r:id="rId151">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11" w:name="P317"/>
      <w:bookmarkEnd w:id="11"/>
      <w:r>
        <w:t xml:space="preserve">4. Субсидия предоставляется на цели, указанные в </w:t>
      </w:r>
      <w:hyperlink w:anchor="P301">
        <w:r>
          <w:rPr>
            <w:color w:val="0000FF"/>
          </w:rPr>
          <w:t>пункте 2</w:t>
        </w:r>
      </w:hyperlink>
      <w:r>
        <w:t xml:space="preserve"> настоящего Порядка, на основании соглашения, заключаемого между Департаментом строительства и архитектуры Ивановской области (далее - Департамент строительства) и органом местного самоуправления муниципального образования Ивановской области.</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152">
        <w:r>
          <w:rPr>
            <w:color w:val="0000FF"/>
          </w:rPr>
          <w:t>подпунктами "а</w:t>
        </w:r>
      </w:hyperlink>
      <w:r>
        <w:t xml:space="preserve"> - </w:t>
      </w:r>
      <w:hyperlink r:id="rId153">
        <w:r>
          <w:rPr>
            <w:color w:val="0000FF"/>
          </w:rPr>
          <w:t>д.1"</w:t>
        </w:r>
      </w:hyperlink>
      <w:r>
        <w:t xml:space="preserve">, </w:t>
      </w:r>
      <w:hyperlink r:id="rId154">
        <w:r>
          <w:rPr>
            <w:color w:val="0000FF"/>
          </w:rPr>
          <w:t>"ж</w:t>
        </w:r>
      </w:hyperlink>
      <w:r>
        <w:t xml:space="preserve"> - </w:t>
      </w:r>
      <w:hyperlink r:id="rId155">
        <w:r>
          <w:rPr>
            <w:color w:val="0000FF"/>
          </w:rPr>
          <w:t>о" пункта 7</w:t>
        </w:r>
      </w:hyperlink>
      <w:r>
        <w:t xml:space="preserve"> Правил.</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 xml:space="preserve">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w:t>
      </w:r>
      <w:r>
        <w:lastRenderedPageBreak/>
        <w:t>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5B0097" w:rsidRDefault="005B0097">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В целях обеспечения максимального качества инфраструктуры и повышения эффективности образовательного процесса в объектах капитального ремонта в соглашениях предусматриваются дополнительные обязательства муниципальных образований Ивановской области:</w:t>
      </w:r>
    </w:p>
    <w:p w:rsidR="005B0097" w:rsidRDefault="005B0097">
      <w:pPr>
        <w:pStyle w:val="ConsPlusNormal"/>
        <w:spacing w:before="220"/>
        <w:ind w:firstLine="540"/>
        <w:jc w:val="both"/>
      </w:pPr>
      <w:r>
        <w:t xml:space="preserve">обеспечение в отношении объектов капитального ремонта </w:t>
      </w:r>
      <w:hyperlink r:id="rId156">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5B0097" w:rsidRDefault="005B0097">
      <w:pPr>
        <w:pStyle w:val="ConsPlusNormal"/>
        <w:spacing w:before="220"/>
        <w:ind w:firstLine="540"/>
        <w:jc w:val="both"/>
      </w:pPr>
      <w:r>
        <w:t>обеспечение обучения управленческих команд, состоящих из представителей администраций и педагогических работников объектов капитального ремонта;</w:t>
      </w:r>
    </w:p>
    <w:p w:rsidR="005B0097" w:rsidRDefault="005B0097">
      <w:pPr>
        <w:pStyle w:val="ConsPlusNormal"/>
        <w:spacing w:before="220"/>
        <w:ind w:firstLine="540"/>
        <w:jc w:val="both"/>
      </w:pPr>
      <w: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5B0097" w:rsidRDefault="005B0097">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jc w:val="both"/>
      </w:pPr>
      <w:r>
        <w:t xml:space="preserve">(абзац введен </w:t>
      </w:r>
      <w:hyperlink r:id="rId157">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12" w:name="P332"/>
      <w:bookmarkEnd w:id="12"/>
      <w:r>
        <w:t xml:space="preserve">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w:t>
      </w:r>
      <w:r>
        <w:lastRenderedPageBreak/>
        <w:t>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6. Оценка эффективности использования Субсидии муниципальными образованиями Ивановской области осуществляется Департаментом строительства по итогам финансового года путем сравнения фактически достигнутого значения и установленного соглашением следующих показателей результата использования Субсидий: "Количество муниципальных общеобразовательных организаций, в которых проведены капитальные ремонты зданий (обособленных помещений)" и "Количество муниципальных общеобразовательных организаций, оснащенных современными средствами обучения и воспитания".</w:t>
      </w:r>
    </w:p>
    <w:p w:rsidR="005B0097" w:rsidRDefault="005B0097">
      <w:pPr>
        <w:pStyle w:val="ConsPlusNormal"/>
        <w:spacing w:before="220"/>
        <w:ind w:firstLine="540"/>
        <w:jc w:val="both"/>
      </w:pPr>
      <w:r>
        <w:t xml:space="preserve">7. В распределении Субсидии принимают участие муниципальные образования Ивановской области, соответствующие следующему критерию отбора: реализация заявляемых Мероприятий в рамках соглашения между Министерством просвещения Российской Федерации и Правительством Ивановской области о предоставлении субсидии из федерального бюджета бюджету Ивановской области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w:t>
      </w:r>
      <w:hyperlink r:id="rId158">
        <w:r>
          <w:rPr>
            <w:color w:val="0000FF"/>
          </w:rPr>
          <w:t>программы</w:t>
        </w:r>
      </w:hyperlink>
      <w:r>
        <w:t xml:space="preserve"> Российской Федерации "Развитие образования" (далее - соглашение с Минпросвещения России).</w:t>
      </w:r>
    </w:p>
    <w:p w:rsidR="005B0097" w:rsidRDefault="005B0097">
      <w:pPr>
        <w:pStyle w:val="ConsPlusNormal"/>
        <w:spacing w:before="220"/>
        <w:ind w:firstLine="540"/>
        <w:jc w:val="both"/>
      </w:pPr>
      <w:r>
        <w:t>8.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8.1. В 2023 году распределение Субсидии бюджетам муниципальных образований Ивановской области утверждается постановлением Правительства Ивановской области.</w:t>
      </w:r>
    </w:p>
    <w:p w:rsidR="005B0097" w:rsidRDefault="005B0097">
      <w:pPr>
        <w:pStyle w:val="ConsPlusNormal"/>
        <w:spacing w:before="220"/>
        <w:ind w:firstLine="540"/>
        <w:jc w:val="both"/>
      </w:pPr>
      <w:r>
        <w:t>Постановление Правительства Ивановской области, утверждающее распределение Субсидии, должно содержать:</w:t>
      </w:r>
    </w:p>
    <w:p w:rsidR="005B0097" w:rsidRDefault="005B0097">
      <w:pPr>
        <w:pStyle w:val="ConsPlusNormal"/>
        <w:spacing w:before="220"/>
        <w:ind w:firstLine="540"/>
        <w:jc w:val="both"/>
      </w:pPr>
      <w:r>
        <w:t>указание на муниципальные образования Ивановской области - получателей Субсидий;</w:t>
      </w:r>
    </w:p>
    <w:p w:rsidR="005B0097" w:rsidRDefault="005B0097">
      <w:pPr>
        <w:pStyle w:val="ConsPlusNormal"/>
        <w:spacing w:before="220"/>
        <w:ind w:firstLine="540"/>
        <w:jc w:val="both"/>
      </w:pPr>
      <w:r>
        <w:t>наименование Мероприятий;</w:t>
      </w:r>
    </w:p>
    <w:p w:rsidR="005B0097" w:rsidRDefault="005B0097">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5B0097" w:rsidRDefault="005B0097">
      <w:pPr>
        <w:pStyle w:val="ConsPlusNormal"/>
        <w:spacing w:before="220"/>
        <w:ind w:firstLine="540"/>
        <w:jc w:val="both"/>
      </w:pPr>
      <w:r>
        <w:t>9. Распределение Субсидий между муниципальными образованиями Ивановской области осуществляется в пределах объемов, установленных соглашением с Минпросвещения России на реализацию соответствующих Мероприятий.</w:t>
      </w:r>
    </w:p>
    <w:p w:rsidR="005B0097" w:rsidRDefault="005B0097">
      <w:pPr>
        <w:pStyle w:val="ConsPlusNormal"/>
        <w:spacing w:before="220"/>
        <w:ind w:firstLine="540"/>
        <w:jc w:val="both"/>
      </w:pPr>
      <w:r>
        <w:t xml:space="preserve">10. В случае превышения стоимости капитального ремонта и оснащения здания муниципальной общеобразовательной организации над объемом субсидии, установленным соглашением с Минпросвещения России, распределение дополнительного объема Субсидии за счет средств областного бюджета осуществляется по решению межведомственной рабочей группы по модернизации системы общего образования, созданной в соответствии с </w:t>
      </w:r>
      <w:hyperlink r:id="rId159">
        <w:r>
          <w:rPr>
            <w:color w:val="0000FF"/>
          </w:rPr>
          <w:t>распоряжением</w:t>
        </w:r>
      </w:hyperlink>
      <w:r>
        <w:t xml:space="preserve"> Правительства Ивановской области от 18.05.2011 N 139-рп, при условии наличия документов, обосновывающих такое превышение.</w:t>
      </w:r>
    </w:p>
    <w:p w:rsidR="005B0097" w:rsidRDefault="005B0097">
      <w:pPr>
        <w:pStyle w:val="ConsPlusNormal"/>
        <w:spacing w:before="220"/>
        <w:ind w:firstLine="540"/>
        <w:jc w:val="both"/>
      </w:pPr>
      <w:r>
        <w:lastRenderedPageBreak/>
        <w:t>11. В распределение Субсидии могут вноситься следующие изменения:</w:t>
      </w:r>
    </w:p>
    <w:p w:rsidR="005B0097" w:rsidRDefault="005B0097">
      <w:pPr>
        <w:pStyle w:val="ConsPlusNormal"/>
        <w:spacing w:before="220"/>
        <w:ind w:firstLine="540"/>
        <w:jc w:val="both"/>
      </w:pPr>
      <w:r>
        <w:t>приведение в соответствие с изменениями в соглашение с Минпросвещения России;</w:t>
      </w:r>
    </w:p>
    <w:p w:rsidR="005B0097" w:rsidRDefault="005B0097">
      <w:pPr>
        <w:pStyle w:val="ConsPlusNormal"/>
        <w:spacing w:before="220"/>
        <w:ind w:firstLine="540"/>
        <w:jc w:val="both"/>
      </w:pPr>
      <w:r>
        <w:t>изменение объема Субсидии за счет средств областного бюджета по результатам уточнения стоимости реализации Мероприятия.</w:t>
      </w:r>
    </w:p>
    <w:p w:rsidR="005B0097" w:rsidRDefault="005B0097">
      <w:pPr>
        <w:pStyle w:val="ConsPlusNormal"/>
        <w:spacing w:before="220"/>
        <w:ind w:firstLine="540"/>
        <w:jc w:val="both"/>
      </w:pPr>
      <w:r>
        <w:t>12.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160">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5B0097" w:rsidRDefault="005B0097">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Мероприятий;</w:t>
      </w:r>
    </w:p>
    <w:p w:rsidR="005B0097" w:rsidRDefault="005B0097">
      <w:pPr>
        <w:pStyle w:val="ConsPlusNormal"/>
        <w:spacing w:before="220"/>
        <w:ind w:firstLine="540"/>
        <w:jc w:val="both"/>
      </w:pPr>
      <w:r>
        <w:t>заверенных в установленном порядке копий иных договоров, заключенных в целях реализации Мероприятий;</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16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 xml:space="preserve">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w:t>
      </w:r>
      <w:r>
        <w:lastRenderedPageBreak/>
        <w:t>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а также копии соответствующей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5B0097" w:rsidRDefault="005B0097">
      <w:pPr>
        <w:pStyle w:val="ConsPlusNormal"/>
        <w:spacing w:before="220"/>
        <w:ind w:firstLine="540"/>
        <w:jc w:val="both"/>
      </w:pPr>
      <w:r>
        <w:t>13.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14. Ответственность за соблюдение настоящего Порядка, за целевое использование Субсидий и достоверность предоставляемой в Департамент строительства информации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bookmarkStart w:id="13" w:name="P363"/>
      <w:bookmarkEnd w:id="13"/>
      <w:r>
        <w:t xml:space="preserve">15.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6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63">
        <w:r>
          <w:rPr>
            <w:color w:val="0000FF"/>
          </w:rPr>
          <w:t>пунктами 12</w:t>
        </w:r>
      </w:hyperlink>
      <w:r>
        <w:t xml:space="preserve"> - </w:t>
      </w:r>
      <w:hyperlink r:id="rId164">
        <w:r>
          <w:rPr>
            <w:color w:val="0000FF"/>
          </w:rPr>
          <w:t>14</w:t>
        </w:r>
      </w:hyperlink>
      <w:r>
        <w:t xml:space="preserve"> Правил.</w:t>
      </w:r>
    </w:p>
    <w:p w:rsidR="005B0097" w:rsidRDefault="005B0097">
      <w:pPr>
        <w:pStyle w:val="ConsPlusNormal"/>
        <w:spacing w:before="220"/>
        <w:ind w:firstLine="540"/>
        <w:jc w:val="both"/>
      </w:pPr>
      <w:r>
        <w:t xml:space="preserve">16. Основанием для освобождения муниципальных образований Ивановской области от применения мер ответственности, предусмотренных </w:t>
      </w:r>
      <w:hyperlink w:anchor="P363">
        <w:r>
          <w:rPr>
            <w:color w:val="0000FF"/>
          </w:rPr>
          <w:t>пунктом 15</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строительства и органами государственного финансового контроля Ивановской области, в части исполнения дополнительных обязательств муниципальных образований Ивановской области, указанных </w:t>
      </w:r>
      <w:r>
        <w:lastRenderedPageBreak/>
        <w:t>Соглашением, - Департаментом образования.</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3</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14" w:name="P378"/>
      <w:bookmarkEnd w:id="14"/>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 на капитальный</w:t>
      </w:r>
    </w:p>
    <w:p w:rsidR="005B0097" w:rsidRDefault="005B0097">
      <w:pPr>
        <w:pStyle w:val="ConsPlusTitle"/>
        <w:jc w:val="center"/>
      </w:pPr>
      <w:r>
        <w:t>ремонт объектов дошкольного образования в рамках реализации</w:t>
      </w:r>
    </w:p>
    <w:p w:rsidR="005B0097" w:rsidRDefault="005B0097">
      <w:pPr>
        <w:pStyle w:val="ConsPlusTitle"/>
        <w:jc w:val="center"/>
      </w:pPr>
      <w:r>
        <w:t>социально значимого проекта "Создание безопасных условий</w:t>
      </w:r>
    </w:p>
    <w:p w:rsidR="005B0097" w:rsidRDefault="005B0097">
      <w:pPr>
        <w:pStyle w:val="ConsPlusTitle"/>
        <w:jc w:val="center"/>
      </w:pPr>
      <w:r>
        <w:t>пребывания в дошкольных образовательных организациях,</w:t>
      </w:r>
    </w:p>
    <w:p w:rsidR="005B0097" w:rsidRDefault="005B0097">
      <w:pPr>
        <w:pStyle w:val="ConsPlusTitle"/>
        <w:jc w:val="center"/>
      </w:pPr>
      <w:r>
        <w:t>дошкольных группах в муниципальных</w:t>
      </w:r>
    </w:p>
    <w:p w:rsidR="005B0097" w:rsidRDefault="005B0097">
      <w:pPr>
        <w:pStyle w:val="ConsPlusTitle"/>
        <w:jc w:val="center"/>
      </w:pPr>
      <w:r>
        <w:t>общеобразовательных организациях"</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165">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jc w:val="both"/>
      </w:pPr>
    </w:p>
    <w:p w:rsidR="005B0097" w:rsidRDefault="005B0097">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соответственно - Субсидии, Мероприятия).</w:t>
      </w:r>
    </w:p>
    <w:p w:rsidR="005B0097" w:rsidRDefault="005B0097">
      <w:pPr>
        <w:pStyle w:val="ConsPlusNormal"/>
        <w:spacing w:before="220"/>
        <w:ind w:firstLine="540"/>
        <w:jc w:val="both"/>
      </w:pPr>
      <w:r>
        <w:t>Целью предоставления Субсидий является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путем проведения капитального ремонта объектов дошкольного образования, в том числе объектов, на базе которых реализуются образовательные программы дошкольного образования (далее - капитальный ремонт объектов капитального строительства).</w:t>
      </w:r>
    </w:p>
    <w:p w:rsidR="005B0097" w:rsidRDefault="005B0097">
      <w:pPr>
        <w:pStyle w:val="ConsPlusNormal"/>
        <w:spacing w:before="220"/>
        <w:ind w:firstLine="540"/>
        <w:jc w:val="both"/>
      </w:pPr>
      <w:r>
        <w:t>Субсидия предоставляется на реализацию мероприятий по капитальному ремонту фундамента, цоколя, отмостки, стен и колонн, перегородок, крыши и покрытий, чердачных перекрытий, междуэтажных перекрытий и полов, потолков, окон, дверей и ворот, входных дверей, входных групп, лестниц и крылец, фасадов, печей, систем отопления, вентиляции, водопровода и канализации, горячего водоснабжения, электроснабжения.</w:t>
      </w:r>
    </w:p>
    <w:p w:rsidR="005B0097" w:rsidRDefault="005B0097">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 xml:space="preserve">а) утратил силу. - </w:t>
      </w:r>
      <w:hyperlink r:id="rId166">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w:t>
      </w:r>
      <w:r>
        <w:lastRenderedPageBreak/>
        <w:t>Порядка и сроки их реализации;</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w:anchor="P475">
        <w:r>
          <w:rPr>
            <w:color w:val="0000FF"/>
          </w:rPr>
          <w:t>пунктами 3.1</w:t>
        </w:r>
      </w:hyperlink>
      <w:r>
        <w:t xml:space="preserve">, </w:t>
      </w:r>
      <w:hyperlink w:anchor="P482">
        <w:r>
          <w:rPr>
            <w:color w:val="0000FF"/>
          </w:rPr>
          <w:t>3.2</w:t>
        </w:r>
      </w:hyperlink>
      <w:r>
        <w:t xml:space="preserve"> и </w:t>
      </w:r>
      <w:hyperlink w:anchor="P484">
        <w:r>
          <w:rPr>
            <w:color w:val="0000FF"/>
          </w:rPr>
          <w:t>3.2.1</w:t>
        </w:r>
      </w:hyperlink>
      <w:r>
        <w:t xml:space="preserve"> настоящего Порядка;</w:t>
      </w:r>
    </w:p>
    <w:p w:rsidR="005B0097" w:rsidRDefault="005B0097">
      <w:pPr>
        <w:pStyle w:val="ConsPlusNormal"/>
        <w:spacing w:before="220"/>
        <w:ind w:firstLine="540"/>
        <w:jc w:val="both"/>
      </w:pPr>
      <w:r>
        <w:t xml:space="preserve">г) наличии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67">
        <w:r>
          <w:rPr>
            <w:color w:val="0000FF"/>
          </w:rPr>
          <w:t>статьей 49</w:t>
        </w:r>
      </w:hyperlink>
      <w:r>
        <w:t xml:space="preserve"> Градостроительного кодекса Российской Федерации случаях;</w:t>
      </w:r>
    </w:p>
    <w:p w:rsidR="005B0097" w:rsidRDefault="005B0097">
      <w:pPr>
        <w:pStyle w:val="ConsPlusNormal"/>
        <w:spacing w:before="220"/>
        <w:ind w:firstLine="540"/>
        <w:jc w:val="both"/>
      </w:pPr>
      <w:r>
        <w:t>д)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е)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 xml:space="preserve">ж) обеспечение муниципальными образованиями Ивановской области в отношении объектов капитального ремонта </w:t>
      </w:r>
      <w:hyperlink r:id="rId169">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5B0097" w:rsidRDefault="005B0097">
      <w:pPr>
        <w:pStyle w:val="ConsPlusNormal"/>
        <w:spacing w:before="220"/>
        <w:ind w:firstLine="540"/>
        <w:jc w:val="both"/>
      </w:pPr>
      <w:r>
        <w:t>1.2.1.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15" w:name="P405"/>
      <w:bookmarkEnd w:id="15"/>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170">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16" w:name="P408"/>
      <w:bookmarkEnd w:id="16"/>
      <w:r>
        <w:lastRenderedPageBreak/>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405">
        <w:r>
          <w:rPr>
            <w:color w:val="0000FF"/>
          </w:rPr>
          <w:t>абзацах третьем</w:t>
        </w:r>
      </w:hyperlink>
      <w:r>
        <w:t xml:space="preserve"> - </w:t>
      </w:r>
      <w:hyperlink w:anchor="P408">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jc w:val="both"/>
      </w:pPr>
      <w:r>
        <w:t xml:space="preserve">(п. 1.2.1 введен </w:t>
      </w:r>
      <w:hyperlink r:id="rId171">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Title"/>
        <w:jc w:val="center"/>
        <w:outlineLvl w:val="2"/>
      </w:pPr>
      <w:r>
        <w:t>2. Порядок отбора муниципальных образований</w:t>
      </w:r>
    </w:p>
    <w:p w:rsidR="005B0097" w:rsidRDefault="005B0097">
      <w:pPr>
        <w:pStyle w:val="ConsPlusTitle"/>
        <w:jc w:val="center"/>
      </w:pPr>
      <w:r>
        <w:t>Ивановской области и распределения Субсидий</w:t>
      </w:r>
    </w:p>
    <w:p w:rsidR="005B0097" w:rsidRDefault="005B0097">
      <w:pPr>
        <w:pStyle w:val="ConsPlusNormal"/>
        <w:jc w:val="both"/>
      </w:pPr>
    </w:p>
    <w:p w:rsidR="005B0097" w:rsidRDefault="005B0097">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с участием представителей Общественной палаты Ивановской области. Возглавляет Комиссию начальник Департамента.</w:t>
      </w:r>
    </w:p>
    <w:p w:rsidR="005B0097" w:rsidRDefault="005B0097">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524">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5B0097" w:rsidRDefault="005B0097">
      <w:pPr>
        <w:pStyle w:val="ConsPlusNormal"/>
        <w:spacing w:before="220"/>
        <w:ind w:firstLine="540"/>
        <w:jc w:val="both"/>
      </w:pPr>
      <w:bookmarkStart w:id="17" w:name="P419"/>
      <w:bookmarkEnd w:id="17"/>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Прием Заявок на 2023 год осуществляется с 05.02.2023 до 10.02.2023 при условии доведения до Департамента строительства объема бюджетных ассигнований на предоставление Субсидии в 2023 году.</w:t>
      </w:r>
    </w:p>
    <w:p w:rsidR="005B0097" w:rsidRDefault="005B0097">
      <w:pPr>
        <w:pStyle w:val="ConsPlusNormal"/>
        <w:spacing w:before="220"/>
        <w:ind w:firstLine="540"/>
        <w:jc w:val="both"/>
      </w:pPr>
      <w:r>
        <w:t xml:space="preserve">2.4. Отбор осуществляется в соответствии с </w:t>
      </w:r>
      <w:hyperlink w:anchor="P423">
        <w:r>
          <w:rPr>
            <w:color w:val="0000FF"/>
          </w:rPr>
          <w:t>пунктами 2.5</w:t>
        </w:r>
      </w:hyperlink>
      <w:r>
        <w:t xml:space="preserve"> - </w:t>
      </w:r>
      <w:hyperlink w:anchor="P455">
        <w:r>
          <w:rPr>
            <w:color w:val="0000FF"/>
          </w:rPr>
          <w:t>2.10</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Отбор на 2023 год осуществляется в срок до 20.02.2023.</w:t>
      </w:r>
    </w:p>
    <w:p w:rsidR="005B0097" w:rsidRDefault="005B0097">
      <w:pPr>
        <w:pStyle w:val="ConsPlusNormal"/>
        <w:spacing w:before="220"/>
        <w:ind w:firstLine="540"/>
        <w:jc w:val="both"/>
      </w:pPr>
      <w:bookmarkStart w:id="18" w:name="P423"/>
      <w:bookmarkEnd w:id="18"/>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5B0097" w:rsidRDefault="005B0097">
      <w:pPr>
        <w:pStyle w:val="ConsPlusNormal"/>
        <w:spacing w:before="220"/>
        <w:ind w:firstLine="540"/>
        <w:jc w:val="both"/>
      </w:pPr>
      <w:r>
        <w:t>наименование Мероприятия, указанное в техническом задании на выполнение работ по разработке проектной документации/в положительном заключении государственной экспертизы (экспертизы сметной стоимости);</w:t>
      </w:r>
    </w:p>
    <w:p w:rsidR="005B0097" w:rsidRDefault="005B0097">
      <w:pPr>
        <w:pStyle w:val="ConsPlusNormal"/>
        <w:spacing w:before="220"/>
        <w:ind w:firstLine="540"/>
        <w:jc w:val="both"/>
      </w:pPr>
      <w:r>
        <w:t>наименование получателя Субсидии;</w:t>
      </w:r>
    </w:p>
    <w:p w:rsidR="005B0097" w:rsidRDefault="005B0097">
      <w:pPr>
        <w:pStyle w:val="ConsPlusNormal"/>
        <w:spacing w:before="220"/>
        <w:ind w:firstLine="540"/>
        <w:jc w:val="both"/>
      </w:pPr>
      <w:r>
        <w:lastRenderedPageBreak/>
        <w:t>реквизиты муниципального правового акта, которым утверждена муниципальная программа;</w:t>
      </w:r>
    </w:p>
    <w:p w:rsidR="005B0097" w:rsidRDefault="005B0097">
      <w:pPr>
        <w:pStyle w:val="ConsPlusNormal"/>
        <w:spacing w:before="220"/>
        <w:ind w:firstLine="540"/>
        <w:jc w:val="both"/>
      </w:pPr>
      <w:r>
        <w:t>технические характеристики объекта капитального строительства, подлежащего капитальному ремонту;</w:t>
      </w:r>
    </w:p>
    <w:p w:rsidR="005B0097" w:rsidRDefault="005B0097">
      <w:pPr>
        <w:pStyle w:val="ConsPlusNormal"/>
        <w:spacing w:before="220"/>
        <w:ind w:firstLine="540"/>
        <w:jc w:val="both"/>
      </w:pPr>
      <w:r>
        <w:t xml:space="preserve">реквизиты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w:t>
      </w:r>
      <w:hyperlink r:id="rId172">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год начала реализации Мероприятия;</w:t>
      </w:r>
    </w:p>
    <w:p w:rsidR="005B0097" w:rsidRDefault="005B0097">
      <w:pPr>
        <w:pStyle w:val="ConsPlusNormal"/>
        <w:spacing w:before="220"/>
        <w:ind w:firstLine="540"/>
        <w:jc w:val="both"/>
      </w:pPr>
      <w:r>
        <w:t>плановый объем финансирования Мероприятия в разрезе источников финансирования: за счет средств областного бюджета, за счет средств местного бюджета.</w:t>
      </w:r>
    </w:p>
    <w:p w:rsidR="005B0097" w:rsidRDefault="005B0097">
      <w:pPr>
        <w:pStyle w:val="ConsPlusNormal"/>
        <w:spacing w:before="220"/>
        <w:ind w:firstLine="540"/>
        <w:jc w:val="both"/>
      </w:pPr>
      <w:r>
        <w:t>К Заявке должны быть приложены:</w:t>
      </w:r>
    </w:p>
    <w:p w:rsidR="005B0097" w:rsidRDefault="005B0097">
      <w:pPr>
        <w:pStyle w:val="ConsPlusNormal"/>
        <w:spacing w:before="220"/>
        <w:ind w:firstLine="540"/>
        <w:jc w:val="both"/>
      </w:pPr>
      <w:r>
        <w:t>а)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5B0097" w:rsidRDefault="005B0097">
      <w:pPr>
        <w:pStyle w:val="ConsPlusNormal"/>
        <w:spacing w:before="220"/>
        <w:ind w:firstLine="540"/>
        <w:jc w:val="both"/>
      </w:pPr>
      <w:r>
        <w:t>копия муниципальной программы;</w:t>
      </w:r>
    </w:p>
    <w:p w:rsidR="005B0097" w:rsidRDefault="005B0097">
      <w:pPr>
        <w:pStyle w:val="ConsPlusNormal"/>
        <w:jc w:val="both"/>
      </w:pPr>
      <w:r>
        <w:t xml:space="preserve">(пп. "а" в ред. </w:t>
      </w:r>
      <w:hyperlink r:id="rId173">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б) информация об актуальности (значимости) решения социально-экономической проблемы в образовательных организациях дошкольного образования детей;</w:t>
      </w:r>
    </w:p>
    <w:p w:rsidR="005B0097" w:rsidRDefault="005B0097">
      <w:pPr>
        <w:pStyle w:val="ConsPlusNormal"/>
        <w:spacing w:before="220"/>
        <w:ind w:firstLine="540"/>
        <w:jc w:val="both"/>
      </w:pPr>
      <w:r>
        <w:t xml:space="preserve">в)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w:t>
      </w:r>
      <w:hyperlink r:id="rId174">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 а также копия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г)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5B0097" w:rsidRDefault="005B0097">
      <w:pPr>
        <w:pStyle w:val="ConsPlusNormal"/>
        <w:spacing w:before="220"/>
        <w:ind w:firstLine="540"/>
        <w:jc w:val="both"/>
      </w:pPr>
      <w:r>
        <w:t xml:space="preserve">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w:t>
      </w:r>
      <w:r>
        <w:lastRenderedPageBreak/>
        <w:t>муниципального образования Ивановской области.</w:t>
      </w:r>
    </w:p>
    <w:p w:rsidR="005B0097" w:rsidRDefault="005B0097">
      <w:pPr>
        <w:pStyle w:val="ConsPlusNormal"/>
        <w:spacing w:before="220"/>
        <w:ind w:firstLine="540"/>
        <w:jc w:val="both"/>
      </w:pPr>
      <w:bookmarkStart w:id="19" w:name="P439"/>
      <w:bookmarkEnd w:id="19"/>
      <w:r>
        <w:t xml:space="preserve">2.5.1. Заявленные после срока, предусмотренного </w:t>
      </w:r>
      <w:hyperlink w:anchor="P419">
        <w:r>
          <w:rPr>
            <w:color w:val="0000FF"/>
          </w:rPr>
          <w:t>пунктом 2.3</w:t>
        </w:r>
      </w:hyperlink>
      <w:r>
        <w:t xml:space="preserve"> настоящего Порядка, Мероприятия могут участвовать в дополнительном отборе, проводимом в порядке, установленном </w:t>
      </w:r>
      <w:hyperlink w:anchor="P423">
        <w:r>
          <w:rPr>
            <w:color w:val="0000FF"/>
          </w:rPr>
          <w:t>пунктами 2.5</w:t>
        </w:r>
      </w:hyperlink>
      <w:r>
        <w:t xml:space="preserve"> - </w:t>
      </w:r>
      <w:hyperlink w:anchor="P455">
        <w:r>
          <w:rPr>
            <w:color w:val="0000FF"/>
          </w:rPr>
          <w:t>2.10</w:t>
        </w:r>
      </w:hyperlink>
      <w:r>
        <w:t xml:space="preserve"> настоящего Порядка.</w:t>
      </w:r>
    </w:p>
    <w:p w:rsidR="005B0097" w:rsidRDefault="005B0097">
      <w:pPr>
        <w:pStyle w:val="ConsPlusNormal"/>
        <w:spacing w:before="220"/>
        <w:ind w:firstLine="540"/>
        <w:jc w:val="both"/>
      </w:pPr>
      <w:r>
        <w:t>2.6. При проведении Отбора (дополнительного отбора) Комиссия осуществляет ранжирование Мероприятий, исходя из следующих критериев оценки:</w:t>
      </w:r>
    </w:p>
    <w:p w:rsidR="005B0097" w:rsidRDefault="005B0097">
      <w:pPr>
        <w:pStyle w:val="ConsPlusNormal"/>
        <w:spacing w:before="220"/>
        <w:ind w:firstLine="540"/>
        <w:jc w:val="both"/>
      </w:pPr>
      <w:r>
        <w:t xml:space="preserve">а)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175">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 а также утвержденной проектной (сметной) документации (наличие - 10 баллов, отсутствие - 0 баллов);</w:t>
      </w:r>
    </w:p>
    <w:p w:rsidR="005B0097" w:rsidRDefault="005B0097">
      <w:pPr>
        <w:pStyle w:val="ConsPlusNormal"/>
        <w:spacing w:before="220"/>
        <w:ind w:firstLine="540"/>
        <w:jc w:val="both"/>
      </w:pPr>
      <w:r>
        <w:t>б)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5B0097" w:rsidRDefault="005B0097">
      <w:pPr>
        <w:pStyle w:val="ConsPlusNormal"/>
        <w:spacing w:before="220"/>
        <w:ind w:firstLine="540"/>
        <w:jc w:val="both"/>
      </w:pPr>
      <w:r>
        <w:t>0 баллов - социально-экономическая проблема незначима;</w:t>
      </w:r>
    </w:p>
    <w:p w:rsidR="005B0097" w:rsidRDefault="005B0097">
      <w:pPr>
        <w:pStyle w:val="ConsPlusNormal"/>
        <w:spacing w:before="220"/>
        <w:ind w:firstLine="540"/>
        <w:jc w:val="both"/>
      </w:pPr>
      <w:r>
        <w:t>от 1 до 5 баллов - социально-экономическая проблема решается;</w:t>
      </w:r>
    </w:p>
    <w:p w:rsidR="005B0097" w:rsidRDefault="005B0097">
      <w:pPr>
        <w:pStyle w:val="ConsPlusNormal"/>
        <w:spacing w:before="220"/>
        <w:ind w:firstLine="540"/>
        <w:jc w:val="both"/>
      </w:pPr>
      <w:r>
        <w:t>от 5 до 10 баллов - решение социально-экономической проблемы имеет первостепенное значение;</w:t>
      </w:r>
    </w:p>
    <w:p w:rsidR="005B0097" w:rsidRDefault="005B0097">
      <w:pPr>
        <w:pStyle w:val="ConsPlusNormal"/>
        <w:spacing w:before="220"/>
        <w:ind w:firstLine="540"/>
        <w:jc w:val="both"/>
      </w:pPr>
      <w:r>
        <w:t>в) наличие актов контрольно-надзорных органов об устранении нарушений в части соответствия зданий, помещений дошкольных образовательных организаций требованиям, предъявляемым действующим законодательством Российской Федерации; решений судов о необходимости приведения зданий, помещений дошкольных образовательных организаций в соответствие с требованиями, предъявляемыми действующим законодательством Российской Федерации (наличие - 10 баллов, отсутствие - 0 баллов).</w:t>
      </w:r>
    </w:p>
    <w:p w:rsidR="005B0097" w:rsidRDefault="005B0097">
      <w:pPr>
        <w:pStyle w:val="ConsPlusNormal"/>
        <w:spacing w:before="220"/>
        <w:ind w:firstLine="540"/>
        <w:jc w:val="both"/>
      </w:pPr>
      <w:r>
        <w:t>2.7. Комиссией не рассматриваются Мероприятия:</w:t>
      </w:r>
    </w:p>
    <w:p w:rsidR="005B0097" w:rsidRDefault="005B0097">
      <w:pPr>
        <w:pStyle w:val="ConsPlusNormal"/>
        <w:spacing w:before="220"/>
        <w:ind w:firstLine="540"/>
        <w:jc w:val="both"/>
      </w:pPr>
      <w:r>
        <w:t>а) не соответствующие требованиям настоящего Порядка;</w:t>
      </w:r>
    </w:p>
    <w:p w:rsidR="005B0097" w:rsidRDefault="005B0097">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423">
        <w:r>
          <w:rPr>
            <w:color w:val="0000FF"/>
          </w:rPr>
          <w:t>пунктом 2.5</w:t>
        </w:r>
      </w:hyperlink>
      <w:r>
        <w:t xml:space="preserve"> настоящего Порядка.</w:t>
      </w:r>
    </w:p>
    <w:p w:rsidR="005B0097" w:rsidRDefault="005B0097">
      <w:pPr>
        <w:pStyle w:val="ConsPlusNormal"/>
        <w:spacing w:before="220"/>
        <w:ind w:firstLine="540"/>
        <w:jc w:val="both"/>
      </w:pPr>
      <w:r>
        <w:t>2.8. Распределение Субсидий между муниципальными образованиями Ивановской области осуществляется в объеме потребности, указанной в Заявке,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5B0097" w:rsidRDefault="005B0097">
      <w:pPr>
        <w:pStyle w:val="ConsPlusNormal"/>
        <w:spacing w:before="220"/>
        <w:ind w:firstLine="540"/>
        <w:jc w:val="both"/>
      </w:pPr>
      <w:r>
        <w:t>в очередном финансовом году и плановом периоде, доведенного до Департамента в соответствии с Порядком составления проекта областного бюджета на очередной финансовый год и плановый период;</w:t>
      </w:r>
    </w:p>
    <w:p w:rsidR="005B0097" w:rsidRDefault="005B0097">
      <w:pPr>
        <w:pStyle w:val="ConsPlusNormal"/>
        <w:spacing w:before="220"/>
        <w:ind w:firstLine="540"/>
        <w:jc w:val="both"/>
      </w:pPr>
      <w:r>
        <w:lastRenderedPageBreak/>
        <w:t>в текущем финансовом году, доведенного до Департамента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5B0097" w:rsidRDefault="005B0097">
      <w:pPr>
        <w:pStyle w:val="ConsPlusNormal"/>
        <w:jc w:val="both"/>
      </w:pPr>
      <w:r>
        <w:t xml:space="preserve">(в ред. </w:t>
      </w:r>
      <w:hyperlink r:id="rId176">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2.9.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5B0097" w:rsidRDefault="005B0097">
      <w:pPr>
        <w:pStyle w:val="ConsPlusNormal"/>
        <w:spacing w:before="220"/>
        <w:ind w:firstLine="540"/>
        <w:jc w:val="both"/>
      </w:pPr>
      <w:bookmarkStart w:id="20" w:name="P455"/>
      <w:bookmarkEnd w:id="20"/>
      <w:r>
        <w:t>2.10.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в расчете на одно место в дошкольном учреждении, дошкольной группе муниципальной общеобразовательной организации.</w:t>
      </w:r>
    </w:p>
    <w:p w:rsidR="005B0097" w:rsidRDefault="005B0097">
      <w:pPr>
        <w:pStyle w:val="ConsPlusNormal"/>
        <w:spacing w:before="220"/>
        <w:ind w:firstLine="540"/>
        <w:jc w:val="both"/>
      </w:pPr>
      <w:bookmarkStart w:id="21" w:name="P456"/>
      <w:bookmarkEnd w:id="21"/>
      <w:r>
        <w:t>2.11. Результаты Отбора (дополнительного отбора) оформляются протоколом заседания Комиссии в течение 5 дней с даты проведения заседания Комиссии.</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 xml:space="preserve">2.12. Распределение Субсидии бюджетам муниципальных образований Ивановской области осуществляется на основании распоряжения Департамента строительства, указанного в </w:t>
      </w:r>
      <w:hyperlink w:anchor="P456">
        <w:r>
          <w:rPr>
            <w:color w:val="0000FF"/>
          </w:rPr>
          <w:t>пункте 2.11</w:t>
        </w:r>
      </w:hyperlink>
      <w:r>
        <w:t xml:space="preserve"> настоящего Порядка, с учетом результатов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2.13. В 2023 году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5B0097" w:rsidRDefault="005B0097">
      <w:pPr>
        <w:pStyle w:val="ConsPlusNormal"/>
        <w:spacing w:before="220"/>
        <w:ind w:firstLine="540"/>
        <w:jc w:val="both"/>
      </w:pPr>
      <w:r>
        <w:t>Постановление Правительства Ивановской области, утверждающее распределение Субсидии, должно содержать:</w:t>
      </w:r>
    </w:p>
    <w:p w:rsidR="005B0097" w:rsidRDefault="005B0097">
      <w:pPr>
        <w:pStyle w:val="ConsPlusNormal"/>
        <w:spacing w:before="220"/>
        <w:ind w:firstLine="540"/>
        <w:jc w:val="both"/>
      </w:pPr>
      <w:r>
        <w:t>указание на муниципальные образования Ивановской области - получателей Субсидий;</w:t>
      </w:r>
    </w:p>
    <w:p w:rsidR="005B0097" w:rsidRDefault="005B0097">
      <w:pPr>
        <w:pStyle w:val="ConsPlusNormal"/>
        <w:spacing w:before="220"/>
        <w:ind w:firstLine="540"/>
        <w:jc w:val="both"/>
      </w:pPr>
      <w:r>
        <w:t>наименования Мероприятий;</w:t>
      </w:r>
    </w:p>
    <w:p w:rsidR="005B0097" w:rsidRDefault="005B0097">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5B0097" w:rsidRDefault="005B0097">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439">
        <w:r>
          <w:rPr>
            <w:color w:val="0000FF"/>
          </w:rPr>
          <w:t>пунктом 2.5.1</w:t>
        </w:r>
      </w:hyperlink>
      <w:r>
        <w:t xml:space="preserve"> настоящего Порядка;</w:t>
      </w:r>
    </w:p>
    <w:p w:rsidR="005B0097" w:rsidRDefault="005B0097">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5B0097" w:rsidRDefault="005B0097">
      <w:pPr>
        <w:pStyle w:val="ConsPlusNormal"/>
        <w:spacing w:before="220"/>
        <w:ind w:firstLine="540"/>
        <w:jc w:val="both"/>
      </w:pPr>
      <w:r>
        <w:lastRenderedPageBreak/>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5B0097" w:rsidRDefault="005B0097">
      <w:pPr>
        <w:pStyle w:val="ConsPlusNormal"/>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jc w:val="both"/>
      </w:pPr>
    </w:p>
    <w:p w:rsidR="005B0097" w:rsidRDefault="005B0097">
      <w:pPr>
        <w:pStyle w:val="ConsPlusNormal"/>
        <w:ind w:firstLine="540"/>
        <w:jc w:val="both"/>
      </w:pPr>
      <w:bookmarkStart w:id="22" w:name="P475"/>
      <w:bookmarkEnd w:id="22"/>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177">
        <w:r>
          <w:rPr>
            <w:color w:val="0000FF"/>
          </w:rPr>
          <w:t>подпунктами "а</w:t>
        </w:r>
      </w:hyperlink>
      <w:r>
        <w:t xml:space="preserve"> - </w:t>
      </w:r>
      <w:hyperlink r:id="rId178">
        <w:r>
          <w:rPr>
            <w:color w:val="0000FF"/>
          </w:rPr>
          <w:t>д.1"</w:t>
        </w:r>
      </w:hyperlink>
      <w:r>
        <w:t xml:space="preserve">, </w:t>
      </w:r>
      <w:hyperlink r:id="rId179">
        <w:r>
          <w:rPr>
            <w:color w:val="0000FF"/>
          </w:rPr>
          <w:t>"ж</w:t>
        </w:r>
      </w:hyperlink>
      <w:r>
        <w:t xml:space="preserve"> - </w:t>
      </w:r>
      <w:hyperlink r:id="rId180">
        <w:r>
          <w:rPr>
            <w:color w:val="0000FF"/>
          </w:rPr>
          <w:t>о" пункта 7</w:t>
        </w:r>
      </w:hyperlink>
      <w:r>
        <w:t xml:space="preserve"> Правил.</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81">
        <w:r>
          <w:rPr>
            <w:color w:val="0000FF"/>
          </w:rPr>
          <w:t>пунктами 12</w:t>
        </w:r>
      </w:hyperlink>
      <w:r>
        <w:t xml:space="preserve"> и </w:t>
      </w:r>
      <w:hyperlink r:id="rId182">
        <w:r>
          <w:rPr>
            <w:color w:val="0000FF"/>
          </w:rPr>
          <w:t>15</w:t>
        </w:r>
      </w:hyperlink>
      <w:r>
        <w:t xml:space="preserve"> Правил.</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jc w:val="both"/>
      </w:pPr>
      <w:r>
        <w:t xml:space="preserve">(абзац введен </w:t>
      </w:r>
      <w:hyperlink r:id="rId183">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23" w:name="P482"/>
      <w:bookmarkEnd w:id="23"/>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184">
        <w:r>
          <w:rPr>
            <w:color w:val="0000FF"/>
          </w:rPr>
          <w:t>подпунктами "б</w:t>
        </w:r>
      </w:hyperlink>
      <w:r>
        <w:t xml:space="preserve"> - </w:t>
      </w:r>
      <w:hyperlink r:id="rId185">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 xml:space="preserve">В случае софинансирования из федерального бюджета расходных обязательств Ивановской </w:t>
      </w:r>
      <w:r>
        <w:lastRenderedPageBreak/>
        <w:t>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bookmarkStart w:id="24" w:name="P484"/>
      <w:bookmarkEnd w:id="24"/>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3.2.3.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3.2.4.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w:t>
      </w:r>
      <w:r>
        <w:lastRenderedPageBreak/>
        <w:t xml:space="preserve">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186">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5B0097" w:rsidRDefault="005B0097">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18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 xml:space="preserve">копии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188">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lastRenderedPageBreak/>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5B0097" w:rsidRDefault="005B0097">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дошкольного образования, в которых проведен капитальный ремонт зданий и помещений, ед.</w:t>
      </w:r>
    </w:p>
    <w:p w:rsidR="005B0097" w:rsidRDefault="005B0097">
      <w:pPr>
        <w:pStyle w:val="ConsPlusNormal"/>
        <w:spacing w:before="220"/>
        <w:ind w:firstLine="540"/>
        <w:jc w:val="both"/>
      </w:pPr>
      <w:r>
        <w:t>3.5. Ответственность за недостоверность представляемых Департаменту строительства сведений и нецелевое использование Субсидий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89">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90">
        <w:r>
          <w:rPr>
            <w:color w:val="0000FF"/>
          </w:rPr>
          <w:t>пунктами 12</w:t>
        </w:r>
      </w:hyperlink>
      <w:r>
        <w:t xml:space="preserve"> - </w:t>
      </w:r>
      <w:hyperlink r:id="rId191">
        <w:r>
          <w:rPr>
            <w:color w:val="0000FF"/>
          </w:rPr>
          <w:t>14</w:t>
        </w:r>
      </w:hyperlink>
      <w:r>
        <w:t xml:space="preserve"> Правил.</w:t>
      </w:r>
    </w:p>
    <w:p w:rsidR="005B0097" w:rsidRDefault="005B0097">
      <w:pPr>
        <w:pStyle w:val="ConsPlusNormal"/>
        <w:spacing w:before="220"/>
        <w:ind w:firstLine="540"/>
        <w:jc w:val="both"/>
      </w:pPr>
      <w:bookmarkStart w:id="25" w:name="P510"/>
      <w:bookmarkEnd w:id="25"/>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192">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510">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w:t>
      </w:r>
      <w:r>
        <w:lastRenderedPageBreak/>
        <w:t>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93">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194">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195">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9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both"/>
      </w:pPr>
    </w:p>
    <w:p w:rsidR="005B0097" w:rsidRDefault="005B0097">
      <w:pPr>
        <w:pStyle w:val="ConsPlusNormal"/>
        <w:jc w:val="center"/>
      </w:pPr>
      <w:bookmarkStart w:id="26" w:name="P524"/>
      <w:bookmarkEnd w:id="26"/>
      <w:r>
        <w:t>ЗАЯВКА</w:t>
      </w:r>
    </w:p>
    <w:p w:rsidR="005B0097" w:rsidRDefault="005B0097">
      <w:pPr>
        <w:pStyle w:val="ConsPlusNormal"/>
        <w:jc w:val="center"/>
      </w:pPr>
      <w:r>
        <w:t>на получение субсидии бюджетам муниципальных образований</w:t>
      </w:r>
    </w:p>
    <w:p w:rsidR="005B0097" w:rsidRDefault="005B0097">
      <w:pPr>
        <w:pStyle w:val="ConsPlusNormal"/>
        <w:jc w:val="center"/>
      </w:pPr>
      <w:r>
        <w:t>Ивановской области на капитальный ремонт объектов</w:t>
      </w:r>
    </w:p>
    <w:p w:rsidR="005B0097" w:rsidRDefault="005B0097">
      <w:pPr>
        <w:pStyle w:val="ConsPlusNormal"/>
        <w:jc w:val="center"/>
      </w:pPr>
      <w:r>
        <w:t>дошкольного образования в рамках реализации социально</w:t>
      </w:r>
    </w:p>
    <w:p w:rsidR="005B0097" w:rsidRDefault="005B0097">
      <w:pPr>
        <w:pStyle w:val="ConsPlusNormal"/>
        <w:jc w:val="center"/>
      </w:pPr>
      <w:r>
        <w:t>значимого проекта "Создание безопасных условий пребывания</w:t>
      </w:r>
    </w:p>
    <w:p w:rsidR="005B0097" w:rsidRDefault="005B0097">
      <w:pPr>
        <w:pStyle w:val="ConsPlusNormal"/>
        <w:jc w:val="center"/>
      </w:pPr>
      <w:r>
        <w:t>в дошкольных образовательных организациях, дошкольных</w:t>
      </w:r>
    </w:p>
    <w:p w:rsidR="005B0097" w:rsidRDefault="005B0097">
      <w:pPr>
        <w:pStyle w:val="ConsPlusNormal"/>
        <w:jc w:val="center"/>
      </w:pPr>
      <w:r>
        <w:t>группах в муниципальных общеобразовательных организациях",</w:t>
      </w:r>
    </w:p>
    <w:p w:rsidR="005B0097" w:rsidRDefault="005B0097">
      <w:pPr>
        <w:pStyle w:val="ConsPlusNormal"/>
        <w:jc w:val="center"/>
      </w:pPr>
      <w:r>
        <w:t>на _____ год</w:t>
      </w:r>
    </w:p>
    <w:p w:rsidR="005B0097" w:rsidRDefault="005B0097">
      <w:pPr>
        <w:pStyle w:val="ConsPlusNormal"/>
        <w:jc w:val="center"/>
      </w:pPr>
      <w:r>
        <w:t>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p w:rsidR="005B0097" w:rsidRDefault="005B0097">
      <w:pPr>
        <w:pStyle w:val="ConsPlusNormal"/>
        <w:jc w:val="center"/>
      </w:pPr>
    </w:p>
    <w:p w:rsidR="005B0097" w:rsidRDefault="005B0097">
      <w:pPr>
        <w:pStyle w:val="ConsPlusNormal"/>
        <w:jc w:val="right"/>
      </w:pPr>
      <w:r>
        <w:t>(руб.)</w:t>
      </w:r>
    </w:p>
    <w:p w:rsidR="005B0097" w:rsidRDefault="005B0097">
      <w:pPr>
        <w:pStyle w:val="ConsPlusNormal"/>
        <w:sectPr w:rsidR="005B0097" w:rsidSect="003913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4"/>
        <w:gridCol w:w="1304"/>
        <w:gridCol w:w="1928"/>
        <w:gridCol w:w="1077"/>
        <w:gridCol w:w="1644"/>
        <w:gridCol w:w="964"/>
        <w:gridCol w:w="907"/>
        <w:gridCol w:w="737"/>
        <w:gridCol w:w="680"/>
      </w:tblGrid>
      <w:tr w:rsidR="005B0097">
        <w:tc>
          <w:tcPr>
            <w:tcW w:w="566" w:type="dxa"/>
            <w:vMerge w:val="restart"/>
          </w:tcPr>
          <w:p w:rsidR="005B0097" w:rsidRDefault="005B0097">
            <w:pPr>
              <w:pStyle w:val="ConsPlusNormal"/>
              <w:jc w:val="center"/>
            </w:pPr>
            <w:r>
              <w:lastRenderedPageBreak/>
              <w:t>N п/п</w:t>
            </w:r>
          </w:p>
        </w:tc>
        <w:tc>
          <w:tcPr>
            <w:tcW w:w="1134" w:type="dxa"/>
            <w:vMerge w:val="restart"/>
          </w:tcPr>
          <w:p w:rsidR="005B0097" w:rsidRDefault="005B0097">
            <w:pPr>
              <w:pStyle w:val="ConsPlusNormal"/>
              <w:jc w:val="center"/>
            </w:pPr>
            <w:r>
              <w:t>Наименование Мероприятия</w:t>
            </w:r>
          </w:p>
        </w:tc>
        <w:tc>
          <w:tcPr>
            <w:tcW w:w="1304" w:type="dxa"/>
            <w:vMerge w:val="restart"/>
          </w:tcPr>
          <w:p w:rsidR="005B0097" w:rsidRDefault="005B0097">
            <w:pPr>
              <w:pStyle w:val="ConsPlusNormal"/>
              <w:jc w:val="center"/>
            </w:pPr>
            <w:r>
              <w:t>Наименование получателя субсидий</w:t>
            </w:r>
          </w:p>
        </w:tc>
        <w:tc>
          <w:tcPr>
            <w:tcW w:w="1928" w:type="dxa"/>
            <w:vMerge w:val="restart"/>
          </w:tcPr>
          <w:p w:rsidR="005B0097" w:rsidRDefault="005B0097">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077" w:type="dxa"/>
            <w:vMerge w:val="restart"/>
          </w:tcPr>
          <w:p w:rsidR="005B0097" w:rsidRDefault="005B0097">
            <w:pPr>
              <w:pStyle w:val="ConsPlusNormal"/>
              <w:jc w:val="center"/>
            </w:pPr>
            <w:r>
              <w:t>Технические характеристики объекта капитального строительства, подлежащего капитальному ремонту</w:t>
            </w:r>
          </w:p>
        </w:tc>
        <w:tc>
          <w:tcPr>
            <w:tcW w:w="1644" w:type="dxa"/>
            <w:vMerge w:val="restart"/>
          </w:tcPr>
          <w:p w:rsidR="005B0097" w:rsidRDefault="005B0097">
            <w:pPr>
              <w:pStyle w:val="ConsPlusNormal"/>
              <w:jc w:val="center"/>
            </w:pPr>
            <w:r>
              <w:t>Номер и дата положительного заключения государственной экспертизы проектной документации, положительного заключения о проверке сметной стоимости капитального ремонта</w:t>
            </w:r>
          </w:p>
        </w:tc>
        <w:tc>
          <w:tcPr>
            <w:tcW w:w="964" w:type="dxa"/>
            <w:vMerge w:val="restart"/>
          </w:tcPr>
          <w:p w:rsidR="005B0097" w:rsidRDefault="005B0097">
            <w:pPr>
              <w:pStyle w:val="ConsPlusNormal"/>
              <w:jc w:val="center"/>
            </w:pPr>
            <w:r>
              <w:t>Год начала реализации Мероприятия</w:t>
            </w:r>
          </w:p>
        </w:tc>
        <w:tc>
          <w:tcPr>
            <w:tcW w:w="2324" w:type="dxa"/>
            <w:gridSpan w:val="3"/>
          </w:tcPr>
          <w:p w:rsidR="005B0097" w:rsidRDefault="005B0097">
            <w:pPr>
              <w:pStyle w:val="ConsPlusNormal"/>
              <w:jc w:val="center"/>
            </w:pPr>
            <w:r>
              <w:t>Плановый объем финансирования, руб.</w:t>
            </w:r>
          </w:p>
        </w:tc>
      </w:tr>
      <w:tr w:rsidR="005B0097">
        <w:tc>
          <w:tcPr>
            <w:tcW w:w="566" w:type="dxa"/>
            <w:vMerge/>
          </w:tcPr>
          <w:p w:rsidR="005B0097" w:rsidRDefault="005B0097">
            <w:pPr>
              <w:pStyle w:val="ConsPlusNormal"/>
            </w:pPr>
          </w:p>
        </w:tc>
        <w:tc>
          <w:tcPr>
            <w:tcW w:w="1134" w:type="dxa"/>
            <w:vMerge/>
          </w:tcPr>
          <w:p w:rsidR="005B0097" w:rsidRDefault="005B0097">
            <w:pPr>
              <w:pStyle w:val="ConsPlusNormal"/>
            </w:pPr>
          </w:p>
        </w:tc>
        <w:tc>
          <w:tcPr>
            <w:tcW w:w="1304" w:type="dxa"/>
            <w:vMerge/>
          </w:tcPr>
          <w:p w:rsidR="005B0097" w:rsidRDefault="005B0097">
            <w:pPr>
              <w:pStyle w:val="ConsPlusNormal"/>
            </w:pPr>
          </w:p>
        </w:tc>
        <w:tc>
          <w:tcPr>
            <w:tcW w:w="1928" w:type="dxa"/>
            <w:vMerge/>
          </w:tcPr>
          <w:p w:rsidR="005B0097" w:rsidRDefault="005B0097">
            <w:pPr>
              <w:pStyle w:val="ConsPlusNormal"/>
            </w:pPr>
          </w:p>
        </w:tc>
        <w:tc>
          <w:tcPr>
            <w:tcW w:w="1077" w:type="dxa"/>
            <w:vMerge/>
          </w:tcPr>
          <w:p w:rsidR="005B0097" w:rsidRDefault="005B0097">
            <w:pPr>
              <w:pStyle w:val="ConsPlusNormal"/>
            </w:pPr>
          </w:p>
        </w:tc>
        <w:tc>
          <w:tcPr>
            <w:tcW w:w="1644" w:type="dxa"/>
            <w:vMerge/>
          </w:tcPr>
          <w:p w:rsidR="005B0097" w:rsidRDefault="005B0097">
            <w:pPr>
              <w:pStyle w:val="ConsPlusNormal"/>
            </w:pPr>
          </w:p>
        </w:tc>
        <w:tc>
          <w:tcPr>
            <w:tcW w:w="964" w:type="dxa"/>
            <w:vMerge/>
          </w:tcPr>
          <w:p w:rsidR="005B0097" w:rsidRDefault="005B0097">
            <w:pPr>
              <w:pStyle w:val="ConsPlusNormal"/>
            </w:pPr>
          </w:p>
        </w:tc>
        <w:tc>
          <w:tcPr>
            <w:tcW w:w="907" w:type="dxa"/>
            <w:vMerge w:val="restart"/>
          </w:tcPr>
          <w:p w:rsidR="005B0097" w:rsidRDefault="005B0097">
            <w:pPr>
              <w:pStyle w:val="ConsPlusNormal"/>
              <w:jc w:val="center"/>
            </w:pPr>
            <w:r>
              <w:t>всего</w:t>
            </w:r>
          </w:p>
        </w:tc>
        <w:tc>
          <w:tcPr>
            <w:tcW w:w="1417" w:type="dxa"/>
            <w:gridSpan w:val="2"/>
          </w:tcPr>
          <w:p w:rsidR="005B0097" w:rsidRDefault="005B0097">
            <w:pPr>
              <w:pStyle w:val="ConsPlusNormal"/>
              <w:jc w:val="center"/>
            </w:pPr>
            <w:r>
              <w:t>в том числе</w:t>
            </w:r>
          </w:p>
        </w:tc>
      </w:tr>
      <w:tr w:rsidR="005B0097">
        <w:tc>
          <w:tcPr>
            <w:tcW w:w="566" w:type="dxa"/>
            <w:vMerge/>
          </w:tcPr>
          <w:p w:rsidR="005B0097" w:rsidRDefault="005B0097">
            <w:pPr>
              <w:pStyle w:val="ConsPlusNormal"/>
            </w:pPr>
          </w:p>
        </w:tc>
        <w:tc>
          <w:tcPr>
            <w:tcW w:w="1134" w:type="dxa"/>
            <w:vMerge/>
          </w:tcPr>
          <w:p w:rsidR="005B0097" w:rsidRDefault="005B0097">
            <w:pPr>
              <w:pStyle w:val="ConsPlusNormal"/>
            </w:pPr>
          </w:p>
        </w:tc>
        <w:tc>
          <w:tcPr>
            <w:tcW w:w="1304" w:type="dxa"/>
            <w:vMerge/>
          </w:tcPr>
          <w:p w:rsidR="005B0097" w:rsidRDefault="005B0097">
            <w:pPr>
              <w:pStyle w:val="ConsPlusNormal"/>
            </w:pPr>
          </w:p>
        </w:tc>
        <w:tc>
          <w:tcPr>
            <w:tcW w:w="1928" w:type="dxa"/>
            <w:vMerge/>
          </w:tcPr>
          <w:p w:rsidR="005B0097" w:rsidRDefault="005B0097">
            <w:pPr>
              <w:pStyle w:val="ConsPlusNormal"/>
            </w:pPr>
          </w:p>
        </w:tc>
        <w:tc>
          <w:tcPr>
            <w:tcW w:w="1077" w:type="dxa"/>
            <w:vMerge/>
          </w:tcPr>
          <w:p w:rsidR="005B0097" w:rsidRDefault="005B0097">
            <w:pPr>
              <w:pStyle w:val="ConsPlusNormal"/>
            </w:pPr>
          </w:p>
        </w:tc>
        <w:tc>
          <w:tcPr>
            <w:tcW w:w="1644" w:type="dxa"/>
            <w:vMerge/>
          </w:tcPr>
          <w:p w:rsidR="005B0097" w:rsidRDefault="005B0097">
            <w:pPr>
              <w:pStyle w:val="ConsPlusNormal"/>
            </w:pPr>
          </w:p>
        </w:tc>
        <w:tc>
          <w:tcPr>
            <w:tcW w:w="964" w:type="dxa"/>
            <w:vMerge/>
          </w:tcPr>
          <w:p w:rsidR="005B0097" w:rsidRDefault="005B0097">
            <w:pPr>
              <w:pStyle w:val="ConsPlusNormal"/>
            </w:pPr>
          </w:p>
        </w:tc>
        <w:tc>
          <w:tcPr>
            <w:tcW w:w="907" w:type="dxa"/>
            <w:vMerge/>
          </w:tcPr>
          <w:p w:rsidR="005B0097" w:rsidRDefault="005B0097">
            <w:pPr>
              <w:pStyle w:val="ConsPlusNormal"/>
            </w:pPr>
          </w:p>
        </w:tc>
        <w:tc>
          <w:tcPr>
            <w:tcW w:w="737" w:type="dxa"/>
          </w:tcPr>
          <w:p w:rsidR="005B0097" w:rsidRDefault="005B0097">
            <w:pPr>
              <w:pStyle w:val="ConsPlusNormal"/>
              <w:jc w:val="center"/>
            </w:pPr>
            <w:r>
              <w:t>областной бюджет</w:t>
            </w:r>
          </w:p>
        </w:tc>
        <w:tc>
          <w:tcPr>
            <w:tcW w:w="680" w:type="dxa"/>
          </w:tcPr>
          <w:p w:rsidR="005B0097" w:rsidRDefault="005B0097">
            <w:pPr>
              <w:pStyle w:val="ConsPlusNormal"/>
              <w:jc w:val="center"/>
            </w:pPr>
            <w:r>
              <w:t>местный бюджет</w:t>
            </w:r>
          </w:p>
        </w:tc>
      </w:tr>
      <w:tr w:rsidR="005B0097">
        <w:tc>
          <w:tcPr>
            <w:tcW w:w="566" w:type="dxa"/>
          </w:tcPr>
          <w:p w:rsidR="005B0097" w:rsidRDefault="005B0097">
            <w:pPr>
              <w:pStyle w:val="ConsPlusNormal"/>
              <w:jc w:val="center"/>
            </w:pPr>
            <w:r>
              <w:t>1</w:t>
            </w:r>
          </w:p>
        </w:tc>
        <w:tc>
          <w:tcPr>
            <w:tcW w:w="1134" w:type="dxa"/>
          </w:tcPr>
          <w:p w:rsidR="005B0097" w:rsidRDefault="005B0097">
            <w:pPr>
              <w:pStyle w:val="ConsPlusNormal"/>
              <w:jc w:val="center"/>
            </w:pPr>
            <w:r>
              <w:t>2</w:t>
            </w:r>
          </w:p>
        </w:tc>
        <w:tc>
          <w:tcPr>
            <w:tcW w:w="1304" w:type="dxa"/>
          </w:tcPr>
          <w:p w:rsidR="005B0097" w:rsidRDefault="005B0097">
            <w:pPr>
              <w:pStyle w:val="ConsPlusNormal"/>
              <w:jc w:val="center"/>
            </w:pPr>
            <w:r>
              <w:t>3</w:t>
            </w:r>
          </w:p>
        </w:tc>
        <w:tc>
          <w:tcPr>
            <w:tcW w:w="1928" w:type="dxa"/>
          </w:tcPr>
          <w:p w:rsidR="005B0097" w:rsidRDefault="005B0097">
            <w:pPr>
              <w:pStyle w:val="ConsPlusNormal"/>
              <w:jc w:val="center"/>
            </w:pPr>
            <w:r>
              <w:t>4</w:t>
            </w:r>
          </w:p>
        </w:tc>
        <w:tc>
          <w:tcPr>
            <w:tcW w:w="1077" w:type="dxa"/>
          </w:tcPr>
          <w:p w:rsidR="005B0097" w:rsidRDefault="005B0097">
            <w:pPr>
              <w:pStyle w:val="ConsPlusNormal"/>
              <w:jc w:val="center"/>
            </w:pPr>
            <w:r>
              <w:t>5</w:t>
            </w:r>
          </w:p>
        </w:tc>
        <w:tc>
          <w:tcPr>
            <w:tcW w:w="1644" w:type="dxa"/>
          </w:tcPr>
          <w:p w:rsidR="005B0097" w:rsidRDefault="005B0097">
            <w:pPr>
              <w:pStyle w:val="ConsPlusNormal"/>
              <w:jc w:val="center"/>
            </w:pPr>
            <w:r>
              <w:t>6</w:t>
            </w:r>
          </w:p>
        </w:tc>
        <w:tc>
          <w:tcPr>
            <w:tcW w:w="964" w:type="dxa"/>
          </w:tcPr>
          <w:p w:rsidR="005B0097" w:rsidRDefault="005B0097">
            <w:pPr>
              <w:pStyle w:val="ConsPlusNormal"/>
              <w:jc w:val="center"/>
            </w:pPr>
            <w:r>
              <w:t>7</w:t>
            </w:r>
          </w:p>
        </w:tc>
        <w:tc>
          <w:tcPr>
            <w:tcW w:w="907" w:type="dxa"/>
          </w:tcPr>
          <w:p w:rsidR="005B0097" w:rsidRDefault="005B0097">
            <w:pPr>
              <w:pStyle w:val="ConsPlusNormal"/>
              <w:jc w:val="center"/>
            </w:pPr>
            <w:r>
              <w:t>8</w:t>
            </w:r>
          </w:p>
        </w:tc>
        <w:tc>
          <w:tcPr>
            <w:tcW w:w="737" w:type="dxa"/>
          </w:tcPr>
          <w:p w:rsidR="005B0097" w:rsidRDefault="005B0097">
            <w:pPr>
              <w:pStyle w:val="ConsPlusNormal"/>
              <w:jc w:val="center"/>
            </w:pPr>
            <w:r>
              <w:t>9</w:t>
            </w:r>
          </w:p>
        </w:tc>
        <w:tc>
          <w:tcPr>
            <w:tcW w:w="680" w:type="dxa"/>
          </w:tcPr>
          <w:p w:rsidR="005B0097" w:rsidRDefault="005B0097">
            <w:pPr>
              <w:pStyle w:val="ConsPlusNormal"/>
              <w:jc w:val="center"/>
            </w:pPr>
            <w:r>
              <w:t>10</w:t>
            </w: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2"/>
        <w:gridCol w:w="1949"/>
        <w:gridCol w:w="344"/>
        <w:gridCol w:w="2805"/>
      </w:tblGrid>
      <w:tr w:rsidR="005B0097">
        <w:tc>
          <w:tcPr>
            <w:tcW w:w="3972" w:type="dxa"/>
            <w:vMerge w:val="restart"/>
            <w:tcBorders>
              <w:top w:val="nil"/>
              <w:left w:val="nil"/>
              <w:bottom w:val="nil"/>
              <w:right w:val="nil"/>
            </w:tcBorders>
          </w:tcPr>
          <w:p w:rsidR="005B0097" w:rsidRDefault="005B0097">
            <w:pPr>
              <w:pStyle w:val="ConsPlusNormal"/>
              <w:jc w:val="both"/>
            </w:pPr>
            <w:r>
              <w:t>Глава муниципального образования Ивановской области</w:t>
            </w:r>
          </w:p>
        </w:tc>
        <w:tc>
          <w:tcPr>
            <w:tcW w:w="1949" w:type="dxa"/>
            <w:tcBorders>
              <w:top w:val="nil"/>
              <w:left w:val="nil"/>
              <w:right w:val="nil"/>
            </w:tcBorders>
          </w:tcPr>
          <w:p w:rsidR="005B0097" w:rsidRDefault="005B0097">
            <w:pPr>
              <w:pStyle w:val="ConsPlusNormal"/>
              <w:jc w:val="both"/>
            </w:pPr>
          </w:p>
        </w:tc>
        <w:tc>
          <w:tcPr>
            <w:tcW w:w="344" w:type="dxa"/>
            <w:vMerge w:val="restart"/>
            <w:tcBorders>
              <w:top w:val="nil"/>
              <w:left w:val="nil"/>
              <w:bottom w:val="nil"/>
              <w:right w:val="nil"/>
            </w:tcBorders>
          </w:tcPr>
          <w:p w:rsidR="005B0097" w:rsidRDefault="005B0097">
            <w:pPr>
              <w:pStyle w:val="ConsPlusNormal"/>
              <w:jc w:val="both"/>
            </w:pPr>
          </w:p>
        </w:tc>
        <w:tc>
          <w:tcPr>
            <w:tcW w:w="2805" w:type="dxa"/>
            <w:tcBorders>
              <w:top w:val="nil"/>
              <w:left w:val="nil"/>
              <w:right w:val="nil"/>
            </w:tcBorders>
          </w:tcPr>
          <w:p w:rsidR="005B0097" w:rsidRDefault="005B0097">
            <w:pPr>
              <w:pStyle w:val="ConsPlusNormal"/>
              <w:jc w:val="both"/>
            </w:pPr>
          </w:p>
        </w:tc>
      </w:tr>
      <w:tr w:rsidR="005B0097">
        <w:tc>
          <w:tcPr>
            <w:tcW w:w="3972" w:type="dxa"/>
            <w:vMerge/>
            <w:tcBorders>
              <w:top w:val="nil"/>
              <w:left w:val="nil"/>
              <w:bottom w:val="nil"/>
              <w:right w:val="nil"/>
            </w:tcBorders>
          </w:tcPr>
          <w:p w:rsidR="005B0097" w:rsidRDefault="005B0097">
            <w:pPr>
              <w:pStyle w:val="ConsPlusNormal"/>
            </w:pPr>
          </w:p>
        </w:tc>
        <w:tc>
          <w:tcPr>
            <w:tcW w:w="1949" w:type="dxa"/>
            <w:tcBorders>
              <w:left w:val="nil"/>
              <w:bottom w:val="nil"/>
              <w:right w:val="nil"/>
            </w:tcBorders>
          </w:tcPr>
          <w:p w:rsidR="005B0097" w:rsidRDefault="005B0097">
            <w:pPr>
              <w:pStyle w:val="ConsPlusNormal"/>
              <w:jc w:val="center"/>
            </w:pPr>
            <w:r>
              <w:t>(подпись)</w:t>
            </w:r>
          </w:p>
        </w:tc>
        <w:tc>
          <w:tcPr>
            <w:tcW w:w="344" w:type="dxa"/>
            <w:vMerge/>
            <w:tcBorders>
              <w:top w:val="nil"/>
              <w:left w:val="nil"/>
              <w:bottom w:val="nil"/>
              <w:right w:val="nil"/>
            </w:tcBorders>
          </w:tcPr>
          <w:p w:rsidR="005B0097" w:rsidRDefault="005B0097">
            <w:pPr>
              <w:pStyle w:val="ConsPlusNormal"/>
            </w:pPr>
          </w:p>
        </w:tc>
        <w:tc>
          <w:tcPr>
            <w:tcW w:w="2805" w:type="dxa"/>
            <w:tcBorders>
              <w:left w:val="nil"/>
              <w:bottom w:val="nil"/>
              <w:right w:val="nil"/>
            </w:tcBorders>
          </w:tcPr>
          <w:p w:rsidR="005B0097" w:rsidRDefault="005B0097">
            <w:pPr>
              <w:pStyle w:val="ConsPlusNormal"/>
              <w:jc w:val="center"/>
            </w:pPr>
            <w:r>
              <w:t>(расшифровка подписи)</w:t>
            </w:r>
          </w:p>
        </w:tc>
      </w:tr>
    </w:tbl>
    <w:p w:rsidR="005B0097" w:rsidRDefault="005B0097">
      <w:pPr>
        <w:pStyle w:val="ConsPlusNormal"/>
      </w:pPr>
    </w:p>
    <w:p w:rsidR="005B0097" w:rsidRDefault="005B0097">
      <w:pPr>
        <w:pStyle w:val="ConsPlusNormal"/>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4</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27" w:name="P576"/>
      <w:bookmarkEnd w:id="27"/>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укрепление материально-технической базы муниципальных</w:t>
      </w:r>
    </w:p>
    <w:p w:rsidR="005B0097" w:rsidRDefault="005B0097">
      <w:pPr>
        <w:pStyle w:val="ConsPlusTitle"/>
        <w:jc w:val="center"/>
      </w:pPr>
      <w:r>
        <w:t>образовательных организаций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197">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5B0097" w:rsidRDefault="005B0097">
      <w:pPr>
        <w:pStyle w:val="ConsPlusNormal"/>
        <w:spacing w:before="220"/>
        <w:ind w:firstLine="540"/>
        <w:jc w:val="both"/>
      </w:pPr>
      <w:bookmarkStart w:id="28" w:name="P586"/>
      <w:bookmarkEnd w:id="28"/>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5B0097" w:rsidRDefault="005B0097">
      <w:pPr>
        <w:pStyle w:val="ConsPlusNormal"/>
        <w:spacing w:before="220"/>
        <w:ind w:firstLine="540"/>
        <w:jc w:val="both"/>
      </w:pPr>
      <w:r>
        <w:t>Субсидии могут направляться на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 на разработку проектно-сметной документации на проведение ремонтных работ, реконструкцию и проведение ее государственной экспертизы (далее - Мероприятия).</w:t>
      </w:r>
    </w:p>
    <w:p w:rsidR="005B0097" w:rsidRDefault="005B0097">
      <w:pPr>
        <w:pStyle w:val="ConsPlusNormal"/>
        <w:spacing w:before="22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586">
        <w:r>
          <w:rPr>
            <w:color w:val="0000FF"/>
          </w:rPr>
          <w:t>пункте 2</w:t>
        </w:r>
      </w:hyperlink>
      <w:r>
        <w:t xml:space="preserve"> настоящего Порядка.</w:t>
      </w:r>
    </w:p>
    <w:p w:rsidR="005B0097" w:rsidRDefault="005B0097">
      <w:pPr>
        <w:pStyle w:val="ConsPlusNormal"/>
        <w:spacing w:before="220"/>
        <w:ind w:firstLine="540"/>
        <w:jc w:val="both"/>
      </w:pPr>
      <w:bookmarkStart w:id="29" w:name="P589"/>
      <w:bookmarkEnd w:id="29"/>
      <w:r>
        <w:lastRenderedPageBreak/>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5B0097" w:rsidRDefault="005B0097">
      <w:pPr>
        <w:pStyle w:val="ConsPlusNormal"/>
        <w:spacing w:before="220"/>
        <w:ind w:firstLine="540"/>
        <w:jc w:val="both"/>
      </w:pPr>
      <w:r>
        <w:t>Заявки для участия в отборе предоставляются в сроки, установленные в уведомлении о проведении отбора, к заявке для участия в отборе должны быть приложены:</w:t>
      </w:r>
    </w:p>
    <w:p w:rsidR="005B0097" w:rsidRDefault="005B0097">
      <w:pPr>
        <w:pStyle w:val="ConsPlusNormal"/>
        <w:spacing w:before="220"/>
        <w:ind w:firstLine="540"/>
        <w:jc w:val="both"/>
      </w:pPr>
      <w:r>
        <w:t>а) копии положительного заключения о проверке сметной стоимости работ по капитальному ремонту (ремонту) образовательных организаций (благоустройству территории муниципальных образовательных организаций),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утвержденной сметной документации;</w:t>
      </w:r>
    </w:p>
    <w:p w:rsidR="005B0097" w:rsidRDefault="005B0097">
      <w:pPr>
        <w:pStyle w:val="ConsPlusNormal"/>
        <w:spacing w:before="220"/>
        <w:ind w:firstLine="540"/>
        <w:jc w:val="both"/>
      </w:pPr>
      <w:r>
        <w:t xml:space="preserve">б) обоснование начальной (максимальной) цены контракта, цены контракта, заключаемого с единственным поставщиком (подрядчиком, исполнителем), на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 на разработку проектно-сметной документации на проведение ремонтных работ, реконструкцию и проведение ее государственной экспертизы, рассчитанное в соответствии со </w:t>
      </w:r>
      <w:hyperlink r:id="rId198">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таблице:</w:t>
      </w:r>
    </w:p>
    <w:p w:rsidR="005B0097" w:rsidRDefault="005B0097">
      <w:pPr>
        <w:pStyle w:val="ConsPlusNormal"/>
        <w:jc w:val="both"/>
      </w:pPr>
    </w:p>
    <w:p w:rsidR="005B0097" w:rsidRDefault="005B0097">
      <w:pPr>
        <w:pStyle w:val="ConsPlusNormal"/>
        <w:jc w:val="right"/>
      </w:pPr>
      <w:r>
        <w:t>Таблица</w:t>
      </w:r>
    </w:p>
    <w:p w:rsidR="005B0097" w:rsidRDefault="005B0097">
      <w:pPr>
        <w:pStyle w:val="ConsPlusNormal"/>
        <w:jc w:val="right"/>
      </w:pPr>
    </w:p>
    <w:p w:rsidR="005B0097" w:rsidRDefault="005B0097">
      <w:pPr>
        <w:pStyle w:val="ConsPlusNormal"/>
        <w:jc w:val="center"/>
      </w:pPr>
      <w:r>
        <w:t>Критерии отбора муниципальных районов</w:t>
      </w:r>
    </w:p>
    <w:p w:rsidR="005B0097" w:rsidRDefault="005B0097">
      <w:pPr>
        <w:pStyle w:val="ConsPlusNormal"/>
        <w:jc w:val="center"/>
      </w:pPr>
      <w:r>
        <w:t>и городских округов Ивановской области</w:t>
      </w:r>
    </w:p>
    <w:p w:rsidR="005B0097" w:rsidRDefault="005B00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5"/>
        <w:gridCol w:w="3969"/>
      </w:tblGrid>
      <w:tr w:rsidR="005B0097">
        <w:tc>
          <w:tcPr>
            <w:tcW w:w="566" w:type="dxa"/>
          </w:tcPr>
          <w:p w:rsidR="005B0097" w:rsidRDefault="005B0097">
            <w:pPr>
              <w:pStyle w:val="ConsPlusNormal"/>
              <w:jc w:val="center"/>
            </w:pPr>
            <w:r>
              <w:t>N п/п</w:t>
            </w:r>
          </w:p>
        </w:tc>
        <w:tc>
          <w:tcPr>
            <w:tcW w:w="4535" w:type="dxa"/>
          </w:tcPr>
          <w:p w:rsidR="005B0097" w:rsidRDefault="005B0097">
            <w:pPr>
              <w:pStyle w:val="ConsPlusNormal"/>
              <w:jc w:val="center"/>
            </w:pPr>
            <w:r>
              <w:t>Критерий</w:t>
            </w:r>
          </w:p>
        </w:tc>
        <w:tc>
          <w:tcPr>
            <w:tcW w:w="3969" w:type="dxa"/>
          </w:tcPr>
          <w:p w:rsidR="005B0097" w:rsidRDefault="005B0097">
            <w:pPr>
              <w:pStyle w:val="ConsPlusNormal"/>
              <w:jc w:val="center"/>
            </w:pPr>
            <w:r>
              <w:t>Диапазон оценки в баллах</w:t>
            </w:r>
          </w:p>
        </w:tc>
      </w:tr>
      <w:tr w:rsidR="005B0097">
        <w:tc>
          <w:tcPr>
            <w:tcW w:w="566" w:type="dxa"/>
          </w:tcPr>
          <w:p w:rsidR="005B0097" w:rsidRDefault="005B0097">
            <w:pPr>
              <w:pStyle w:val="ConsPlusNormal"/>
              <w:jc w:val="both"/>
            </w:pPr>
            <w:r>
              <w:t>1.</w:t>
            </w:r>
          </w:p>
        </w:tc>
        <w:tc>
          <w:tcPr>
            <w:tcW w:w="4535" w:type="dxa"/>
          </w:tcPr>
          <w:p w:rsidR="005B0097" w:rsidRDefault="005B0097">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3969" w:type="dxa"/>
          </w:tcPr>
          <w:p w:rsidR="005B0097" w:rsidRDefault="005B0097">
            <w:pPr>
              <w:pStyle w:val="ConsPlusNormal"/>
              <w:jc w:val="both"/>
            </w:pPr>
            <w:r>
              <w:t>0 - социально-экономическая проблема незначима</w:t>
            </w:r>
          </w:p>
          <w:p w:rsidR="005B0097" w:rsidRDefault="005B0097">
            <w:pPr>
              <w:pStyle w:val="ConsPlusNormal"/>
              <w:jc w:val="both"/>
            </w:pPr>
            <w:r>
              <w:t>5 - социально-экономическая проблема решается</w:t>
            </w:r>
          </w:p>
          <w:p w:rsidR="005B0097" w:rsidRDefault="005B0097">
            <w:pPr>
              <w:pStyle w:val="ConsPlusNormal"/>
              <w:jc w:val="both"/>
            </w:pPr>
            <w:r>
              <w:t>20 - решение социально-экономической проблемы имеет первостепенное значение</w:t>
            </w:r>
          </w:p>
        </w:tc>
      </w:tr>
      <w:tr w:rsidR="005B0097">
        <w:tc>
          <w:tcPr>
            <w:tcW w:w="566" w:type="dxa"/>
          </w:tcPr>
          <w:p w:rsidR="005B0097" w:rsidRDefault="005B0097">
            <w:pPr>
              <w:pStyle w:val="ConsPlusNormal"/>
              <w:jc w:val="both"/>
            </w:pPr>
            <w:r>
              <w:lastRenderedPageBreak/>
              <w:t>2.</w:t>
            </w:r>
          </w:p>
        </w:tc>
        <w:tc>
          <w:tcPr>
            <w:tcW w:w="4535" w:type="dxa"/>
          </w:tcPr>
          <w:p w:rsidR="005B0097" w:rsidRDefault="005B0097">
            <w:pPr>
              <w:pStyle w:val="ConsPlusNormal"/>
              <w:jc w:val="both"/>
            </w:pPr>
            <w:r>
              <w:t>Число обучающихся в муниципальной образовательной организации Ивановской области</w:t>
            </w:r>
          </w:p>
        </w:tc>
        <w:tc>
          <w:tcPr>
            <w:tcW w:w="3969" w:type="dxa"/>
          </w:tcPr>
          <w:p w:rsidR="005B0097" w:rsidRDefault="005B0097">
            <w:pPr>
              <w:pStyle w:val="ConsPlusNormal"/>
              <w:jc w:val="both"/>
            </w:pPr>
            <w:r>
              <w:t>5 - менее 75 человек</w:t>
            </w:r>
          </w:p>
          <w:p w:rsidR="005B0097" w:rsidRDefault="005B0097">
            <w:pPr>
              <w:pStyle w:val="ConsPlusNormal"/>
              <w:jc w:val="both"/>
            </w:pPr>
            <w:r>
              <w:t>15 - более 75 человек</w:t>
            </w:r>
          </w:p>
        </w:tc>
      </w:tr>
      <w:tr w:rsidR="005B0097">
        <w:tc>
          <w:tcPr>
            <w:tcW w:w="566" w:type="dxa"/>
          </w:tcPr>
          <w:p w:rsidR="005B0097" w:rsidRDefault="005B0097">
            <w:pPr>
              <w:pStyle w:val="ConsPlusNormal"/>
              <w:jc w:val="both"/>
            </w:pPr>
            <w:r>
              <w:t>3.</w:t>
            </w:r>
          </w:p>
        </w:tc>
        <w:tc>
          <w:tcPr>
            <w:tcW w:w="4535" w:type="dxa"/>
          </w:tcPr>
          <w:p w:rsidR="005B0097" w:rsidRDefault="005B0097">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3969" w:type="dxa"/>
          </w:tcPr>
          <w:p w:rsidR="005B0097" w:rsidRDefault="005B0097">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5B0097" w:rsidRDefault="005B0097">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r w:rsidR="005B0097">
        <w:tc>
          <w:tcPr>
            <w:tcW w:w="566" w:type="dxa"/>
          </w:tcPr>
          <w:p w:rsidR="005B0097" w:rsidRDefault="005B0097">
            <w:pPr>
              <w:pStyle w:val="ConsPlusNormal"/>
              <w:jc w:val="both"/>
            </w:pPr>
            <w:r>
              <w:t>4.</w:t>
            </w:r>
          </w:p>
        </w:tc>
        <w:tc>
          <w:tcPr>
            <w:tcW w:w="4535" w:type="dxa"/>
          </w:tcPr>
          <w:p w:rsidR="005B0097" w:rsidRDefault="005B0097">
            <w:pPr>
              <w:pStyle w:val="ConsPlusNormal"/>
              <w:jc w:val="both"/>
            </w:pPr>
            <w:r>
              <w:t>Наличие акта технического заключения о состоянии зданий и сооружений (в части разработки проектно-сметной документации на проведение ремонтных работ, реконструкцию и проведение ее государственной экспертизы)</w:t>
            </w:r>
          </w:p>
        </w:tc>
        <w:tc>
          <w:tcPr>
            <w:tcW w:w="3969" w:type="dxa"/>
          </w:tcPr>
          <w:p w:rsidR="005B0097" w:rsidRDefault="005B0097">
            <w:pPr>
              <w:pStyle w:val="ConsPlusNormal"/>
              <w:jc w:val="both"/>
            </w:pPr>
            <w:r>
              <w:t>0 - отсутствие акта технического заключения о состоянии зданий и сооружений</w:t>
            </w:r>
          </w:p>
          <w:p w:rsidR="005B0097" w:rsidRDefault="005B0097">
            <w:pPr>
              <w:pStyle w:val="ConsPlusNormal"/>
              <w:jc w:val="both"/>
            </w:pPr>
            <w:r>
              <w:t>10 - наличие акта технического заключения о состоянии зданий и сооружений</w:t>
            </w:r>
          </w:p>
        </w:tc>
      </w:tr>
    </w:tbl>
    <w:p w:rsidR="005B0097" w:rsidRDefault="005B0097">
      <w:pPr>
        <w:pStyle w:val="ConsPlusNormal"/>
        <w:ind w:firstLine="540"/>
        <w:jc w:val="both"/>
      </w:pPr>
    </w:p>
    <w:p w:rsidR="005B0097" w:rsidRDefault="005B0097">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ранжирования предлагаемых к принятию заявок и формирует на основе проведенного ранжирования перечень предлагаемых к принятию заявок.</w:t>
      </w:r>
    </w:p>
    <w:p w:rsidR="005B0097" w:rsidRDefault="005B0097">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отбора, чья заявка имеет наиболее раннюю дату регистрации со дня начала отбора.</w:t>
      </w:r>
    </w:p>
    <w:p w:rsidR="005B0097" w:rsidRDefault="005B0097">
      <w:pPr>
        <w:pStyle w:val="ConsPlusNormal"/>
        <w:spacing w:before="220"/>
        <w:ind w:firstLine="540"/>
        <w:jc w:val="both"/>
      </w:pPr>
      <w:r>
        <w:t>Распределение субсидий между муниципальными районами и городскими округами Ивановской области осуществляется в порядке убывания баллов ранжирования в соответствии с требуемыми объемами финансирования, указанными в заявках, и утверждается постановлением Правительства Ивановской области.</w:t>
      </w:r>
    </w:p>
    <w:p w:rsidR="005B0097" w:rsidRDefault="005B0097">
      <w:pPr>
        <w:pStyle w:val="ConsPlusNormal"/>
        <w:spacing w:before="220"/>
        <w:ind w:firstLine="540"/>
        <w:jc w:val="both"/>
      </w:pPr>
      <w:r>
        <w:t>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разработки проектно-сметной документации на проведение ремонтных работ, реконструкцию и проведение ее государственной экспертизы; благоустройства территории муниципальных образовательных организаций Ивановской области; устройства детских и спортивных площадок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5B0097" w:rsidRDefault="005B0097">
      <w:pPr>
        <w:pStyle w:val="ConsPlusNormal"/>
        <w:spacing w:before="220"/>
        <w:ind w:firstLine="540"/>
        <w:jc w:val="both"/>
      </w:pPr>
      <w:bookmarkStart w:id="30" w:name="P626"/>
      <w:bookmarkEnd w:id="30"/>
      <w:r>
        <w:t>7. Результаты отбора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5B0097" w:rsidRDefault="005B0097">
      <w:pPr>
        <w:pStyle w:val="ConsPlusNormal"/>
        <w:spacing w:before="220"/>
        <w:ind w:firstLine="540"/>
        <w:jc w:val="both"/>
      </w:pPr>
      <w:r>
        <w:t xml:space="preserve">8. Распределение субсидий бюджетам муниципальных районов и городских округов </w:t>
      </w:r>
      <w:r>
        <w:lastRenderedPageBreak/>
        <w:t>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а) изменение объема субсидий на реализацию Мероприятий по результатам уточнения стоимости проведения ремонта муниципальных образовательных организаций Ивановской области при наличии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б) распределение дополнительного объема субсидий на реализацию Мероприятий (при проведении отбора в соответствии с </w:t>
      </w:r>
      <w:hyperlink w:anchor="P589">
        <w:r>
          <w:rPr>
            <w:color w:val="0000FF"/>
          </w:rPr>
          <w:t>пунктами 4</w:t>
        </w:r>
      </w:hyperlink>
      <w:r>
        <w:t xml:space="preserve"> - </w:t>
      </w:r>
      <w:hyperlink w:anchor="P626">
        <w:r>
          <w:rPr>
            <w:color w:val="0000FF"/>
          </w:rPr>
          <w:t>7</w:t>
        </w:r>
      </w:hyperlink>
      <w:r>
        <w:t xml:space="preserve"> настоящего Порядка).</w:t>
      </w:r>
    </w:p>
    <w:p w:rsidR="005B0097" w:rsidRDefault="005B0097">
      <w:pPr>
        <w:pStyle w:val="ConsPlusNormal"/>
        <w:spacing w:before="220"/>
        <w:ind w:firstLine="540"/>
        <w:jc w:val="both"/>
      </w:pPr>
      <w:r>
        <w:t>Внесение изменений в постановление Правительства Ивановской области, утверждающее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5B0097" w:rsidRDefault="005B0097">
      <w:pPr>
        <w:pStyle w:val="ConsPlusNormal"/>
        <w:spacing w:before="220"/>
        <w:ind w:firstLine="540"/>
        <w:jc w:val="both"/>
      </w:pPr>
      <w:r>
        <w:t>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 (уменьшение) стоимости реализации Мероприятий.</w:t>
      </w:r>
    </w:p>
    <w:p w:rsidR="005B0097" w:rsidRDefault="005B0097">
      <w:pPr>
        <w:pStyle w:val="ConsPlusNormal"/>
        <w:jc w:val="both"/>
      </w:pPr>
      <w:r>
        <w:t xml:space="preserve">(п. 8 в ред. </w:t>
      </w:r>
      <w:hyperlink r:id="rId199">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9. Условиями предоставления субсидий являются:</w:t>
      </w:r>
    </w:p>
    <w:p w:rsidR="005B0097" w:rsidRDefault="005B0097">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5B0097" w:rsidRDefault="005B0097">
      <w:pPr>
        <w:pStyle w:val="ConsPlusNormal"/>
        <w:spacing w:before="220"/>
        <w:ind w:firstLine="540"/>
        <w:jc w:val="both"/>
      </w:pPr>
      <w:r>
        <w:t xml:space="preserve">б) утратил силу. - </w:t>
      </w:r>
      <w:hyperlink r:id="rId200">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наличие положительного заключения о проверке сметной стоимости работ по благоустройству,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5B0097" w:rsidRDefault="005B0097">
      <w:pPr>
        <w:pStyle w:val="ConsPlusNormal"/>
        <w:spacing w:before="220"/>
        <w:ind w:firstLine="540"/>
        <w:jc w:val="both"/>
      </w:pPr>
      <w:r>
        <w:t xml:space="preserve">г) заключение соглашения о предоставлении субсидии в соответствии с </w:t>
      </w:r>
      <w:hyperlink r:id="rId201">
        <w:r>
          <w:rPr>
            <w:color w:val="0000FF"/>
          </w:rPr>
          <w:t>пунктами 7</w:t>
        </w:r>
      </w:hyperlink>
      <w:r>
        <w:t xml:space="preserve"> и </w:t>
      </w:r>
      <w:hyperlink r:id="rId202">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jc w:val="both"/>
      </w:pPr>
      <w:r>
        <w:t xml:space="preserve">(в ред. </w:t>
      </w:r>
      <w:hyperlink r:id="rId203">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w:t>
      </w:r>
      <w:r>
        <w:lastRenderedPageBreak/>
        <w:t xml:space="preserve">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0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5B0097" w:rsidRDefault="005B0097">
      <w:pPr>
        <w:pStyle w:val="ConsPlusNormal"/>
        <w:spacing w:before="220"/>
        <w:ind w:firstLine="540"/>
        <w:jc w:val="both"/>
      </w:pPr>
      <w:r>
        <w:t xml:space="preserve">9.1.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205">
        <w:r>
          <w:rPr>
            <w:color w:val="0000FF"/>
          </w:rPr>
          <w:t>пунктом 5.1</w:t>
        </w:r>
      </w:hyperlink>
      <w:r>
        <w:t xml:space="preserve"> Правил.</w:t>
      </w:r>
    </w:p>
    <w:p w:rsidR="005B0097" w:rsidRDefault="005B0097">
      <w:pPr>
        <w:pStyle w:val="ConsPlusNormal"/>
        <w:jc w:val="both"/>
      </w:pPr>
      <w:r>
        <w:t xml:space="preserve">(п. 9.1 введен </w:t>
      </w:r>
      <w:hyperlink r:id="rId206">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10.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 предусмотренного соглашением.</w:t>
      </w:r>
    </w:p>
    <w:p w:rsidR="005B0097" w:rsidRDefault="005B0097">
      <w:pPr>
        <w:pStyle w:val="ConsPlusNormal"/>
        <w:spacing w:before="220"/>
        <w:ind w:firstLine="540"/>
        <w:jc w:val="both"/>
      </w:pPr>
      <w:r>
        <w:t>Результатом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5B0097" w:rsidRDefault="005B0097">
      <w:pPr>
        <w:pStyle w:val="ConsPlusNormal"/>
        <w:spacing w:before="220"/>
        <w:ind w:firstLine="540"/>
        <w:jc w:val="both"/>
      </w:pPr>
      <w:r>
        <w:t>11. Предоставление субсидий осуществляется на основании соглашения.</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207">
        <w:r>
          <w:rPr>
            <w:color w:val="0000FF"/>
          </w:rPr>
          <w:t>подпунктами "а</w:t>
        </w:r>
      </w:hyperlink>
      <w:r>
        <w:t xml:space="preserve"> - </w:t>
      </w:r>
      <w:hyperlink r:id="rId208">
        <w:r>
          <w:rPr>
            <w:color w:val="0000FF"/>
          </w:rPr>
          <w:t>д.1"</w:t>
        </w:r>
      </w:hyperlink>
      <w:r>
        <w:t xml:space="preserve">, </w:t>
      </w:r>
      <w:hyperlink r:id="rId209">
        <w:r>
          <w:rPr>
            <w:color w:val="0000FF"/>
          </w:rPr>
          <w:t>"ж</w:t>
        </w:r>
      </w:hyperlink>
      <w:r>
        <w:t xml:space="preserve"> - </w:t>
      </w:r>
      <w:hyperlink r:id="rId210">
        <w:r>
          <w:rPr>
            <w:color w:val="0000FF"/>
          </w:rPr>
          <w:t>о" пункта 7</w:t>
        </w:r>
      </w:hyperlink>
      <w:r>
        <w:t xml:space="preserve"> Правил.</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сумме, соответствующей объему выполненных работ, поставленных товаров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реконструкции, капитального ремонта, объектов капитального строительства, реконструкции, капитального ремонта объектов капитального строительства, благоустройства территорий, предусмотрено его поэтапное выполнение, выплата аванса осуществляется в соответствии с </w:t>
      </w:r>
      <w:hyperlink r:id="rId211">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 xml:space="preserve">11.1.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w:t>
      </w:r>
      <w:r>
        <w:lastRenderedPageBreak/>
        <w:t>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11.1 введен </w:t>
      </w:r>
      <w:hyperlink r:id="rId212">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12.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13. Перечисление средств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14. Муниципальные образовательные организации Ивановской области расходуют полученные средства строго по целевому назначению.</w:t>
      </w:r>
    </w:p>
    <w:p w:rsidR="005B0097" w:rsidRDefault="005B0097">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13">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214">
        <w:r>
          <w:rPr>
            <w:color w:val="0000FF"/>
          </w:rPr>
          <w:t>пунктами 12</w:t>
        </w:r>
      </w:hyperlink>
      <w:r>
        <w:t xml:space="preserve"> - </w:t>
      </w:r>
      <w:hyperlink r:id="rId215">
        <w:r>
          <w:rPr>
            <w:color w:val="0000FF"/>
          </w:rPr>
          <w:t>14</w:t>
        </w:r>
      </w:hyperlink>
      <w:r>
        <w:t xml:space="preserve"> Правил.</w:t>
      </w:r>
    </w:p>
    <w:p w:rsidR="005B0097" w:rsidRDefault="005B0097">
      <w:pPr>
        <w:pStyle w:val="ConsPlusNormal"/>
        <w:spacing w:before="220"/>
        <w:ind w:firstLine="540"/>
        <w:jc w:val="both"/>
      </w:pPr>
      <w:bookmarkStart w:id="31" w:name="P657"/>
      <w:bookmarkEnd w:id="31"/>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216">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при наличии основания, предусмотренного </w:t>
      </w:r>
      <w:hyperlink w:anchor="P657">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lastRenderedPageBreak/>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217">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218">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219">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5B0097" w:rsidRDefault="005B0097">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в случае полного или частичного неперечисления сумм, указанных в требовании по возврату, с даты истечения установленных </w:t>
      </w:r>
      <w:hyperlink r:id="rId220">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19.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5B0097" w:rsidRDefault="005B0097">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5B0097" w:rsidRDefault="005B0097">
      <w:pPr>
        <w:pStyle w:val="ConsPlusNormal"/>
        <w:spacing w:before="220"/>
        <w:ind w:firstLine="540"/>
        <w:jc w:val="both"/>
      </w:pPr>
      <w:r>
        <w:t>21.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lastRenderedPageBreak/>
        <w:t>Приложение 5</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32" w:name="P678"/>
      <w:bookmarkEnd w:id="32"/>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создание в общеобразовательных организациях,</w:t>
      </w:r>
    </w:p>
    <w:p w:rsidR="005B0097" w:rsidRDefault="005B0097">
      <w:pPr>
        <w:pStyle w:val="ConsPlusTitle"/>
        <w:jc w:val="center"/>
      </w:pPr>
      <w:r>
        <w:t>расположенных в сельской местности и малых городах,</w:t>
      </w:r>
    </w:p>
    <w:p w:rsidR="005B0097" w:rsidRDefault="005B0097">
      <w:pPr>
        <w:pStyle w:val="ConsPlusTitle"/>
        <w:jc w:val="center"/>
      </w:pPr>
      <w:r>
        <w:t>условий для занятий физической культурой и спортом</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221">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(далее соответственно - муниципальные районы, городские округа, организации, субсидия), а также критерии отбора муниципальных районов и городских округов для предоставления субсидий.</w:t>
      </w:r>
    </w:p>
    <w:p w:rsidR="005B0097" w:rsidRDefault="005B0097">
      <w:pPr>
        <w:pStyle w:val="ConsPlusNormal"/>
        <w:spacing w:before="220"/>
        <w:ind w:firstLine="540"/>
        <w:jc w:val="both"/>
      </w:pPr>
      <w:r>
        <w:t>Малый город - город с населением менее 50 тысяч человек.</w:t>
      </w:r>
    </w:p>
    <w:p w:rsidR="005B0097" w:rsidRDefault="005B0097">
      <w:pPr>
        <w:pStyle w:val="ConsPlusNormal"/>
        <w:spacing w:before="220"/>
        <w:ind w:firstLine="540"/>
        <w:jc w:val="both"/>
      </w:pPr>
      <w:bookmarkStart w:id="33" w:name="P690"/>
      <w:bookmarkEnd w:id="33"/>
      <w:r>
        <w:t>2. Субсидии предоставляются бюджетам муниципальных районов и городских округов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 городских округов по организации предоставления общего образования и достижения результата использования субсидии, соответствующего результату регионального проекта "Успех каждого ребенка", а именно приобретение средств обучения и воспитания, сопутствующих работ (услуг) в целях обновления материально-технической базы и создания условий для занятий физической культурой и спортом в организациях в части реализации одного или нескольких мероприятий: капитальный и (или) текущий ремонт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сооружений, развитие школьных спортивных клубов, приобретение спортивного оборудования и инвентаря.</w:t>
      </w:r>
    </w:p>
    <w:p w:rsidR="005B0097" w:rsidRDefault="005B0097">
      <w:pPr>
        <w:pStyle w:val="ConsPlusNormal"/>
        <w:spacing w:before="220"/>
        <w:ind w:firstLine="540"/>
        <w:jc w:val="both"/>
      </w:pPr>
      <w:r>
        <w:t>3. Условиями предоставления субсидий являются:</w:t>
      </w:r>
    </w:p>
    <w:p w:rsidR="005B0097" w:rsidRDefault="005B0097">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(далее - Перечень мероприятий),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В Перечень мероприятий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222">
        <w:r>
          <w:rPr>
            <w:color w:val="0000FF"/>
          </w:rPr>
          <w:t>программы</w:t>
        </w:r>
      </w:hyperlink>
      <w:r>
        <w:t xml:space="preserve"> Российской Федерации "Развитие образования" начиная с 2014 года;</w:t>
      </w:r>
    </w:p>
    <w:p w:rsidR="005B0097" w:rsidRDefault="005B0097">
      <w:pPr>
        <w:pStyle w:val="ConsPlusNormal"/>
        <w:spacing w:before="220"/>
        <w:ind w:firstLine="540"/>
        <w:jc w:val="both"/>
      </w:pPr>
      <w:r>
        <w:t xml:space="preserve">б) утратил силу. - </w:t>
      </w:r>
      <w:hyperlink r:id="rId223">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lastRenderedPageBreak/>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5B0097" w:rsidRDefault="005B0097">
      <w:pPr>
        <w:pStyle w:val="ConsPlusNormal"/>
        <w:spacing w:before="220"/>
        <w:ind w:firstLine="540"/>
        <w:jc w:val="both"/>
      </w:pPr>
      <w:r>
        <w:t xml:space="preserve">г) заключение соглашения о предоставлении субсидии в соответствии с </w:t>
      </w:r>
      <w:hyperlink r:id="rId224">
        <w:r>
          <w:rPr>
            <w:color w:val="0000FF"/>
          </w:rPr>
          <w:t>пунктами 7</w:t>
        </w:r>
      </w:hyperlink>
      <w:r>
        <w:t xml:space="preserve"> и </w:t>
      </w:r>
      <w:hyperlink r:id="rId225">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jc w:val="both"/>
      </w:pPr>
      <w:r>
        <w:t xml:space="preserve">(в ред. </w:t>
      </w:r>
      <w:hyperlink r:id="rId226">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2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5B0097" w:rsidRDefault="005B0097">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5B0097" w:rsidRDefault="005B0097">
      <w:pPr>
        <w:pStyle w:val="ConsPlusNormal"/>
        <w:jc w:val="both"/>
      </w:pPr>
      <w:r>
        <w:t xml:space="preserve">(п. 3.1 введен </w:t>
      </w:r>
      <w:hyperlink r:id="rId228">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34" w:name="P701"/>
      <w:bookmarkEnd w:id="34"/>
      <w:r>
        <w:t xml:space="preserve">4. В целях получения субсидии органы местного самоуправления муниципальных районов и городских округов, осуществляющие управление в сфере образования на территории соответствующих муниципальных образований, представляют в Департамент образования Ивановской области (далее - Департамент) </w:t>
      </w:r>
      <w:hyperlink w:anchor="P790">
        <w:r>
          <w:rPr>
            <w:color w:val="0000FF"/>
          </w:rPr>
          <w:t>заявку</w:t>
        </w:r>
      </w:hyperlink>
      <w:r>
        <w:t xml:space="preserve"> о потребности в создании условий для занятий физической культурой и спортом организаций (далее - заявка) по форме согласно приложению к настоящему Порядку, содержащую сведения:</w:t>
      </w:r>
    </w:p>
    <w:p w:rsidR="005B0097" w:rsidRDefault="005B0097">
      <w:pPr>
        <w:pStyle w:val="ConsPlusNormal"/>
        <w:spacing w:before="220"/>
        <w:ind w:firstLine="540"/>
        <w:jc w:val="both"/>
      </w:pPr>
      <w:r>
        <w:t>о численности обучающихся в организации, в которой будут проведены мероприятия по созданию условий для занятий физической культурой и спортом;</w:t>
      </w:r>
    </w:p>
    <w:p w:rsidR="005B0097" w:rsidRDefault="005B0097">
      <w:pPr>
        <w:pStyle w:val="ConsPlusNormal"/>
        <w:spacing w:before="220"/>
        <w:ind w:firstLine="540"/>
        <w:jc w:val="both"/>
      </w:pPr>
      <w:r>
        <w:t>об участии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p w:rsidR="005B0097" w:rsidRDefault="005B0097">
      <w:pPr>
        <w:pStyle w:val="ConsPlusNormal"/>
        <w:spacing w:before="220"/>
        <w:ind w:firstLine="540"/>
        <w:jc w:val="both"/>
      </w:pPr>
      <w:r>
        <w:t>о потребности муниципальных общеобразовательных организаций в создании условий для занятий физической культурой и спортом.</w:t>
      </w:r>
    </w:p>
    <w:p w:rsidR="005B0097" w:rsidRDefault="005B0097">
      <w:pPr>
        <w:pStyle w:val="ConsPlusNormal"/>
        <w:spacing w:before="220"/>
        <w:ind w:firstLine="540"/>
        <w:jc w:val="both"/>
      </w:pPr>
      <w:r>
        <w:t>К заявке должны быть приложены:</w:t>
      </w:r>
    </w:p>
    <w:p w:rsidR="005B0097" w:rsidRDefault="005B0097">
      <w:pPr>
        <w:pStyle w:val="ConsPlusNormal"/>
        <w:spacing w:before="220"/>
        <w:ind w:firstLine="540"/>
        <w:jc w:val="both"/>
      </w:pPr>
      <w:r>
        <w:t>а) заверенные органом местного самоуправления муниципального образования Ивановской области копии положительного заключения государственной экспертизы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утвержденной сметной документации;</w:t>
      </w:r>
    </w:p>
    <w:p w:rsidR="005B0097" w:rsidRDefault="005B0097">
      <w:pPr>
        <w:pStyle w:val="ConsPlusNormal"/>
        <w:spacing w:before="220"/>
        <w:ind w:firstLine="540"/>
        <w:jc w:val="both"/>
      </w:pPr>
      <w:r>
        <w:t>б) справка, оформленная в произвольной форме, содержащая информацию о стоимости (предполагаемой стоимости) объектов ремонта в текущем уровне цен;</w:t>
      </w:r>
    </w:p>
    <w:p w:rsidR="005B0097" w:rsidRDefault="005B0097">
      <w:pPr>
        <w:pStyle w:val="ConsPlusNormal"/>
        <w:spacing w:before="220"/>
        <w:ind w:firstLine="540"/>
        <w:jc w:val="both"/>
      </w:pPr>
      <w:r>
        <w:lastRenderedPageBreak/>
        <w:t xml:space="preserve">в) обоснование начальной (максимальной) цены контракта, цены контракта, заключаемого с единственным поставщиком (подрядчиком, исполнителем), на капитальный или текущий ремонт, оснащение спортивным инвентарем и оборудованием открытых плоскостных спортивных сооружений, приобретение спортивного оборудования и инвентаря, рассчитанное в соответствии со </w:t>
      </w:r>
      <w:hyperlink r:id="rId229">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г) пояснительная записка с обоснованием необходимости включения конкретных объектов в мероприятия муниципальной программы.</w:t>
      </w:r>
    </w:p>
    <w:p w:rsidR="005B0097" w:rsidRDefault="005B0097">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 xml:space="preserve">В заявку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230">
        <w:r>
          <w:rPr>
            <w:color w:val="0000FF"/>
          </w:rPr>
          <w:t>программы</w:t>
        </w:r>
      </w:hyperlink>
      <w:r>
        <w:t xml:space="preserve"> Российской Федерации "Развитие образования" начиная с 2014 года.</w:t>
      </w:r>
    </w:p>
    <w:p w:rsidR="005B0097" w:rsidRDefault="005B0097">
      <w:pPr>
        <w:pStyle w:val="ConsPlusNormal"/>
        <w:spacing w:before="220"/>
        <w:ind w:firstLine="540"/>
        <w:jc w:val="both"/>
      </w:pPr>
      <w:r>
        <w:t xml:space="preserve">Рейтинговый отбор заявок органов местного самоуправления муниципальных районов и городских округов и оценку мероприятий по созданию условий для занятий физической культурой и спортом в организациях осуществляет межведомственная рабочая группа по модернизации системы общего образования, созданная в соответствии с </w:t>
      </w:r>
      <w:hyperlink r:id="rId231">
        <w:r>
          <w:rPr>
            <w:color w:val="0000FF"/>
          </w:rPr>
          <w:t>распоряжением</w:t>
        </w:r>
      </w:hyperlink>
      <w:r>
        <w:t xml:space="preserve"> Правительства Ивановской области от 18.05.2011 N 139-рп (далее - рабочая группа), не позднее 5 рабочих дней со дня представления заявки по следующим критериям:</w:t>
      </w:r>
    </w:p>
    <w:p w:rsidR="005B0097" w:rsidRDefault="005B00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5"/>
        <w:gridCol w:w="3968"/>
      </w:tblGrid>
      <w:tr w:rsidR="005B0097">
        <w:tc>
          <w:tcPr>
            <w:tcW w:w="566" w:type="dxa"/>
          </w:tcPr>
          <w:p w:rsidR="005B0097" w:rsidRDefault="005B0097">
            <w:pPr>
              <w:pStyle w:val="ConsPlusNormal"/>
              <w:jc w:val="center"/>
            </w:pPr>
            <w:r>
              <w:t>N п/п</w:t>
            </w:r>
          </w:p>
        </w:tc>
        <w:tc>
          <w:tcPr>
            <w:tcW w:w="4535" w:type="dxa"/>
          </w:tcPr>
          <w:p w:rsidR="005B0097" w:rsidRDefault="005B0097">
            <w:pPr>
              <w:pStyle w:val="ConsPlusNormal"/>
              <w:jc w:val="center"/>
            </w:pPr>
            <w:r>
              <w:t>Критерий</w:t>
            </w:r>
          </w:p>
        </w:tc>
        <w:tc>
          <w:tcPr>
            <w:tcW w:w="3968" w:type="dxa"/>
          </w:tcPr>
          <w:p w:rsidR="005B0097" w:rsidRDefault="005B0097">
            <w:pPr>
              <w:pStyle w:val="ConsPlusNormal"/>
              <w:jc w:val="center"/>
            </w:pPr>
            <w:r>
              <w:t>Диапазон оценки в баллах</w:t>
            </w:r>
          </w:p>
        </w:tc>
      </w:tr>
      <w:tr w:rsidR="005B0097">
        <w:tc>
          <w:tcPr>
            <w:tcW w:w="566" w:type="dxa"/>
          </w:tcPr>
          <w:p w:rsidR="005B0097" w:rsidRDefault="005B0097">
            <w:pPr>
              <w:pStyle w:val="ConsPlusNormal"/>
              <w:jc w:val="both"/>
            </w:pPr>
            <w:r>
              <w:t>1.</w:t>
            </w:r>
          </w:p>
        </w:tc>
        <w:tc>
          <w:tcPr>
            <w:tcW w:w="4535" w:type="dxa"/>
          </w:tcPr>
          <w:p w:rsidR="005B0097" w:rsidRDefault="005B0097">
            <w:pPr>
              <w:pStyle w:val="ConsPlusNormal"/>
              <w:jc w:val="both"/>
            </w:pPr>
            <w:r>
              <w:t>Доля муниципальных общеобразовательных организаций, имеющих потребность в создании условий для занятий физической культурой и спортом, в общей численности муниципальных общеобразовательных организаций</w:t>
            </w:r>
          </w:p>
        </w:tc>
        <w:tc>
          <w:tcPr>
            <w:tcW w:w="3968" w:type="dxa"/>
          </w:tcPr>
          <w:p w:rsidR="005B0097" w:rsidRDefault="005B0097">
            <w:pPr>
              <w:pStyle w:val="ConsPlusNormal"/>
              <w:jc w:val="both"/>
            </w:pPr>
            <w:r>
              <w:t>5 баллов - потребность составляет 20%;</w:t>
            </w:r>
          </w:p>
          <w:p w:rsidR="005B0097" w:rsidRDefault="005B0097">
            <w:pPr>
              <w:pStyle w:val="ConsPlusNormal"/>
              <w:jc w:val="both"/>
            </w:pPr>
            <w:r>
              <w:t>10 баллов - потребность составляет 30%;</w:t>
            </w:r>
          </w:p>
          <w:p w:rsidR="005B0097" w:rsidRDefault="005B0097">
            <w:pPr>
              <w:pStyle w:val="ConsPlusNormal"/>
              <w:jc w:val="both"/>
            </w:pPr>
            <w:r>
              <w:t>20 баллов - потребность составляет 50% и более процентов</w:t>
            </w:r>
          </w:p>
        </w:tc>
      </w:tr>
      <w:tr w:rsidR="005B0097">
        <w:tc>
          <w:tcPr>
            <w:tcW w:w="566" w:type="dxa"/>
          </w:tcPr>
          <w:p w:rsidR="005B0097" w:rsidRDefault="005B0097">
            <w:pPr>
              <w:pStyle w:val="ConsPlusNormal"/>
              <w:jc w:val="both"/>
            </w:pPr>
            <w:r>
              <w:t>2.</w:t>
            </w:r>
          </w:p>
        </w:tc>
        <w:tc>
          <w:tcPr>
            <w:tcW w:w="4535" w:type="dxa"/>
          </w:tcPr>
          <w:p w:rsidR="005B0097" w:rsidRDefault="005B0097">
            <w:pPr>
              <w:pStyle w:val="ConsPlusNormal"/>
              <w:jc w:val="both"/>
            </w:pPr>
            <w:r>
              <w:t>Численность обучающихся в организации, в которой будут проведены мероприятия по созданию условий для занятий физической культурой и спортом</w:t>
            </w:r>
          </w:p>
        </w:tc>
        <w:tc>
          <w:tcPr>
            <w:tcW w:w="3968" w:type="dxa"/>
          </w:tcPr>
          <w:p w:rsidR="005B0097" w:rsidRDefault="005B0097">
            <w:pPr>
              <w:pStyle w:val="ConsPlusNormal"/>
              <w:jc w:val="both"/>
            </w:pPr>
            <w:r>
              <w:t>5 баллов - от 20 до 74 обучающихся;</w:t>
            </w:r>
          </w:p>
          <w:p w:rsidR="005B0097" w:rsidRDefault="005B0097">
            <w:pPr>
              <w:pStyle w:val="ConsPlusNormal"/>
              <w:jc w:val="both"/>
            </w:pPr>
            <w:r>
              <w:t>7 баллов - от 75 до 99 обучающихся;</w:t>
            </w:r>
          </w:p>
          <w:p w:rsidR="005B0097" w:rsidRDefault="005B0097">
            <w:pPr>
              <w:pStyle w:val="ConsPlusNormal"/>
              <w:jc w:val="both"/>
            </w:pPr>
            <w:r>
              <w:t>10 баллов - от 100 до 300 обучающихся;</w:t>
            </w:r>
          </w:p>
          <w:p w:rsidR="005B0097" w:rsidRDefault="005B0097">
            <w:pPr>
              <w:pStyle w:val="ConsPlusNormal"/>
              <w:jc w:val="both"/>
            </w:pPr>
            <w:r>
              <w:t>12 баллов - от 301 до 499 обучающихся;</w:t>
            </w:r>
          </w:p>
          <w:p w:rsidR="005B0097" w:rsidRDefault="005B0097">
            <w:pPr>
              <w:pStyle w:val="ConsPlusNormal"/>
              <w:jc w:val="both"/>
            </w:pPr>
            <w:r>
              <w:t>15 баллов - от 500 и более обучающихся</w:t>
            </w:r>
          </w:p>
        </w:tc>
      </w:tr>
      <w:tr w:rsidR="005B0097">
        <w:tc>
          <w:tcPr>
            <w:tcW w:w="566" w:type="dxa"/>
          </w:tcPr>
          <w:p w:rsidR="005B0097" w:rsidRDefault="005B0097">
            <w:pPr>
              <w:pStyle w:val="ConsPlusNormal"/>
              <w:jc w:val="both"/>
            </w:pPr>
            <w:r>
              <w:t>3.</w:t>
            </w:r>
          </w:p>
        </w:tc>
        <w:tc>
          <w:tcPr>
            <w:tcW w:w="4535" w:type="dxa"/>
          </w:tcPr>
          <w:p w:rsidR="005B0097" w:rsidRDefault="005B0097">
            <w:pPr>
              <w:pStyle w:val="ConsPlusNormal"/>
              <w:jc w:val="both"/>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уровне</w:t>
            </w:r>
          </w:p>
        </w:tc>
        <w:tc>
          <w:tcPr>
            <w:tcW w:w="3968" w:type="dxa"/>
          </w:tcPr>
          <w:p w:rsidR="005B0097" w:rsidRDefault="005B0097">
            <w:pPr>
              <w:pStyle w:val="ConsPlusNormal"/>
              <w:jc w:val="both"/>
            </w:pPr>
            <w:r>
              <w:t>0 баллов - не принимают участие;</w:t>
            </w:r>
          </w:p>
          <w:p w:rsidR="005B0097" w:rsidRDefault="005B0097">
            <w:pPr>
              <w:pStyle w:val="ConsPlusNormal"/>
              <w:jc w:val="both"/>
            </w:pPr>
            <w:r>
              <w:t>5 баллов - муниципальный уровень;</w:t>
            </w:r>
          </w:p>
          <w:p w:rsidR="005B0097" w:rsidRDefault="005B0097">
            <w:pPr>
              <w:pStyle w:val="ConsPlusNormal"/>
              <w:jc w:val="both"/>
            </w:pPr>
            <w:r>
              <w:t>10 баллов - региональный уровень;</w:t>
            </w:r>
          </w:p>
          <w:p w:rsidR="005B0097" w:rsidRDefault="005B0097">
            <w:pPr>
              <w:pStyle w:val="ConsPlusNormal"/>
              <w:jc w:val="both"/>
            </w:pPr>
            <w:r>
              <w:t>20 баллов - федеральный уровень</w:t>
            </w:r>
          </w:p>
        </w:tc>
      </w:tr>
    </w:tbl>
    <w:p w:rsidR="005B0097" w:rsidRDefault="005B0097">
      <w:pPr>
        <w:pStyle w:val="ConsPlusNormal"/>
        <w:ind w:firstLine="540"/>
        <w:jc w:val="both"/>
      </w:pPr>
    </w:p>
    <w:p w:rsidR="005B0097" w:rsidRDefault="005B0097">
      <w:pPr>
        <w:pStyle w:val="ConsPlusNormal"/>
        <w:ind w:firstLine="540"/>
        <w:jc w:val="both"/>
      </w:pPr>
      <w:r>
        <w:t xml:space="preserve">Рабочая группа производит оценку заявок в баллах по каждому из перечисленных в </w:t>
      </w:r>
      <w:hyperlink w:anchor="P701">
        <w:r>
          <w:rPr>
            <w:color w:val="0000FF"/>
          </w:rPr>
          <w:t>пункте 4</w:t>
        </w:r>
      </w:hyperlink>
      <w:r>
        <w:t xml:space="preserve"> настоящего Порядка критериев, сравнивает общие суммы оценок в баллах, выстраивая рейтинг заявок, представленных органами местного самоуправления муниципальных районов и городских округов, осуществляющих управление в сфере образования на территории соответствующих муниципальных районов и городских округов, и определяет не менее 10 организаций из числа </w:t>
      </w:r>
      <w:r>
        <w:lastRenderedPageBreak/>
        <w:t>набравших наибольшее количество баллов.</w:t>
      </w:r>
    </w:p>
    <w:p w:rsidR="005B0097" w:rsidRDefault="005B0097">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5B0097" w:rsidRDefault="005B0097">
      <w:pPr>
        <w:pStyle w:val="ConsPlusNormal"/>
        <w:spacing w:before="220"/>
        <w:ind w:firstLine="540"/>
        <w:jc w:val="both"/>
      </w:pPr>
      <w:r>
        <w:t>Результаты рассмотрения и оценки заявок оформляются протоколом, который составляется не позднее 10 рабочих дней со дня проведения соответствующего рейтингового отбора заявок.</w:t>
      </w:r>
    </w:p>
    <w:p w:rsidR="005B0097" w:rsidRDefault="005B0097">
      <w:pPr>
        <w:pStyle w:val="ConsPlusNormal"/>
        <w:spacing w:before="220"/>
        <w:ind w:firstLine="540"/>
        <w:jc w:val="both"/>
      </w:pPr>
      <w:r>
        <w:t>5. Предоставление субсидий осуществляется на основании Соглашения о предоставлении субсидии, заключенного Департаментом и исполнительно-распорядительным органом муниципального района, городского округа (далее - Соглашение).</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232">
        <w:r>
          <w:rPr>
            <w:color w:val="0000FF"/>
          </w:rPr>
          <w:t>подпунктами "а</w:t>
        </w:r>
      </w:hyperlink>
      <w:r>
        <w:t xml:space="preserve"> - </w:t>
      </w:r>
      <w:hyperlink r:id="rId233">
        <w:r>
          <w:rPr>
            <w:color w:val="0000FF"/>
          </w:rPr>
          <w:t>д.1"</w:t>
        </w:r>
      </w:hyperlink>
      <w:r>
        <w:t xml:space="preserve">, </w:t>
      </w:r>
      <w:hyperlink r:id="rId234">
        <w:r>
          <w:rPr>
            <w:color w:val="0000FF"/>
          </w:rPr>
          <w:t>"ж</w:t>
        </w:r>
      </w:hyperlink>
      <w:r>
        <w:t xml:space="preserve"> - </w:t>
      </w:r>
      <w:hyperlink r:id="rId235">
        <w:r>
          <w:rPr>
            <w:color w:val="0000FF"/>
          </w:rPr>
          <w:t>о" пункта 7</w:t>
        </w:r>
      </w:hyperlink>
      <w:r>
        <w:t xml:space="preserve"> Правил.</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 xml:space="preserve">6.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на исполнение соответствующих расходных обязательств и условия, предусмотренные </w:t>
      </w:r>
      <w:hyperlink r:id="rId236">
        <w:r>
          <w:rPr>
            <w:color w:val="0000FF"/>
          </w:rPr>
          <w:t>подпунктами "б</w:t>
        </w:r>
      </w:hyperlink>
      <w:r>
        <w:t xml:space="preserve"> - </w:t>
      </w:r>
      <w:hyperlink r:id="rId237">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 xml:space="preserve">Условия, предусмотренные </w:t>
      </w:r>
      <w:hyperlink r:id="rId238">
        <w:r>
          <w:rPr>
            <w:color w:val="0000FF"/>
          </w:rPr>
          <w:t>подпунктами "б</w:t>
        </w:r>
      </w:hyperlink>
      <w:r>
        <w:t xml:space="preserve"> - </w:t>
      </w:r>
      <w:hyperlink r:id="rId239">
        <w:r>
          <w:rPr>
            <w:color w:val="0000FF"/>
          </w:rPr>
          <w:t>н" пункта 7</w:t>
        </w:r>
      </w:hyperlink>
      <w:r>
        <w:t xml:space="preserve"> Правил,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lastRenderedPageBreak/>
        <w:t xml:space="preserve">7. Субсидии на цели, предусмотренные </w:t>
      </w:r>
      <w:hyperlink w:anchor="P690">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5B0097" w:rsidRDefault="005B0097">
      <w:pPr>
        <w:pStyle w:val="ConsPlusNormal"/>
        <w:spacing w:before="220"/>
        <w:ind w:firstLine="540"/>
        <w:jc w:val="both"/>
      </w:pPr>
      <w:r>
        <w:t>Размер субсидии определяется по следующей формуле:</w:t>
      </w:r>
    </w:p>
    <w:p w:rsidR="005B0097" w:rsidRDefault="005B0097">
      <w:pPr>
        <w:pStyle w:val="ConsPlusNormal"/>
        <w:ind w:firstLine="540"/>
        <w:jc w:val="both"/>
      </w:pPr>
    </w:p>
    <w:p w:rsidR="005B0097" w:rsidRPr="005B0097" w:rsidRDefault="005B0097">
      <w:pPr>
        <w:pStyle w:val="ConsPlusNormal"/>
        <w:jc w:val="center"/>
        <w:rPr>
          <w:lang w:val="en-US"/>
        </w:rPr>
      </w:pPr>
      <w:r>
        <w:t>Суб</w:t>
      </w:r>
      <w:r w:rsidRPr="005B0097">
        <w:rPr>
          <w:lang w:val="en-US"/>
        </w:rPr>
        <w:t xml:space="preserve">i = S / N x Ni, </w:t>
      </w:r>
      <w:r>
        <w:t>где</w:t>
      </w:r>
      <w:r w:rsidRPr="005B0097">
        <w:rPr>
          <w:lang w:val="en-US"/>
        </w:rPr>
        <w:t>:</w:t>
      </w:r>
    </w:p>
    <w:p w:rsidR="005B0097" w:rsidRPr="005B0097" w:rsidRDefault="005B0097">
      <w:pPr>
        <w:pStyle w:val="ConsPlusNormal"/>
        <w:jc w:val="both"/>
        <w:rPr>
          <w:lang w:val="en-US"/>
        </w:rPr>
      </w:pPr>
    </w:p>
    <w:p w:rsidR="005B0097" w:rsidRDefault="005B0097">
      <w:pPr>
        <w:pStyle w:val="ConsPlusNormal"/>
        <w:ind w:firstLine="540"/>
        <w:jc w:val="both"/>
      </w:pPr>
      <w:r>
        <w:t>Субi - размер субсидии, предоставляемой бюджету i-го муниципального района, городского округа, руб.;</w:t>
      </w:r>
    </w:p>
    <w:p w:rsidR="005B0097" w:rsidRDefault="005B0097">
      <w:pPr>
        <w:pStyle w:val="ConsPlusNormal"/>
        <w:spacing w:before="220"/>
        <w:ind w:firstLine="540"/>
        <w:jc w:val="both"/>
      </w:pPr>
      <w:r>
        <w:t>S - общий объем средств, предусмотренных на предоставление субсидий, руб.;</w:t>
      </w:r>
    </w:p>
    <w:p w:rsidR="005B0097" w:rsidRDefault="005B0097">
      <w:pPr>
        <w:pStyle w:val="ConsPlusNormal"/>
        <w:spacing w:before="220"/>
        <w:ind w:firstLine="540"/>
        <w:jc w:val="both"/>
      </w:pPr>
      <w:r>
        <w:t>Ni - количество общеобразовательных организаций i-го муниципального района, городского округа, в которых в результате рейтингового отбора будут созданы условия для занятий физической культурой и спортом;</w:t>
      </w:r>
    </w:p>
    <w:p w:rsidR="005B0097" w:rsidRDefault="005B0097">
      <w:pPr>
        <w:pStyle w:val="ConsPlusNormal"/>
        <w:spacing w:before="220"/>
        <w:ind w:firstLine="540"/>
        <w:jc w:val="both"/>
      </w:pPr>
      <w:r>
        <w:t>N - общее количество организаций, в которых будут созданы условия для занятий физической культурой и спортом в соответствующем году.</w:t>
      </w:r>
    </w:p>
    <w:p w:rsidR="005B0097" w:rsidRDefault="005B0097">
      <w:pPr>
        <w:pStyle w:val="ConsPlusNormal"/>
        <w:spacing w:before="220"/>
        <w:ind w:firstLine="540"/>
        <w:jc w:val="both"/>
      </w:pPr>
      <w:r>
        <w:t>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на плановый период.</w:t>
      </w:r>
    </w:p>
    <w:p w:rsidR="005B0097" w:rsidRDefault="005B0097">
      <w:pPr>
        <w:pStyle w:val="ConsPlusNormal"/>
        <w:spacing w:before="220"/>
        <w:ind w:firstLine="540"/>
        <w:jc w:val="both"/>
      </w:pPr>
      <w:r>
        <w:t>7.1.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7.1 введен </w:t>
      </w:r>
      <w:hyperlink r:id="rId240">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8.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9. Оценка эффективности использования субсидии муниципальными районами и городскими округами осуществляется Департаментом на основании сравнения планируемого и фактически достигнутого значения результата использования субсидии "В общеобразовательных организациях обновлена материально-техническая база для занятий детей физической культурой и спортом" с учетом соблюдения сроков выполнения муниципальными районами и городскими округами обязательств, предусмотренных Соглашением.</w:t>
      </w:r>
    </w:p>
    <w:p w:rsidR="005B0097" w:rsidRDefault="005B0097">
      <w:pPr>
        <w:pStyle w:val="ConsPlusNormal"/>
        <w:jc w:val="both"/>
      </w:pPr>
      <w:r>
        <w:t xml:space="preserve">(п. 9 в ред. </w:t>
      </w:r>
      <w:hyperlink r:id="rId241">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5B0097" w:rsidRDefault="005B0097">
      <w:pPr>
        <w:pStyle w:val="ConsPlusNormal"/>
        <w:spacing w:before="220"/>
        <w:ind w:firstLine="540"/>
        <w:jc w:val="both"/>
      </w:pPr>
      <w:r>
        <w:lastRenderedPageBreak/>
        <w:t>11.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w:t>
      </w:r>
    </w:p>
    <w:p w:rsidR="005B0097" w:rsidRDefault="005B0097">
      <w:pPr>
        <w:pStyle w:val="ConsPlusNormal"/>
        <w:spacing w:before="22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4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в областной бюджет в срок до 1 мая года, следующего за годом предоставления субсидии, рассчитывается в соответствии с </w:t>
      </w:r>
      <w:hyperlink r:id="rId243">
        <w:r>
          <w:rPr>
            <w:color w:val="0000FF"/>
          </w:rPr>
          <w:t>пунктами 12</w:t>
        </w:r>
      </w:hyperlink>
      <w:r>
        <w:t xml:space="preserve"> - </w:t>
      </w:r>
      <w:hyperlink r:id="rId244">
        <w:r>
          <w:rPr>
            <w:color w:val="0000FF"/>
          </w:rPr>
          <w:t>14</w:t>
        </w:r>
      </w:hyperlink>
      <w:r>
        <w:t xml:space="preserve"> Правил.</w:t>
      </w:r>
    </w:p>
    <w:p w:rsidR="005B0097" w:rsidRDefault="005B0097">
      <w:pPr>
        <w:pStyle w:val="ConsPlusNormal"/>
        <w:jc w:val="both"/>
      </w:pPr>
      <w:r>
        <w:t xml:space="preserve">(в ред. </w:t>
      </w:r>
      <w:hyperlink r:id="rId245">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35" w:name="P767"/>
      <w:bookmarkEnd w:id="35"/>
      <w:r>
        <w:t xml:space="preserve">13. Основанием для освобождения муниципальных районов и городских округов от применения мер ответственности, предусмотренных </w:t>
      </w:r>
      <w:hyperlink r:id="rId246">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767">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(руководителем исполнительно-распорядительного органа муниципального района, городского округа),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247">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от применения мер ответственности, предусмотренных </w:t>
      </w:r>
      <w:hyperlink r:id="rId248">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требование по возврату из местного бюджета в областной бюджет объема средств, рассчитанного в соответствии с </w:t>
      </w:r>
      <w:hyperlink r:id="rId249">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50">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 xml:space="preserve">14. В случае нецелевого использования субсидии к муниципальному району, городскому </w:t>
      </w:r>
      <w:r>
        <w:lastRenderedPageBreak/>
        <w:t>округу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15. Ответственность за достоверность представляемой информации возлагается на органы местного самоуправления муниципальных районов и городских округов.</w:t>
      </w:r>
    </w:p>
    <w:p w:rsidR="005B0097" w:rsidRDefault="005B0097">
      <w:pPr>
        <w:pStyle w:val="ConsPlusNormal"/>
        <w:spacing w:before="220"/>
        <w:ind w:firstLine="540"/>
        <w:jc w:val="both"/>
      </w:pPr>
      <w:r>
        <w:t>16. Контроль за соблюдением муниципальными районами и городскими округами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right"/>
      </w:pPr>
      <w:r>
        <w:t>предоставления и распределения субсидий бюджетам</w:t>
      </w:r>
    </w:p>
    <w:p w:rsidR="005B0097" w:rsidRDefault="005B0097">
      <w:pPr>
        <w:pStyle w:val="ConsPlusNormal"/>
        <w:jc w:val="right"/>
      </w:pPr>
      <w:r>
        <w:t>муниципальных районов и городских округов</w:t>
      </w:r>
    </w:p>
    <w:p w:rsidR="005B0097" w:rsidRDefault="005B0097">
      <w:pPr>
        <w:pStyle w:val="ConsPlusNormal"/>
        <w:jc w:val="right"/>
      </w:pPr>
      <w:r>
        <w:t>Ивановской области на создание в общеобразовательных</w:t>
      </w:r>
    </w:p>
    <w:p w:rsidR="005B0097" w:rsidRDefault="005B0097">
      <w:pPr>
        <w:pStyle w:val="ConsPlusNormal"/>
        <w:jc w:val="right"/>
      </w:pPr>
      <w:r>
        <w:t>организациях Ивановской области, расположенных</w:t>
      </w:r>
    </w:p>
    <w:p w:rsidR="005B0097" w:rsidRDefault="005B0097">
      <w:pPr>
        <w:pStyle w:val="ConsPlusNormal"/>
        <w:jc w:val="right"/>
      </w:pPr>
      <w:r>
        <w:t>в сельской местности и малых городах, условий</w:t>
      </w:r>
    </w:p>
    <w:p w:rsidR="005B0097" w:rsidRDefault="005B0097">
      <w:pPr>
        <w:pStyle w:val="ConsPlusNormal"/>
        <w:jc w:val="right"/>
      </w:pPr>
      <w:r>
        <w:t>для занятий физической культурой и спортом</w:t>
      </w:r>
    </w:p>
    <w:p w:rsidR="005B0097" w:rsidRDefault="005B0097">
      <w:pPr>
        <w:pStyle w:val="ConsPlusNormal"/>
        <w:jc w:val="both"/>
      </w:pPr>
    </w:p>
    <w:p w:rsidR="005B0097" w:rsidRDefault="005B0097">
      <w:pPr>
        <w:pStyle w:val="ConsPlusNormal"/>
        <w:jc w:val="center"/>
      </w:pPr>
      <w:bookmarkStart w:id="36" w:name="P790"/>
      <w:bookmarkEnd w:id="36"/>
      <w:r>
        <w:t>ЗАЯВКА</w:t>
      </w:r>
    </w:p>
    <w:p w:rsidR="005B0097" w:rsidRDefault="005B0097">
      <w:pPr>
        <w:pStyle w:val="ConsPlusNormal"/>
        <w:jc w:val="center"/>
      </w:pPr>
      <w:r>
        <w:t>о потребности в создании условий для занятий</w:t>
      </w:r>
    </w:p>
    <w:p w:rsidR="005B0097" w:rsidRDefault="005B0097">
      <w:pPr>
        <w:pStyle w:val="ConsPlusNormal"/>
        <w:jc w:val="center"/>
      </w:pPr>
      <w:r>
        <w:t>физической культурой и спортом в муниципальных</w:t>
      </w:r>
    </w:p>
    <w:p w:rsidR="005B0097" w:rsidRDefault="005B0097">
      <w:pPr>
        <w:pStyle w:val="ConsPlusNormal"/>
        <w:jc w:val="center"/>
      </w:pPr>
      <w:r>
        <w:t>общеобразовательных организациях</w:t>
      </w:r>
    </w:p>
    <w:p w:rsidR="005B0097" w:rsidRDefault="005B0097">
      <w:pPr>
        <w:pStyle w:val="ConsPlusNormal"/>
        <w:jc w:val="center"/>
      </w:pPr>
      <w:r>
        <w:t>____________________________________________________________</w:t>
      </w:r>
    </w:p>
    <w:p w:rsidR="005B0097" w:rsidRDefault="005B0097">
      <w:pPr>
        <w:pStyle w:val="ConsPlusNormal"/>
        <w:jc w:val="center"/>
      </w:pPr>
      <w:r>
        <w:t>(наименование муниципального района, городского округа)</w:t>
      </w:r>
    </w:p>
    <w:p w:rsidR="005B0097" w:rsidRDefault="005B00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01"/>
        <w:gridCol w:w="1701"/>
        <w:gridCol w:w="1077"/>
        <w:gridCol w:w="1587"/>
        <w:gridCol w:w="1871"/>
      </w:tblGrid>
      <w:tr w:rsidR="005B0097">
        <w:tc>
          <w:tcPr>
            <w:tcW w:w="1134" w:type="dxa"/>
          </w:tcPr>
          <w:p w:rsidR="005B0097" w:rsidRDefault="005B0097">
            <w:pPr>
              <w:pStyle w:val="ConsPlusNormal"/>
              <w:jc w:val="center"/>
            </w:pPr>
            <w:r>
              <w:t>Срок создания условий для занятий физической культурой и спортом в муниципальных общеобразовательных организациях</w:t>
            </w:r>
          </w:p>
        </w:tc>
        <w:tc>
          <w:tcPr>
            <w:tcW w:w="1701" w:type="dxa"/>
          </w:tcPr>
          <w:p w:rsidR="005B0097" w:rsidRDefault="005B0097">
            <w:pPr>
              <w:pStyle w:val="ConsPlusNormal"/>
              <w:jc w:val="center"/>
            </w:pPr>
            <w:r>
              <w:t>Наименование общеобразовательной организации, в которой будут созданы условия для занятий физической культурой и спортом, и численность обучающихся в ней (чел.)</w:t>
            </w:r>
          </w:p>
        </w:tc>
        <w:tc>
          <w:tcPr>
            <w:tcW w:w="1701" w:type="dxa"/>
          </w:tcPr>
          <w:p w:rsidR="005B0097" w:rsidRDefault="005B0097">
            <w:pPr>
              <w:pStyle w:val="ConsPlusNormal"/>
              <w:jc w:val="center"/>
            </w:pPr>
            <w:r>
              <w:t xml:space="preserve">Планируемые мероприятия (проведение ремонта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w:t>
            </w:r>
            <w:r>
              <w:lastRenderedPageBreak/>
              <w:t>сооружений, развитие школьных спортивных клубов)</w:t>
            </w:r>
          </w:p>
        </w:tc>
        <w:tc>
          <w:tcPr>
            <w:tcW w:w="1077" w:type="dxa"/>
          </w:tcPr>
          <w:p w:rsidR="005B0097" w:rsidRDefault="005B0097">
            <w:pPr>
              <w:pStyle w:val="ConsPlusNormal"/>
              <w:jc w:val="center"/>
            </w:pPr>
            <w:r>
              <w:lastRenderedPageBreak/>
              <w:t>Планируемая сумма средств муниципального бюджета на данные цели (тыс. руб.)</w:t>
            </w:r>
          </w:p>
        </w:tc>
        <w:tc>
          <w:tcPr>
            <w:tcW w:w="1587" w:type="dxa"/>
          </w:tcPr>
          <w:p w:rsidR="005B0097" w:rsidRDefault="005B0097">
            <w:pPr>
              <w:pStyle w:val="ConsPlusNormal"/>
              <w:jc w:val="center"/>
            </w:pPr>
            <w:r>
              <w:t>Доля муниципальных общеобразовательных организаций, имеющих потребность в создании условий для занятий физической культурой и спортом, в общей численности муниципальных общеобразовательных организаций, %</w:t>
            </w:r>
          </w:p>
        </w:tc>
        <w:tc>
          <w:tcPr>
            <w:tcW w:w="1871" w:type="dxa"/>
          </w:tcPr>
          <w:p w:rsidR="005B0097" w:rsidRDefault="005B0097">
            <w:pPr>
              <w:pStyle w:val="ConsPlusNormal"/>
              <w:jc w:val="center"/>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tc>
      </w:tr>
      <w:tr w:rsidR="005B0097">
        <w:tc>
          <w:tcPr>
            <w:tcW w:w="1134" w:type="dxa"/>
          </w:tcPr>
          <w:p w:rsidR="005B0097" w:rsidRDefault="005B0097">
            <w:pPr>
              <w:pStyle w:val="ConsPlusNormal"/>
              <w:jc w:val="center"/>
            </w:pPr>
          </w:p>
        </w:tc>
        <w:tc>
          <w:tcPr>
            <w:tcW w:w="1701" w:type="dxa"/>
          </w:tcPr>
          <w:p w:rsidR="005B0097" w:rsidRDefault="005B0097">
            <w:pPr>
              <w:pStyle w:val="ConsPlusNormal"/>
              <w:jc w:val="center"/>
            </w:pPr>
          </w:p>
        </w:tc>
        <w:tc>
          <w:tcPr>
            <w:tcW w:w="1701" w:type="dxa"/>
          </w:tcPr>
          <w:p w:rsidR="005B0097" w:rsidRDefault="005B0097">
            <w:pPr>
              <w:pStyle w:val="ConsPlusNormal"/>
              <w:jc w:val="center"/>
            </w:pPr>
          </w:p>
        </w:tc>
        <w:tc>
          <w:tcPr>
            <w:tcW w:w="1077" w:type="dxa"/>
          </w:tcPr>
          <w:p w:rsidR="005B0097" w:rsidRDefault="005B0097">
            <w:pPr>
              <w:pStyle w:val="ConsPlusNormal"/>
              <w:jc w:val="center"/>
            </w:pPr>
          </w:p>
        </w:tc>
        <w:tc>
          <w:tcPr>
            <w:tcW w:w="1587" w:type="dxa"/>
          </w:tcPr>
          <w:p w:rsidR="005B0097" w:rsidRDefault="005B0097">
            <w:pPr>
              <w:pStyle w:val="ConsPlusNormal"/>
              <w:jc w:val="center"/>
            </w:pPr>
          </w:p>
        </w:tc>
        <w:tc>
          <w:tcPr>
            <w:tcW w:w="1871" w:type="dxa"/>
          </w:tcPr>
          <w:p w:rsidR="005B0097" w:rsidRDefault="005B0097">
            <w:pPr>
              <w:pStyle w:val="ConsPlusNormal"/>
              <w:jc w:val="center"/>
            </w:pPr>
          </w:p>
        </w:tc>
      </w:tr>
      <w:tr w:rsidR="005B0097">
        <w:tc>
          <w:tcPr>
            <w:tcW w:w="1134" w:type="dxa"/>
          </w:tcPr>
          <w:p w:rsidR="005B0097" w:rsidRDefault="005B0097">
            <w:pPr>
              <w:pStyle w:val="ConsPlusNormal"/>
              <w:jc w:val="center"/>
            </w:pPr>
          </w:p>
        </w:tc>
        <w:tc>
          <w:tcPr>
            <w:tcW w:w="1701" w:type="dxa"/>
          </w:tcPr>
          <w:p w:rsidR="005B0097" w:rsidRDefault="005B0097">
            <w:pPr>
              <w:pStyle w:val="ConsPlusNormal"/>
              <w:jc w:val="center"/>
            </w:pPr>
          </w:p>
        </w:tc>
        <w:tc>
          <w:tcPr>
            <w:tcW w:w="1701" w:type="dxa"/>
          </w:tcPr>
          <w:p w:rsidR="005B0097" w:rsidRDefault="005B0097">
            <w:pPr>
              <w:pStyle w:val="ConsPlusNormal"/>
              <w:jc w:val="center"/>
            </w:pPr>
          </w:p>
        </w:tc>
        <w:tc>
          <w:tcPr>
            <w:tcW w:w="1077" w:type="dxa"/>
          </w:tcPr>
          <w:p w:rsidR="005B0097" w:rsidRDefault="005B0097">
            <w:pPr>
              <w:pStyle w:val="ConsPlusNormal"/>
              <w:jc w:val="center"/>
            </w:pPr>
          </w:p>
        </w:tc>
        <w:tc>
          <w:tcPr>
            <w:tcW w:w="1587" w:type="dxa"/>
          </w:tcPr>
          <w:p w:rsidR="005B0097" w:rsidRDefault="005B0097">
            <w:pPr>
              <w:pStyle w:val="ConsPlusNormal"/>
              <w:jc w:val="center"/>
            </w:pPr>
          </w:p>
        </w:tc>
        <w:tc>
          <w:tcPr>
            <w:tcW w:w="1871" w:type="dxa"/>
          </w:tcPr>
          <w:p w:rsidR="005B0097" w:rsidRDefault="005B0097">
            <w:pPr>
              <w:pStyle w:val="ConsPlusNormal"/>
              <w:jc w:val="center"/>
            </w:pPr>
          </w:p>
        </w:tc>
      </w:tr>
    </w:tbl>
    <w:p w:rsidR="005B0097" w:rsidRDefault="005B009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2"/>
        <w:gridCol w:w="1949"/>
        <w:gridCol w:w="344"/>
        <w:gridCol w:w="2805"/>
      </w:tblGrid>
      <w:tr w:rsidR="005B0097">
        <w:tc>
          <w:tcPr>
            <w:tcW w:w="3972" w:type="dxa"/>
            <w:vMerge w:val="restart"/>
            <w:tcBorders>
              <w:top w:val="nil"/>
              <w:left w:val="nil"/>
              <w:bottom w:val="nil"/>
              <w:right w:val="nil"/>
            </w:tcBorders>
          </w:tcPr>
          <w:p w:rsidR="005B0097" w:rsidRDefault="005B0097">
            <w:pPr>
              <w:pStyle w:val="ConsPlusNormal"/>
              <w:jc w:val="both"/>
            </w:pPr>
            <w:r>
              <w:t>Руководитель муниципального органа управления образованием</w:t>
            </w:r>
          </w:p>
        </w:tc>
        <w:tc>
          <w:tcPr>
            <w:tcW w:w="1949" w:type="dxa"/>
            <w:tcBorders>
              <w:top w:val="nil"/>
              <w:left w:val="nil"/>
              <w:right w:val="nil"/>
            </w:tcBorders>
          </w:tcPr>
          <w:p w:rsidR="005B0097" w:rsidRDefault="005B0097">
            <w:pPr>
              <w:pStyle w:val="ConsPlusNormal"/>
              <w:jc w:val="both"/>
            </w:pPr>
          </w:p>
        </w:tc>
        <w:tc>
          <w:tcPr>
            <w:tcW w:w="344" w:type="dxa"/>
            <w:vMerge w:val="restart"/>
            <w:tcBorders>
              <w:top w:val="nil"/>
              <w:left w:val="nil"/>
              <w:bottom w:val="nil"/>
              <w:right w:val="nil"/>
            </w:tcBorders>
          </w:tcPr>
          <w:p w:rsidR="005B0097" w:rsidRDefault="005B0097">
            <w:pPr>
              <w:pStyle w:val="ConsPlusNormal"/>
              <w:jc w:val="both"/>
            </w:pPr>
          </w:p>
        </w:tc>
        <w:tc>
          <w:tcPr>
            <w:tcW w:w="2805" w:type="dxa"/>
            <w:tcBorders>
              <w:top w:val="nil"/>
              <w:left w:val="nil"/>
              <w:right w:val="nil"/>
            </w:tcBorders>
          </w:tcPr>
          <w:p w:rsidR="005B0097" w:rsidRDefault="005B0097">
            <w:pPr>
              <w:pStyle w:val="ConsPlusNormal"/>
              <w:jc w:val="both"/>
            </w:pPr>
          </w:p>
        </w:tc>
      </w:tr>
      <w:tr w:rsidR="005B0097">
        <w:tc>
          <w:tcPr>
            <w:tcW w:w="3972" w:type="dxa"/>
            <w:vMerge/>
            <w:tcBorders>
              <w:top w:val="nil"/>
              <w:left w:val="nil"/>
              <w:bottom w:val="nil"/>
              <w:right w:val="nil"/>
            </w:tcBorders>
          </w:tcPr>
          <w:p w:rsidR="005B0097" w:rsidRDefault="005B0097">
            <w:pPr>
              <w:pStyle w:val="ConsPlusNormal"/>
            </w:pPr>
          </w:p>
        </w:tc>
        <w:tc>
          <w:tcPr>
            <w:tcW w:w="1949" w:type="dxa"/>
            <w:tcBorders>
              <w:left w:val="nil"/>
              <w:bottom w:val="nil"/>
              <w:right w:val="nil"/>
            </w:tcBorders>
          </w:tcPr>
          <w:p w:rsidR="005B0097" w:rsidRDefault="005B0097">
            <w:pPr>
              <w:pStyle w:val="ConsPlusNormal"/>
              <w:jc w:val="center"/>
            </w:pPr>
            <w:r>
              <w:t>(подпись)</w:t>
            </w:r>
          </w:p>
        </w:tc>
        <w:tc>
          <w:tcPr>
            <w:tcW w:w="344" w:type="dxa"/>
            <w:vMerge/>
            <w:tcBorders>
              <w:top w:val="nil"/>
              <w:left w:val="nil"/>
              <w:bottom w:val="nil"/>
              <w:right w:val="nil"/>
            </w:tcBorders>
          </w:tcPr>
          <w:p w:rsidR="005B0097" w:rsidRDefault="005B0097">
            <w:pPr>
              <w:pStyle w:val="ConsPlusNormal"/>
            </w:pPr>
          </w:p>
        </w:tc>
        <w:tc>
          <w:tcPr>
            <w:tcW w:w="2805" w:type="dxa"/>
            <w:tcBorders>
              <w:left w:val="nil"/>
              <w:bottom w:val="nil"/>
              <w:right w:val="nil"/>
            </w:tcBorders>
          </w:tcPr>
          <w:p w:rsidR="005B0097" w:rsidRDefault="005B0097">
            <w:pPr>
              <w:pStyle w:val="ConsPlusNormal"/>
              <w:jc w:val="center"/>
            </w:pPr>
            <w:r>
              <w:t>(ФИО)</w:t>
            </w:r>
          </w:p>
        </w:tc>
      </w:tr>
    </w:tbl>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6</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37" w:name="P833"/>
      <w:bookmarkEnd w:id="37"/>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создание детских технопарков "Кванториум"</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251">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на базе общеобразовательных организаций (далее - субсидии, Школьный Кванториум)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5B0097" w:rsidRDefault="005B0097">
      <w:pPr>
        <w:pStyle w:val="ConsPlusNormal"/>
        <w:spacing w:before="220"/>
        <w:ind w:firstLine="540"/>
        <w:jc w:val="both"/>
      </w:pPr>
      <w:bookmarkStart w:id="38" w:name="P842"/>
      <w:bookmarkEnd w:id="38"/>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Школьных Кванториумов.</w:t>
      </w:r>
    </w:p>
    <w:p w:rsidR="005B0097" w:rsidRDefault="005B0097">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Школьных Кванториумов, в том числе высокотехнологичное современное оборудование,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 (далее - общеобразовательные организации).</w:t>
      </w:r>
    </w:p>
    <w:p w:rsidR="005B0097" w:rsidRDefault="005B0097">
      <w:pPr>
        <w:pStyle w:val="ConsPlusNormal"/>
        <w:spacing w:before="220"/>
        <w:ind w:firstLine="540"/>
        <w:jc w:val="both"/>
      </w:pPr>
      <w:r>
        <w:lastRenderedPageBreak/>
        <w:t>Создание Школьных Кванториумов осуществляется на базе общеобразовательных организаций городов с населением не менее 50 тысяч человек, в том числе в общеобразовательных организациях, показывающих низкие образовательные результаты.</w:t>
      </w:r>
    </w:p>
    <w:p w:rsidR="005B0097" w:rsidRDefault="005B0097">
      <w:pPr>
        <w:pStyle w:val="ConsPlusNormal"/>
        <w:spacing w:before="220"/>
        <w:ind w:firstLine="540"/>
        <w:jc w:val="both"/>
      </w:pPr>
      <w:r>
        <w:t>3. Условиями предоставления субсидий являются:</w:t>
      </w:r>
    </w:p>
    <w:p w:rsidR="005B0097" w:rsidRDefault="005B0097">
      <w:pPr>
        <w:pStyle w:val="ConsPlusNormal"/>
        <w:spacing w:before="220"/>
        <w:ind w:firstLine="540"/>
        <w:jc w:val="both"/>
      </w:pPr>
      <w:r>
        <w:t>а) наличие муниципального нормативного акта, утверждающего перечень мероприятий по созданию Школьных Кванториумов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утратил силу. - </w:t>
      </w:r>
      <w:hyperlink r:id="rId252">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в) заключение соглашения в соответствии с </w:t>
      </w:r>
      <w:hyperlink r:id="rId253">
        <w:r>
          <w:rPr>
            <w:color w:val="0000FF"/>
          </w:rPr>
          <w:t>подпунктами 7</w:t>
        </w:r>
      </w:hyperlink>
      <w:r>
        <w:t xml:space="preserve"> и </w:t>
      </w:r>
      <w:hyperlink r:id="rId254">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jc w:val="both"/>
      </w:pPr>
      <w:r>
        <w:t xml:space="preserve">(в ред. </w:t>
      </w:r>
      <w:hyperlink r:id="rId255">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5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5B0097" w:rsidRDefault="005B0097">
      <w:pPr>
        <w:pStyle w:val="ConsPlusNormal"/>
        <w:spacing w:before="220"/>
        <w:ind w:firstLine="540"/>
        <w:jc w:val="both"/>
      </w:pPr>
      <w:r>
        <w:t xml:space="preserve">д) осуществление централизации закупок в порядке, определенном </w:t>
      </w:r>
      <w:hyperlink r:id="rId25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5B0097" w:rsidRDefault="005B0097">
      <w:pPr>
        <w:pStyle w:val="ConsPlusNormal"/>
        <w:jc w:val="both"/>
      </w:pPr>
      <w:r>
        <w:t xml:space="preserve">(п. 3.1 введен </w:t>
      </w:r>
      <w:hyperlink r:id="rId258">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39" w:name="P854"/>
      <w:bookmarkEnd w:id="39"/>
      <w:r>
        <w:t>4. В целях получения субсидии органы местного самоуправления муниципальных районов и городских округов Ивановской области с населением не менее 50 тысяч человек, осуществляющие управление в сфере образования на территории соответствующих муниципальных районов и городских округов Ивановской области, представляют в Департамент образования Ивановской области (далее - Департамент) заявку, содержащую сведения:</w:t>
      </w:r>
    </w:p>
    <w:p w:rsidR="005B0097" w:rsidRDefault="005B0097">
      <w:pPr>
        <w:pStyle w:val="ConsPlusNormal"/>
        <w:spacing w:before="220"/>
        <w:ind w:firstLine="540"/>
        <w:jc w:val="both"/>
      </w:pPr>
      <w:r>
        <w:t>об общеобразовательных организациях, на базе которых создаются Школьные Кванториумы, с указанием адреса, общей площади, численности обучающихся, наличии отдельных кабинетов по учебным предметам "Физика", "Химия", "Биология", помещений для проектной и совместной деятельности (коворкинги), лицензии на дополнительное образование;</w:t>
      </w:r>
    </w:p>
    <w:p w:rsidR="005B0097" w:rsidRDefault="005B0097">
      <w:pPr>
        <w:pStyle w:val="ConsPlusNormal"/>
        <w:spacing w:before="220"/>
        <w:ind w:firstLine="540"/>
        <w:jc w:val="both"/>
      </w:pPr>
      <w:r>
        <w:t>о наличии бюджетных ассигнований в местном бюджете на финансовое обеспечение создания на базе общеобразовательных организаций Школьных Кванториумов в части расходов на содержание зданий, оплату коммунальных услуг, командировочных и транспортных расходов.</w:t>
      </w:r>
    </w:p>
    <w:p w:rsidR="005B0097" w:rsidRDefault="005B0097">
      <w:pPr>
        <w:pStyle w:val="ConsPlusNormal"/>
        <w:spacing w:before="220"/>
        <w:ind w:firstLine="540"/>
        <w:jc w:val="both"/>
      </w:pPr>
      <w:r>
        <w:t>Форма и сроки представления заявки устанавливаются Департаментом.</w:t>
      </w:r>
    </w:p>
    <w:p w:rsidR="005B0097" w:rsidRDefault="005B0097">
      <w:pPr>
        <w:pStyle w:val="ConsPlusNormal"/>
        <w:spacing w:before="220"/>
        <w:ind w:firstLine="540"/>
        <w:jc w:val="both"/>
      </w:pPr>
      <w:r>
        <w:t xml:space="preserve">К заявке должно быть приложено обоснование начальной (максимальной) цены контракта, цены контракта, заключаемого с единственным поставщиком (подрядчиком, исполнителем), на </w:t>
      </w:r>
      <w:r>
        <w:lastRenderedPageBreak/>
        <w:t xml:space="preserve">приобретение оборудования, расходных материалов, средств обучения и воспитания, рассчитанное в соответствии со </w:t>
      </w:r>
      <w:hyperlink r:id="rId259">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bookmarkStart w:id="40" w:name="P860"/>
      <w:bookmarkEnd w:id="40"/>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854">
        <w:r>
          <w:rPr>
            <w:color w:val="0000FF"/>
          </w:rPr>
          <w:t>абзаце первом пункта 4</w:t>
        </w:r>
      </w:hyperlink>
      <w:r>
        <w:t xml:space="preserve"> настоящего Порядка, по следующим критериям:</w:t>
      </w:r>
    </w:p>
    <w:p w:rsidR="005B0097" w:rsidRDefault="005B00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5"/>
        <w:gridCol w:w="3968"/>
      </w:tblGrid>
      <w:tr w:rsidR="005B0097">
        <w:tc>
          <w:tcPr>
            <w:tcW w:w="566" w:type="dxa"/>
          </w:tcPr>
          <w:p w:rsidR="005B0097" w:rsidRDefault="005B0097">
            <w:pPr>
              <w:pStyle w:val="ConsPlusNormal"/>
              <w:jc w:val="center"/>
            </w:pPr>
            <w:r>
              <w:t>N п/п</w:t>
            </w:r>
          </w:p>
        </w:tc>
        <w:tc>
          <w:tcPr>
            <w:tcW w:w="4535" w:type="dxa"/>
          </w:tcPr>
          <w:p w:rsidR="005B0097" w:rsidRDefault="005B0097">
            <w:pPr>
              <w:pStyle w:val="ConsPlusNormal"/>
              <w:jc w:val="center"/>
            </w:pPr>
            <w:r>
              <w:t>Критерий</w:t>
            </w:r>
          </w:p>
        </w:tc>
        <w:tc>
          <w:tcPr>
            <w:tcW w:w="3968" w:type="dxa"/>
          </w:tcPr>
          <w:p w:rsidR="005B0097" w:rsidRDefault="005B0097">
            <w:pPr>
              <w:pStyle w:val="ConsPlusNormal"/>
              <w:jc w:val="center"/>
            </w:pPr>
            <w:r>
              <w:t>Диапазон оценки в баллах</w:t>
            </w:r>
          </w:p>
        </w:tc>
      </w:tr>
      <w:tr w:rsidR="005B0097">
        <w:tc>
          <w:tcPr>
            <w:tcW w:w="566" w:type="dxa"/>
          </w:tcPr>
          <w:p w:rsidR="005B0097" w:rsidRDefault="005B0097">
            <w:pPr>
              <w:pStyle w:val="ConsPlusNormal"/>
              <w:jc w:val="both"/>
            </w:pPr>
            <w:r>
              <w:t>1.</w:t>
            </w:r>
          </w:p>
        </w:tc>
        <w:tc>
          <w:tcPr>
            <w:tcW w:w="4535" w:type="dxa"/>
          </w:tcPr>
          <w:p w:rsidR="005B0097" w:rsidRDefault="005B0097">
            <w:pPr>
              <w:pStyle w:val="ConsPlusNormal"/>
              <w:jc w:val="both"/>
            </w:pPr>
            <w:r>
              <w:t>Численность обучающихся в общеобразовательной организации, в которой будут проведены мероприятия по созданию Школьных Кванториумов</w:t>
            </w:r>
          </w:p>
        </w:tc>
        <w:tc>
          <w:tcPr>
            <w:tcW w:w="3968" w:type="dxa"/>
          </w:tcPr>
          <w:p w:rsidR="005B0097" w:rsidRDefault="005B0097">
            <w:pPr>
              <w:pStyle w:val="ConsPlusNormal"/>
              <w:jc w:val="both"/>
            </w:pPr>
            <w:r>
              <w:t>0 баллов - от 0 до 499 обучающихся;</w:t>
            </w:r>
          </w:p>
          <w:p w:rsidR="005B0097" w:rsidRDefault="005B0097">
            <w:pPr>
              <w:pStyle w:val="ConsPlusNormal"/>
              <w:jc w:val="both"/>
            </w:pPr>
            <w:r>
              <w:t>5 баллов - от 500 до 600 обучающихся;</w:t>
            </w:r>
          </w:p>
          <w:p w:rsidR="005B0097" w:rsidRDefault="005B0097">
            <w:pPr>
              <w:pStyle w:val="ConsPlusNormal"/>
              <w:jc w:val="both"/>
            </w:pPr>
            <w:r>
              <w:t>7 баллов - от 601 до 700 обучающихся;</w:t>
            </w:r>
          </w:p>
          <w:p w:rsidR="005B0097" w:rsidRDefault="005B0097">
            <w:pPr>
              <w:pStyle w:val="ConsPlusNormal"/>
              <w:jc w:val="both"/>
            </w:pPr>
            <w:r>
              <w:t>10 баллов - от 701 до 800 обучающихся;</w:t>
            </w:r>
          </w:p>
          <w:p w:rsidR="005B0097" w:rsidRDefault="005B0097">
            <w:pPr>
              <w:pStyle w:val="ConsPlusNormal"/>
              <w:jc w:val="both"/>
            </w:pPr>
            <w:r>
              <w:t>20 баллов - от 801 до 1000 обучающихся;</w:t>
            </w:r>
          </w:p>
          <w:p w:rsidR="005B0097" w:rsidRDefault="005B0097">
            <w:pPr>
              <w:pStyle w:val="ConsPlusNormal"/>
              <w:jc w:val="both"/>
            </w:pPr>
            <w:r>
              <w:t>30 баллов - более 1000 обучающихся</w:t>
            </w:r>
          </w:p>
        </w:tc>
      </w:tr>
      <w:tr w:rsidR="005B0097">
        <w:tc>
          <w:tcPr>
            <w:tcW w:w="566" w:type="dxa"/>
          </w:tcPr>
          <w:p w:rsidR="005B0097" w:rsidRDefault="005B0097">
            <w:pPr>
              <w:pStyle w:val="ConsPlusNormal"/>
              <w:jc w:val="both"/>
            </w:pPr>
            <w:r>
              <w:t>2.</w:t>
            </w:r>
          </w:p>
        </w:tc>
        <w:tc>
          <w:tcPr>
            <w:tcW w:w="4535" w:type="dxa"/>
          </w:tcPr>
          <w:p w:rsidR="005B0097" w:rsidRDefault="005B0097">
            <w:pPr>
              <w:pStyle w:val="ConsPlusNormal"/>
              <w:jc w:val="both"/>
            </w:pPr>
            <w:r>
              <w:t>Охват обучающихся общеобразовательной организации дополнительными общеобразовательными программами естественно-научной и технической направленностей</w:t>
            </w:r>
          </w:p>
        </w:tc>
        <w:tc>
          <w:tcPr>
            <w:tcW w:w="3968" w:type="dxa"/>
          </w:tcPr>
          <w:p w:rsidR="005B0097" w:rsidRDefault="005B0097">
            <w:pPr>
              <w:pStyle w:val="ConsPlusNormal"/>
              <w:jc w:val="both"/>
            </w:pPr>
            <w:r>
              <w:t>0 баллов - до 10%;</w:t>
            </w:r>
          </w:p>
          <w:p w:rsidR="005B0097" w:rsidRDefault="005B0097">
            <w:pPr>
              <w:pStyle w:val="ConsPlusNormal"/>
              <w:jc w:val="both"/>
            </w:pPr>
            <w:r>
              <w:t>5 баллов - от 10% до 15%;</w:t>
            </w:r>
          </w:p>
          <w:p w:rsidR="005B0097" w:rsidRDefault="005B0097">
            <w:pPr>
              <w:pStyle w:val="ConsPlusNormal"/>
              <w:jc w:val="both"/>
            </w:pPr>
            <w:r>
              <w:t>10 баллов - от 16% до 20%;</w:t>
            </w:r>
          </w:p>
          <w:p w:rsidR="005B0097" w:rsidRDefault="005B0097">
            <w:pPr>
              <w:pStyle w:val="ConsPlusNormal"/>
              <w:jc w:val="both"/>
            </w:pPr>
            <w:r>
              <w:t>20 баллов - свыше 20%</w:t>
            </w:r>
          </w:p>
        </w:tc>
      </w:tr>
      <w:tr w:rsidR="005B0097">
        <w:tc>
          <w:tcPr>
            <w:tcW w:w="566" w:type="dxa"/>
          </w:tcPr>
          <w:p w:rsidR="005B0097" w:rsidRDefault="005B0097">
            <w:pPr>
              <w:pStyle w:val="ConsPlusNormal"/>
              <w:jc w:val="both"/>
            </w:pPr>
            <w:r>
              <w:t>3.</w:t>
            </w:r>
          </w:p>
        </w:tc>
        <w:tc>
          <w:tcPr>
            <w:tcW w:w="4535" w:type="dxa"/>
          </w:tcPr>
          <w:p w:rsidR="005B0097" w:rsidRDefault="005B0097">
            <w:pPr>
              <w:pStyle w:val="ConsPlusNormal"/>
              <w:jc w:val="both"/>
            </w:pPr>
            <w:r>
              <w:t>Общеобразовательная организация имеет лицензию на дополнительное образование</w:t>
            </w:r>
          </w:p>
        </w:tc>
        <w:tc>
          <w:tcPr>
            <w:tcW w:w="3968" w:type="dxa"/>
          </w:tcPr>
          <w:p w:rsidR="005B0097" w:rsidRDefault="005B0097">
            <w:pPr>
              <w:pStyle w:val="ConsPlusNormal"/>
              <w:jc w:val="both"/>
            </w:pPr>
            <w:r>
              <w:t>0 баллов - не имеет лицензии;</w:t>
            </w:r>
          </w:p>
          <w:p w:rsidR="005B0097" w:rsidRDefault="005B0097">
            <w:pPr>
              <w:pStyle w:val="ConsPlusNormal"/>
              <w:jc w:val="both"/>
            </w:pPr>
            <w:r>
              <w:t>20 баллов - имеет лицензию</w:t>
            </w:r>
          </w:p>
        </w:tc>
      </w:tr>
      <w:tr w:rsidR="005B0097">
        <w:tc>
          <w:tcPr>
            <w:tcW w:w="566" w:type="dxa"/>
          </w:tcPr>
          <w:p w:rsidR="005B0097" w:rsidRDefault="005B0097">
            <w:pPr>
              <w:pStyle w:val="ConsPlusNormal"/>
              <w:jc w:val="both"/>
            </w:pPr>
            <w:r>
              <w:t>4.</w:t>
            </w:r>
          </w:p>
        </w:tc>
        <w:tc>
          <w:tcPr>
            <w:tcW w:w="4535" w:type="dxa"/>
          </w:tcPr>
          <w:p w:rsidR="005B0097" w:rsidRDefault="005B0097">
            <w:pPr>
              <w:pStyle w:val="ConsPlusNormal"/>
              <w:jc w:val="both"/>
            </w:pPr>
            <w:r>
              <w:t>Общеобразовательная организация имеет отдельные учебные кабинеты по учебным предметам "Физика", "Химия", "Биология" (помещения, используемые для проектной и совместной деятельности (коворкинги) обучающихся, либо помещения, которые возможно переоборудовать для данных целей)</w:t>
            </w:r>
          </w:p>
        </w:tc>
        <w:tc>
          <w:tcPr>
            <w:tcW w:w="3968" w:type="dxa"/>
          </w:tcPr>
          <w:p w:rsidR="005B0097" w:rsidRDefault="005B0097">
            <w:pPr>
              <w:pStyle w:val="ConsPlusNormal"/>
              <w:jc w:val="both"/>
            </w:pPr>
            <w:r>
              <w:t>0 баллов - не имеет помещений;</w:t>
            </w:r>
          </w:p>
          <w:p w:rsidR="005B0097" w:rsidRDefault="005B0097">
            <w:pPr>
              <w:pStyle w:val="ConsPlusNormal"/>
              <w:jc w:val="both"/>
            </w:pPr>
            <w:r>
              <w:t>70 баллов - имеет помещения</w:t>
            </w:r>
          </w:p>
        </w:tc>
      </w:tr>
    </w:tbl>
    <w:p w:rsidR="005B0097" w:rsidRDefault="005B0097">
      <w:pPr>
        <w:pStyle w:val="ConsPlusNormal"/>
        <w:ind w:firstLine="540"/>
        <w:jc w:val="both"/>
      </w:pPr>
    </w:p>
    <w:p w:rsidR="005B0097" w:rsidRDefault="005B0097">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860">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5B0097" w:rsidRDefault="005B0097">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5B0097" w:rsidRDefault="005B0097">
      <w:pPr>
        <w:pStyle w:val="ConsPlusNormal"/>
        <w:spacing w:before="220"/>
        <w:ind w:firstLine="540"/>
        <w:jc w:val="both"/>
      </w:pPr>
      <w:r>
        <w:t xml:space="preserve">Количество общеобразовательных организаций, в которых создаются Школьные Кванториумы,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w:t>
      </w:r>
      <w:r>
        <w:lastRenderedPageBreak/>
        <w:t>соответствующем году.</w:t>
      </w:r>
    </w:p>
    <w:p w:rsidR="005B0097" w:rsidRDefault="005B0097">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5B0097" w:rsidRDefault="005B0097">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260">
        <w:r>
          <w:rPr>
            <w:color w:val="0000FF"/>
          </w:rPr>
          <w:t>подпунктами "а</w:t>
        </w:r>
      </w:hyperlink>
      <w:r>
        <w:t xml:space="preserve"> - </w:t>
      </w:r>
      <w:hyperlink r:id="rId261">
        <w:r>
          <w:rPr>
            <w:color w:val="0000FF"/>
          </w:rPr>
          <w:t>д.1"</w:t>
        </w:r>
      </w:hyperlink>
      <w:r>
        <w:t xml:space="preserve">, </w:t>
      </w:r>
      <w:hyperlink r:id="rId262">
        <w:r>
          <w:rPr>
            <w:color w:val="0000FF"/>
          </w:rPr>
          <w:t>"ж</w:t>
        </w:r>
      </w:hyperlink>
      <w:r>
        <w:t xml:space="preserve"> - </w:t>
      </w:r>
      <w:hyperlink r:id="rId263">
        <w:r>
          <w:rPr>
            <w:color w:val="0000FF"/>
          </w:rPr>
          <w:t>о" пункта 7</w:t>
        </w:r>
      </w:hyperlink>
      <w:r>
        <w:t xml:space="preserve"> Правил.</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 xml:space="preserve">8.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r:id="rId264">
        <w:r>
          <w:rPr>
            <w:color w:val="0000FF"/>
          </w:rPr>
          <w:t>подпунктами "б"</w:t>
        </w:r>
      </w:hyperlink>
      <w:r>
        <w:t xml:space="preserve"> - </w:t>
      </w:r>
      <w:hyperlink r:id="rId265">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5B0097" w:rsidRDefault="005B0097">
      <w:pPr>
        <w:pStyle w:val="ConsPlusNormal"/>
        <w:spacing w:before="220"/>
        <w:ind w:firstLine="540"/>
        <w:jc w:val="both"/>
      </w:pPr>
      <w:r>
        <w:t xml:space="preserve">Соглашение заключается до 15 февраля текущего финансового года или не позднее 30 дней </w:t>
      </w:r>
      <w:r>
        <w:lastRenderedPageBreak/>
        <w:t>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5B0097" w:rsidRDefault="005B0097">
      <w:pPr>
        <w:pStyle w:val="ConsPlusNormal"/>
        <w:spacing w:before="220"/>
        <w:ind w:firstLine="540"/>
        <w:jc w:val="both"/>
      </w:pPr>
      <w:r>
        <w:t xml:space="preserve">9. Субсидии на цели, предусмотренные </w:t>
      </w:r>
      <w:hyperlink w:anchor="P842">
        <w:r>
          <w:rPr>
            <w:color w:val="0000FF"/>
          </w:rPr>
          <w:t>пунктом 2</w:t>
        </w:r>
      </w:hyperlink>
      <w:r>
        <w:t xml:space="preserve"> настоящего Порядка, предоставляются в пределах лимитов бюджетных обязательств, утвержденных Департаменту.</w:t>
      </w:r>
    </w:p>
    <w:p w:rsidR="005B0097" w:rsidRDefault="005B0097">
      <w:pPr>
        <w:pStyle w:val="ConsPlusNormal"/>
        <w:spacing w:before="220"/>
        <w:ind w:firstLine="540"/>
        <w:jc w:val="both"/>
      </w:pPr>
      <w:r>
        <w:t>Размер субсидии определяется по следующей формуле:</w:t>
      </w:r>
    </w:p>
    <w:p w:rsidR="005B0097" w:rsidRDefault="005B0097">
      <w:pPr>
        <w:pStyle w:val="ConsPlusNormal"/>
        <w:ind w:firstLine="540"/>
        <w:jc w:val="both"/>
      </w:pPr>
    </w:p>
    <w:p w:rsidR="005B0097" w:rsidRDefault="005B0097">
      <w:pPr>
        <w:pStyle w:val="ConsPlusNormal"/>
        <w:jc w:val="center"/>
      </w:pPr>
      <w:r>
        <w:t>Субi = S / N x Ni, где:</w:t>
      </w:r>
    </w:p>
    <w:p w:rsidR="005B0097" w:rsidRDefault="005B0097">
      <w:pPr>
        <w:pStyle w:val="ConsPlusNormal"/>
        <w:jc w:val="both"/>
      </w:pPr>
    </w:p>
    <w:p w:rsidR="005B0097" w:rsidRDefault="005B0097">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5B0097" w:rsidRDefault="005B0097">
      <w:pPr>
        <w:pStyle w:val="ConsPlusNormal"/>
        <w:spacing w:before="220"/>
        <w:ind w:firstLine="540"/>
        <w:jc w:val="both"/>
      </w:pPr>
      <w:r>
        <w:t>S - общий объем средств, предусмотренных на предоставление субсидий, руб.;</w:t>
      </w:r>
    </w:p>
    <w:p w:rsidR="005B0097" w:rsidRDefault="005B0097">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Школьные Кванториумы;</w:t>
      </w:r>
    </w:p>
    <w:p w:rsidR="005B0097" w:rsidRDefault="005B0097">
      <w:pPr>
        <w:pStyle w:val="ConsPlusNormal"/>
        <w:spacing w:before="220"/>
        <w:ind w:firstLine="540"/>
        <w:jc w:val="both"/>
      </w:pPr>
      <w:r>
        <w:t>N - общее количество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Школьные Кванториумы.</w:t>
      </w:r>
    </w:p>
    <w:p w:rsidR="005B0097" w:rsidRDefault="005B0097">
      <w:pPr>
        <w:pStyle w:val="ConsPlusNormal"/>
        <w:spacing w:before="220"/>
        <w:ind w:firstLine="540"/>
        <w:jc w:val="both"/>
      </w:pPr>
      <w:r>
        <w:t>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на плановый период.</w:t>
      </w:r>
    </w:p>
    <w:p w:rsidR="005B0097" w:rsidRDefault="005B0097">
      <w:pPr>
        <w:pStyle w:val="ConsPlusNormal"/>
        <w:spacing w:before="220"/>
        <w:ind w:firstLine="540"/>
        <w:jc w:val="both"/>
      </w:pPr>
      <w:r>
        <w:t>9.1.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9.1 введен </w:t>
      </w:r>
      <w:hyperlink r:id="rId266">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w:t>
      </w:r>
      <w:r>
        <w:lastRenderedPageBreak/>
        <w:t>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11. Оценка эффективности использования субсидии муниципальными районами,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городскими округами Ивановской области обязательств, предусмотренных Соглашением, - "На базе общеобразовательных организаций созданы и функционируют детские технопарки "Кванториум".</w:t>
      </w:r>
    </w:p>
    <w:p w:rsidR="005B0097" w:rsidRDefault="005B0097">
      <w:pPr>
        <w:pStyle w:val="ConsPlusNormal"/>
        <w:jc w:val="both"/>
      </w:pPr>
      <w:r>
        <w:t xml:space="preserve">(п. 11 в ред. </w:t>
      </w:r>
      <w:hyperlink r:id="rId267">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68">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269">
        <w:r>
          <w:rPr>
            <w:color w:val="0000FF"/>
          </w:rPr>
          <w:t>пунктами 12</w:t>
        </w:r>
      </w:hyperlink>
      <w:r>
        <w:t xml:space="preserve"> - </w:t>
      </w:r>
      <w:hyperlink r:id="rId270">
        <w:r>
          <w:rPr>
            <w:color w:val="0000FF"/>
          </w:rPr>
          <w:t>14</w:t>
        </w:r>
      </w:hyperlink>
      <w:r>
        <w:t xml:space="preserve"> Правил.</w:t>
      </w:r>
    </w:p>
    <w:p w:rsidR="005B0097" w:rsidRDefault="005B0097">
      <w:pPr>
        <w:pStyle w:val="ConsPlusNormal"/>
        <w:jc w:val="both"/>
      </w:pPr>
      <w:r>
        <w:t xml:space="preserve">(в ред. </w:t>
      </w:r>
      <w:hyperlink r:id="rId271">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5B0097" w:rsidRDefault="005B0097">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5B0097" w:rsidRDefault="005B0097">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5B0097" w:rsidRDefault="005B0097">
      <w:pPr>
        <w:pStyle w:val="ConsPlusNormal"/>
        <w:spacing w:before="220"/>
        <w:ind w:firstLine="540"/>
        <w:jc w:val="both"/>
      </w:pPr>
      <w:bookmarkStart w:id="41" w:name="P922"/>
      <w:bookmarkEnd w:id="41"/>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272">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92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w:t>
      </w:r>
      <w:r>
        <w:lastRenderedPageBreak/>
        <w:t xml:space="preserve">области об освобождении муниципальных районов, городских округов Ивановской области от применения мер ответственности, предусмотренных </w:t>
      </w:r>
      <w:hyperlink r:id="rId273">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274">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275">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7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7</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42" w:name="P941"/>
      <w:bookmarkEnd w:id="42"/>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городских округов Ивановской области</w:t>
      </w:r>
    </w:p>
    <w:p w:rsidR="005B0097" w:rsidRDefault="005B0097">
      <w:pPr>
        <w:pStyle w:val="ConsPlusTitle"/>
        <w:jc w:val="center"/>
      </w:pPr>
      <w:r>
        <w:t>на софинансирование расходов, связанных с поэтапным</w:t>
      </w:r>
    </w:p>
    <w:p w:rsidR="005B0097" w:rsidRDefault="005B0097">
      <w:pPr>
        <w:pStyle w:val="ConsPlusTitle"/>
        <w:jc w:val="center"/>
      </w:pPr>
      <w:r>
        <w:t>доведением средней заработной платы педагогическим</w:t>
      </w:r>
    </w:p>
    <w:p w:rsidR="005B0097" w:rsidRDefault="005B0097">
      <w:pPr>
        <w:pStyle w:val="ConsPlusTitle"/>
        <w:jc w:val="center"/>
      </w:pPr>
      <w:r>
        <w:t>работникам иных муниципальных организаций дополнительного</w:t>
      </w:r>
    </w:p>
    <w:p w:rsidR="005B0097" w:rsidRDefault="005B0097">
      <w:pPr>
        <w:pStyle w:val="ConsPlusTitle"/>
        <w:jc w:val="center"/>
      </w:pPr>
      <w:r>
        <w:t>образования детей до средней заработной платы учителей</w:t>
      </w:r>
    </w:p>
    <w:p w:rsidR="005B0097" w:rsidRDefault="005B0097">
      <w:pPr>
        <w:pStyle w:val="ConsPlusTitle"/>
        <w:jc w:val="center"/>
      </w:pPr>
      <w:r>
        <w:t>в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277">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 xml:space="preserve">1.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(далее - субсидии), </w:t>
      </w:r>
      <w:r>
        <w:lastRenderedPageBreak/>
        <w:t>предоставляются бюджетам муниципальных районов, городских округов Ивановской области в целях софинансирования расходных обязательств муниципальных районов, городских округов Ивановской области, возникающих при выполнении органами местного самоуправления муниципальных районов,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части поэтапного доведения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5B0097" w:rsidRDefault="005B0097">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иных муниципальных организаций дополнительного образования.</w:t>
      </w:r>
    </w:p>
    <w:p w:rsidR="005B0097" w:rsidRDefault="005B0097">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278">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5B0097" w:rsidRDefault="005B0097">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иных муниципальных организаций дополнительного образования.</w:t>
      </w:r>
    </w:p>
    <w:p w:rsidR="005B0097" w:rsidRDefault="005B0097">
      <w:pPr>
        <w:pStyle w:val="ConsPlusNormal"/>
        <w:spacing w:before="22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5B0097" w:rsidRDefault="005B0097">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5B0097" w:rsidRDefault="005B0097">
      <w:pPr>
        <w:pStyle w:val="ConsPlusNormal"/>
        <w:spacing w:before="220"/>
        <w:ind w:firstLine="540"/>
        <w:jc w:val="both"/>
      </w:pPr>
      <w:r>
        <w:t xml:space="preserve">б) утратил силу. - </w:t>
      </w:r>
      <w:hyperlink r:id="rId279">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r:id="rId280">
        <w:r>
          <w:rPr>
            <w:color w:val="0000FF"/>
          </w:rPr>
          <w:t>пунктами 7</w:t>
        </w:r>
      </w:hyperlink>
      <w:r>
        <w:t xml:space="preserve"> и </w:t>
      </w:r>
      <w:hyperlink r:id="rId281">
        <w:r>
          <w:rPr>
            <w:color w:val="0000FF"/>
          </w:rPr>
          <w:t>7.1</w:t>
        </w:r>
      </w:hyperlink>
      <w:r>
        <w:t xml:space="preserve"> Правил.</w:t>
      </w:r>
    </w:p>
    <w:p w:rsidR="005B0097" w:rsidRDefault="005B0097">
      <w:pPr>
        <w:pStyle w:val="ConsPlusNormal"/>
        <w:spacing w:before="220"/>
        <w:ind w:firstLine="540"/>
        <w:jc w:val="both"/>
      </w:pPr>
      <w:r>
        <w:t xml:space="preserve">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282">
        <w:r>
          <w:rPr>
            <w:color w:val="0000FF"/>
          </w:rPr>
          <w:t>пунктом 5.1</w:t>
        </w:r>
      </w:hyperlink>
      <w:r>
        <w:t xml:space="preserve"> Правил.</w:t>
      </w:r>
    </w:p>
    <w:p w:rsidR="005B0097" w:rsidRDefault="005B0097">
      <w:pPr>
        <w:pStyle w:val="ConsPlusNormal"/>
        <w:jc w:val="both"/>
      </w:pPr>
      <w:r>
        <w:t xml:space="preserve">(п. 3.1 введен </w:t>
      </w:r>
      <w:hyperlink r:id="rId283">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5B0097" w:rsidRDefault="005B0097">
      <w:pPr>
        <w:pStyle w:val="ConsPlusNormal"/>
        <w:jc w:val="both"/>
      </w:pPr>
    </w:p>
    <w:p w:rsidR="005B0097" w:rsidRDefault="005B0097">
      <w:pPr>
        <w:pStyle w:val="ConsPlusNormal"/>
        <w:ind w:firstLine="540"/>
        <w:jc w:val="both"/>
      </w:pPr>
      <w:r>
        <w:t>Si = (С - Зi) x Чiраб. x В x 12 мес. x Кдот x Ксоф. эф., где:</w:t>
      </w:r>
    </w:p>
    <w:p w:rsidR="005B0097" w:rsidRDefault="005B0097">
      <w:pPr>
        <w:pStyle w:val="ConsPlusNormal"/>
        <w:jc w:val="both"/>
      </w:pPr>
    </w:p>
    <w:p w:rsidR="005B0097" w:rsidRDefault="005B0097">
      <w:pPr>
        <w:pStyle w:val="ConsPlusNormal"/>
        <w:ind w:firstLine="540"/>
        <w:jc w:val="both"/>
      </w:pPr>
      <w:r>
        <w:t>Si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 рублей;</w:t>
      </w:r>
    </w:p>
    <w:p w:rsidR="005B0097" w:rsidRDefault="005B0097">
      <w:pPr>
        <w:pStyle w:val="ConsPlusNormal"/>
        <w:spacing w:before="220"/>
        <w:ind w:firstLine="540"/>
        <w:jc w:val="both"/>
      </w:pPr>
      <w:r>
        <w:t>С - прогнозное значение средней заработной платы учителей в Ивановской области, рублей;</w:t>
      </w:r>
    </w:p>
    <w:p w:rsidR="005B0097" w:rsidRDefault="005B0097">
      <w:pPr>
        <w:pStyle w:val="ConsPlusNormal"/>
        <w:spacing w:before="220"/>
        <w:ind w:firstLine="540"/>
        <w:jc w:val="both"/>
      </w:pPr>
      <w:r>
        <w:t>Зi - прогнозное значение средней заработной платы педагогических работников иных организаций дополнительного образования детей i-го муниципального района или городского округа Ивановской области (по данным органов местного самоуправления), рублей;</w:t>
      </w:r>
    </w:p>
    <w:p w:rsidR="005B0097" w:rsidRDefault="005B0097">
      <w:pPr>
        <w:pStyle w:val="ConsPlusNormal"/>
        <w:spacing w:before="220"/>
        <w:ind w:firstLine="540"/>
        <w:jc w:val="both"/>
      </w:pPr>
      <w:r>
        <w:lastRenderedPageBreak/>
        <w:t>Чiраб. - численность педагогических работников (без внешних совместителей) в иных муниципальных организациях дополнительного образования детей i-го муниципального района или городского округа Ивановской области (по данным органов местного самоуправления), человек;</w:t>
      </w:r>
    </w:p>
    <w:p w:rsidR="005B0097" w:rsidRDefault="005B0097">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5B0097" w:rsidRDefault="005B0097">
      <w:pPr>
        <w:pStyle w:val="ConsPlusNormal"/>
        <w:spacing w:before="220"/>
        <w:ind w:firstLine="540"/>
        <w:jc w:val="both"/>
      </w:pPr>
      <w:r>
        <w:t>Ксоф. эф. - коэффициент софинансирования за счет средств областного бюджета расходов муниципальных районов, городских округов Ивановской области, 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в Ивановской области в соответствующем финансовом году;</w:t>
      </w:r>
    </w:p>
    <w:p w:rsidR="005B0097" w:rsidRDefault="005B0097">
      <w:pPr>
        <w:pStyle w:val="ConsPlusNormal"/>
        <w:spacing w:before="220"/>
        <w:ind w:firstLine="540"/>
        <w:jc w:val="both"/>
      </w:pPr>
      <w:r>
        <w:t>Кдот - коэффициент, учитывающий долю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по отношению к объему собственных доходов местного бюджета в течение двух из трех последних отчетных финансовых лет (Р), долю налоговых доходов по отношению к объему доходов местного бюджета в течение двух из трех последних отчетных финансовых лет (П):</w:t>
      </w:r>
    </w:p>
    <w:p w:rsidR="005B0097" w:rsidRDefault="005B0097">
      <w:pPr>
        <w:pStyle w:val="ConsPlusNormal"/>
        <w:spacing w:before="220"/>
        <w:ind w:firstLine="540"/>
        <w:jc w:val="both"/>
      </w:pPr>
      <w:r>
        <w:t>1 группа - Р &gt; 5% (Кдот = 0,7);</w:t>
      </w:r>
    </w:p>
    <w:p w:rsidR="005B0097" w:rsidRDefault="005B0097">
      <w:pPr>
        <w:pStyle w:val="ConsPlusNormal"/>
        <w:spacing w:before="220"/>
        <w:ind w:firstLine="540"/>
        <w:jc w:val="both"/>
      </w:pPr>
      <w:r>
        <w:t>2 группа - Р &gt; 20% (Кдот = 1,0);</w:t>
      </w:r>
    </w:p>
    <w:p w:rsidR="005B0097" w:rsidRDefault="005B0097">
      <w:pPr>
        <w:pStyle w:val="ConsPlusNormal"/>
        <w:spacing w:before="220"/>
        <w:ind w:firstLine="540"/>
        <w:jc w:val="both"/>
      </w:pPr>
      <w:r>
        <w:t>3 группа - Р &gt; 50% или П &lt;= 10% (Кдот = 1,3).</w:t>
      </w:r>
    </w:p>
    <w:p w:rsidR="005B0097" w:rsidRDefault="005B0097">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w:t>
      </w:r>
    </w:p>
    <w:p w:rsidR="005B0097" w:rsidRDefault="005B0097">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5B0097" w:rsidRDefault="005B0097">
      <w:pPr>
        <w:pStyle w:val="ConsPlusNormal"/>
        <w:spacing w:before="220"/>
        <w:ind w:firstLine="540"/>
        <w:jc w:val="both"/>
      </w:pPr>
      <w:r>
        <w:t>7. Предоставление субсидии осуществляется на основании Соглашения.</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284">
        <w:r>
          <w:rPr>
            <w:color w:val="0000FF"/>
          </w:rPr>
          <w:t>подпунктами "а</w:t>
        </w:r>
      </w:hyperlink>
      <w:r>
        <w:t xml:space="preserve"> - </w:t>
      </w:r>
      <w:hyperlink r:id="rId285">
        <w:r>
          <w:rPr>
            <w:color w:val="0000FF"/>
          </w:rPr>
          <w:t>д.1"</w:t>
        </w:r>
      </w:hyperlink>
      <w:r>
        <w:t xml:space="preserve">, </w:t>
      </w:r>
      <w:hyperlink r:id="rId286">
        <w:r>
          <w:rPr>
            <w:color w:val="0000FF"/>
          </w:rPr>
          <w:t>"ж</w:t>
        </w:r>
      </w:hyperlink>
      <w:r>
        <w:t xml:space="preserve"> - </w:t>
      </w:r>
      <w:hyperlink r:id="rId287">
        <w:r>
          <w:rPr>
            <w:color w:val="0000FF"/>
          </w:rPr>
          <w:t>о" пункта 7</w:t>
        </w:r>
      </w:hyperlink>
      <w:r>
        <w:t xml:space="preserve"> Правил.</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муниципальному району, городскому округу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lastRenderedPageBreak/>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7.1.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7.1 введен </w:t>
      </w:r>
      <w:hyperlink r:id="rId288">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8. Субсидии расходуются строго по целевому назначению.</w:t>
      </w:r>
    </w:p>
    <w:p w:rsidR="005B0097" w:rsidRDefault="005B0097">
      <w:pPr>
        <w:pStyle w:val="ConsPlusNormal"/>
        <w:spacing w:before="220"/>
        <w:ind w:firstLine="540"/>
        <w:jc w:val="both"/>
      </w:pPr>
      <w:r>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5B0097" w:rsidRDefault="005B0097">
      <w:pPr>
        <w:pStyle w:val="ConsPlusNormal"/>
        <w:spacing w:before="220"/>
        <w:ind w:firstLine="540"/>
        <w:jc w:val="both"/>
      </w:pPr>
      <w:r>
        <w:t>10.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12.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 xml:space="preserve">13.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89">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290">
        <w:r>
          <w:rPr>
            <w:color w:val="0000FF"/>
          </w:rPr>
          <w:t>пунктами 12</w:t>
        </w:r>
      </w:hyperlink>
      <w:r>
        <w:t xml:space="preserve"> - </w:t>
      </w:r>
      <w:hyperlink r:id="rId291">
        <w:r>
          <w:rPr>
            <w:color w:val="0000FF"/>
          </w:rPr>
          <w:t>14</w:t>
        </w:r>
      </w:hyperlink>
      <w:r>
        <w:t xml:space="preserve"> Правил.</w:t>
      </w:r>
    </w:p>
    <w:p w:rsidR="005B0097" w:rsidRDefault="005B0097">
      <w:pPr>
        <w:pStyle w:val="ConsPlusNormal"/>
        <w:spacing w:before="220"/>
        <w:ind w:firstLine="540"/>
        <w:jc w:val="both"/>
      </w:pPr>
      <w:bookmarkStart w:id="43" w:name="P993"/>
      <w:bookmarkEnd w:id="43"/>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292">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993">
        <w:r>
          <w:rPr>
            <w:color w:val="0000FF"/>
          </w:rPr>
          <w:t>абзацем первым</w:t>
        </w:r>
      </w:hyperlink>
      <w:r>
        <w:t xml:space="preserve"> настоящего пункта, </w:t>
      </w:r>
      <w:r>
        <w:lastRenderedPageBreak/>
        <w:t>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293">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294">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295">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9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8</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44" w:name="P1012"/>
      <w:bookmarkEnd w:id="44"/>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lastRenderedPageBreak/>
        <w:t>муниципальных районов и городских округов Ивановской области</w:t>
      </w:r>
    </w:p>
    <w:p w:rsidR="005B0097" w:rsidRDefault="005B0097">
      <w:pPr>
        <w:pStyle w:val="ConsPlusTitle"/>
        <w:jc w:val="center"/>
      </w:pPr>
      <w:r>
        <w:t>на софинансирование расходов, связанных с поэтапным</w:t>
      </w:r>
    </w:p>
    <w:p w:rsidR="005B0097" w:rsidRDefault="005B0097">
      <w:pPr>
        <w:pStyle w:val="ConsPlusTitle"/>
        <w:jc w:val="center"/>
      </w:pPr>
      <w:r>
        <w:t>доведением средней заработной платы педагогическим</w:t>
      </w:r>
    </w:p>
    <w:p w:rsidR="005B0097" w:rsidRDefault="005B0097">
      <w:pPr>
        <w:pStyle w:val="ConsPlusTitle"/>
        <w:jc w:val="center"/>
      </w:pPr>
      <w:r>
        <w:t>работникам муниципальных организаций дополнительного</w:t>
      </w:r>
    </w:p>
    <w:p w:rsidR="005B0097" w:rsidRDefault="005B0097">
      <w:pPr>
        <w:pStyle w:val="ConsPlusTitle"/>
        <w:jc w:val="center"/>
      </w:pPr>
      <w:r>
        <w:t>образования детей в сфере физической культуры и спорта</w:t>
      </w:r>
    </w:p>
    <w:p w:rsidR="005B0097" w:rsidRDefault="005B0097">
      <w:pPr>
        <w:pStyle w:val="ConsPlusTitle"/>
        <w:jc w:val="center"/>
      </w:pPr>
      <w:r>
        <w:t>до средней заработной платы учителей в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297">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городских округов Ивановской области на софинансирование их расходных обязательств,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физической культуры и спорта,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(далее - субсидии), а также критерии отбора муниципальных районов, городских округов Ивановской области для предоставления субсидий.</w:t>
      </w:r>
    </w:p>
    <w:p w:rsidR="005B0097" w:rsidRDefault="005B0097">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физической культуры и спорта муниципальных районов и городских округов Ивановской области.</w:t>
      </w:r>
    </w:p>
    <w:p w:rsidR="005B0097" w:rsidRDefault="005B0097">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298">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5B0097" w:rsidRDefault="005B0097">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физической культуры и спорта.</w:t>
      </w:r>
    </w:p>
    <w:p w:rsidR="005B0097" w:rsidRDefault="005B0097">
      <w:pPr>
        <w:pStyle w:val="ConsPlusNormal"/>
        <w:spacing w:before="22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5B0097" w:rsidRDefault="005B0097">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утратил силу. - </w:t>
      </w:r>
      <w:hyperlink r:id="rId299">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r:id="rId300">
        <w:r>
          <w:rPr>
            <w:color w:val="0000FF"/>
          </w:rPr>
          <w:t>пунктами 7</w:t>
        </w:r>
      </w:hyperlink>
      <w:r>
        <w:t xml:space="preserve"> и </w:t>
      </w:r>
      <w:hyperlink r:id="rId301">
        <w:r>
          <w:rPr>
            <w:color w:val="0000FF"/>
          </w:rPr>
          <w:t>7.1</w:t>
        </w:r>
      </w:hyperlink>
      <w:r>
        <w:t xml:space="preserve"> Правил.</w:t>
      </w:r>
    </w:p>
    <w:p w:rsidR="005B0097" w:rsidRDefault="005B0097">
      <w:pPr>
        <w:pStyle w:val="ConsPlusNormal"/>
        <w:spacing w:before="220"/>
        <w:ind w:firstLine="540"/>
        <w:jc w:val="both"/>
      </w:pPr>
      <w:r>
        <w:t xml:space="preserve">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302">
        <w:r>
          <w:rPr>
            <w:color w:val="0000FF"/>
          </w:rPr>
          <w:t>пунктом 5.1</w:t>
        </w:r>
      </w:hyperlink>
      <w:r>
        <w:t xml:space="preserve"> Правил.</w:t>
      </w:r>
    </w:p>
    <w:p w:rsidR="005B0097" w:rsidRDefault="005B0097">
      <w:pPr>
        <w:pStyle w:val="ConsPlusNormal"/>
        <w:jc w:val="both"/>
      </w:pPr>
      <w:r>
        <w:lastRenderedPageBreak/>
        <w:t xml:space="preserve">(п. 3.1 введен </w:t>
      </w:r>
      <w:hyperlink r:id="rId303">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5B0097" w:rsidRDefault="005B0097">
      <w:pPr>
        <w:pStyle w:val="ConsPlusNormal"/>
        <w:jc w:val="both"/>
      </w:pPr>
    </w:p>
    <w:p w:rsidR="005B0097" w:rsidRDefault="005B0097">
      <w:pPr>
        <w:pStyle w:val="ConsPlusNormal"/>
        <w:jc w:val="center"/>
      </w:pPr>
      <w:r>
        <w:t>Si = (С - Зi) x Чiраб. x В x 12 мес. x Ксоф. эф., где:</w:t>
      </w:r>
    </w:p>
    <w:p w:rsidR="005B0097" w:rsidRDefault="005B0097">
      <w:pPr>
        <w:pStyle w:val="ConsPlusNormal"/>
        <w:jc w:val="both"/>
      </w:pPr>
    </w:p>
    <w:p w:rsidR="005B0097" w:rsidRDefault="005B0097">
      <w:pPr>
        <w:pStyle w:val="ConsPlusNormal"/>
        <w:ind w:firstLine="540"/>
        <w:jc w:val="both"/>
      </w:pPr>
      <w:r>
        <w:t>Si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физической культуры и спорта до средней заработной платы учителей в Ивановской области, рублей;</w:t>
      </w:r>
    </w:p>
    <w:p w:rsidR="005B0097" w:rsidRDefault="005B0097">
      <w:pPr>
        <w:pStyle w:val="ConsPlusNormal"/>
        <w:spacing w:before="220"/>
        <w:ind w:firstLine="540"/>
        <w:jc w:val="both"/>
      </w:pPr>
      <w:r>
        <w:t>С - прогнозное значение средней заработной платы учителей в Ивановской области, рублей;</w:t>
      </w:r>
    </w:p>
    <w:p w:rsidR="005B0097" w:rsidRDefault="005B0097">
      <w:pPr>
        <w:pStyle w:val="ConsPlusNormal"/>
        <w:spacing w:before="220"/>
        <w:ind w:firstLine="540"/>
        <w:jc w:val="both"/>
      </w:pPr>
      <w:r>
        <w:t>Зi - прогнозное значение средней заработной платы педагогических работников организаций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рублей;</w:t>
      </w:r>
    </w:p>
    <w:p w:rsidR="005B0097" w:rsidRDefault="005B0097">
      <w:pPr>
        <w:pStyle w:val="ConsPlusNormal"/>
        <w:spacing w:before="220"/>
        <w:ind w:firstLine="540"/>
        <w:jc w:val="both"/>
      </w:pPr>
      <w:r>
        <w:t>Чiраб. - численность педагогических работников (без внешних совместителей) в муниципальных организациях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человек;</w:t>
      </w:r>
    </w:p>
    <w:p w:rsidR="005B0097" w:rsidRDefault="005B0097">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5B0097" w:rsidRDefault="005B0097">
      <w:pPr>
        <w:pStyle w:val="ConsPlusNormal"/>
        <w:spacing w:before="220"/>
        <w:ind w:firstLine="540"/>
        <w:jc w:val="both"/>
      </w:pPr>
      <w:r>
        <w:t>Ксоф. эф.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соответствующем финансовом году.</w:t>
      </w:r>
    </w:p>
    <w:p w:rsidR="005B0097" w:rsidRDefault="005B0097">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заключенным между Департаментом спорта Ивановской области и уполномоченными органами местного самоуправления муниципальных районов, городских округов Ивановской области (далее - Соглашение, Департамент).</w:t>
      </w:r>
    </w:p>
    <w:p w:rsidR="005B0097" w:rsidRDefault="005B0097">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5B0097" w:rsidRDefault="005B0097">
      <w:pPr>
        <w:pStyle w:val="ConsPlusNormal"/>
        <w:spacing w:before="220"/>
        <w:ind w:firstLine="540"/>
        <w:jc w:val="both"/>
      </w:pPr>
      <w:r>
        <w:t>7. Предоставление субсидии осуществляется на основании Соглашения.</w:t>
      </w:r>
    </w:p>
    <w:p w:rsidR="005B0097" w:rsidRDefault="005B0097">
      <w:pPr>
        <w:pStyle w:val="ConsPlusNormal"/>
        <w:spacing w:before="220"/>
        <w:ind w:firstLine="540"/>
        <w:jc w:val="both"/>
      </w:pPr>
      <w:r>
        <w:t xml:space="preserve">Перечисление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w:t>
      </w:r>
      <w:r>
        <w:lastRenderedPageBreak/>
        <w:t>для предоставления субсидии (при наличии - графиком перечисления субсидии бюджетам муниципальных районов, городских округов Ивановской области, установленным Соглашением).</w:t>
      </w:r>
    </w:p>
    <w:p w:rsidR="005B0097" w:rsidRDefault="005B0097">
      <w:pPr>
        <w:pStyle w:val="ConsPlusNormal"/>
        <w:spacing w:before="220"/>
        <w:ind w:firstLine="540"/>
        <w:jc w:val="both"/>
      </w:pPr>
      <w:r>
        <w:t>8. 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304">
        <w:r>
          <w:rPr>
            <w:color w:val="0000FF"/>
          </w:rPr>
          <w:t>подпунктами "а</w:t>
        </w:r>
      </w:hyperlink>
      <w:r>
        <w:t xml:space="preserve"> - </w:t>
      </w:r>
      <w:hyperlink r:id="rId305">
        <w:r>
          <w:rPr>
            <w:color w:val="0000FF"/>
          </w:rPr>
          <w:t>д.1"</w:t>
        </w:r>
      </w:hyperlink>
      <w:r>
        <w:t xml:space="preserve">, </w:t>
      </w:r>
      <w:hyperlink r:id="rId306">
        <w:r>
          <w:rPr>
            <w:color w:val="0000FF"/>
          </w:rPr>
          <w:t>"ж</w:t>
        </w:r>
      </w:hyperlink>
      <w:r>
        <w:t xml:space="preserve"> - </w:t>
      </w:r>
      <w:hyperlink r:id="rId307">
        <w:r>
          <w:rPr>
            <w:color w:val="0000FF"/>
          </w:rPr>
          <w:t>о" пункта 7</w:t>
        </w:r>
      </w:hyperlink>
      <w:r>
        <w:t xml:space="preserve"> Правил.</w:t>
      </w:r>
    </w:p>
    <w:p w:rsidR="005B0097" w:rsidRDefault="005B0097">
      <w:pPr>
        <w:pStyle w:val="ConsPlusNormal"/>
        <w:spacing w:before="220"/>
        <w:ind w:firstLine="540"/>
        <w:jc w:val="both"/>
      </w:pPr>
      <w:r>
        <w:t>9.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 xml:space="preserve">10.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района, бюджета городского округа Ивановской области на исполнение соответствующих расходных обязательств и условия, предусмотренные </w:t>
      </w:r>
      <w:hyperlink r:id="rId308">
        <w:r>
          <w:rPr>
            <w:color w:val="0000FF"/>
          </w:rPr>
          <w:t>подпунктами "б</w:t>
        </w:r>
      </w:hyperlink>
      <w:r>
        <w:t xml:space="preserve"> - </w:t>
      </w:r>
      <w:hyperlink r:id="rId309">
        <w:r>
          <w:rPr>
            <w:color w:val="0000FF"/>
          </w:rPr>
          <w:t>м" пункта 7</w:t>
        </w:r>
      </w:hyperlink>
      <w:r>
        <w:t xml:space="preserve"> Правил, установленные на весь срок реализации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12. 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следующие документы:</w:t>
      </w:r>
    </w:p>
    <w:p w:rsidR="005B0097" w:rsidRDefault="005B0097">
      <w:pPr>
        <w:pStyle w:val="ConsPlusNormal"/>
        <w:spacing w:before="220"/>
        <w:ind w:firstLine="540"/>
        <w:jc w:val="both"/>
      </w:pPr>
      <w:r>
        <w:t>а) заверенную органом местного самоуправления муниципального района, городского округа Ивановской области копию муниципального правового акта, утверждающего перечень мероприятий, на софинансирование которых предоставляются субсидии;</w:t>
      </w:r>
    </w:p>
    <w:p w:rsidR="005B0097" w:rsidRDefault="005B0097">
      <w:pPr>
        <w:pStyle w:val="ConsPlusNormal"/>
        <w:spacing w:before="220"/>
        <w:ind w:firstLine="540"/>
        <w:jc w:val="both"/>
      </w:pPr>
      <w:r>
        <w:t>б) выписку из бюджета муниципального района, городского округа Ивановской области на соответствующий год с указанием бюджетных ассигнований, предусмотренных в бюджете муниципального района, бюджете городского округа Ивановской области в объеме, необходимом для исполнения расходного обязательства, софинансирование которого осуществляется из областного бюджета, включая размер субсидии.</w:t>
      </w:r>
    </w:p>
    <w:p w:rsidR="005B0097" w:rsidRDefault="005B0097">
      <w:pPr>
        <w:pStyle w:val="ConsPlusNormal"/>
        <w:spacing w:before="220"/>
        <w:ind w:firstLine="540"/>
        <w:jc w:val="both"/>
      </w:pPr>
      <w:r>
        <w:t>12.1.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12.1 введен </w:t>
      </w:r>
      <w:hyperlink r:id="rId310">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lastRenderedPageBreak/>
        <w:t>13.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5B0097" w:rsidRDefault="005B0097">
      <w:pPr>
        <w:pStyle w:val="ConsPlusNormal"/>
        <w:spacing w:before="220"/>
        <w:ind w:firstLine="540"/>
        <w:jc w:val="both"/>
      </w:pPr>
      <w:r>
        <w:t>14. Ответственность за недостоверность представляемых Департаменту сведений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11">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12">
        <w:r>
          <w:rPr>
            <w:color w:val="0000FF"/>
          </w:rPr>
          <w:t>пунктами 12</w:t>
        </w:r>
      </w:hyperlink>
      <w:r>
        <w:t xml:space="preserve"> - </w:t>
      </w:r>
      <w:hyperlink r:id="rId313">
        <w:r>
          <w:rPr>
            <w:color w:val="0000FF"/>
          </w:rPr>
          <w:t>14</w:t>
        </w:r>
      </w:hyperlink>
      <w:r>
        <w:t xml:space="preserve"> Правил.</w:t>
      </w:r>
    </w:p>
    <w:p w:rsidR="005B0097" w:rsidRDefault="005B0097">
      <w:pPr>
        <w:pStyle w:val="ConsPlusNormal"/>
        <w:spacing w:before="220"/>
        <w:ind w:firstLine="540"/>
        <w:jc w:val="both"/>
      </w:pPr>
      <w:bookmarkStart w:id="45" w:name="P1062"/>
      <w:bookmarkEnd w:id="45"/>
      <w:r>
        <w:t xml:space="preserve">16.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314">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106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315">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316">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17">
        <w:r>
          <w:rPr>
            <w:color w:val="0000FF"/>
          </w:rPr>
          <w:t>пунктом 12</w:t>
        </w:r>
      </w:hyperlink>
      <w:r>
        <w:t xml:space="preserve"> настоящих Правил, с указанием </w:t>
      </w:r>
      <w:r>
        <w:lastRenderedPageBreak/>
        <w:t>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318">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19.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20.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9</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46" w:name="P1082"/>
      <w:bookmarkEnd w:id="46"/>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софинансирование расходов, связанных с поэтапным</w:t>
      </w:r>
    </w:p>
    <w:p w:rsidR="005B0097" w:rsidRDefault="005B0097">
      <w:pPr>
        <w:pStyle w:val="ConsPlusTitle"/>
        <w:jc w:val="center"/>
      </w:pPr>
      <w:r>
        <w:t>доведением средней заработной платы педагогическим</w:t>
      </w:r>
    </w:p>
    <w:p w:rsidR="005B0097" w:rsidRDefault="005B0097">
      <w:pPr>
        <w:pStyle w:val="ConsPlusTitle"/>
        <w:jc w:val="center"/>
      </w:pPr>
      <w:r>
        <w:t>работникам муниципальных организаций дополнительного</w:t>
      </w:r>
    </w:p>
    <w:p w:rsidR="005B0097" w:rsidRDefault="005B0097">
      <w:pPr>
        <w:pStyle w:val="ConsPlusTitle"/>
        <w:jc w:val="center"/>
      </w:pPr>
      <w:r>
        <w:t>образования детей в сфере культуры и искусства</w:t>
      </w:r>
    </w:p>
    <w:p w:rsidR="005B0097" w:rsidRDefault="005B0097">
      <w:pPr>
        <w:pStyle w:val="ConsPlusTitle"/>
        <w:jc w:val="center"/>
      </w:pPr>
      <w:r>
        <w:t>до средней заработной платы учителей в Ивановской области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319">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культуры и искусства,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5B0097" w:rsidRDefault="005B0097">
      <w:pPr>
        <w:pStyle w:val="ConsPlusNormal"/>
        <w:spacing w:before="220"/>
        <w:ind w:firstLine="540"/>
        <w:jc w:val="both"/>
      </w:pPr>
      <w:r>
        <w:lastRenderedPageBreak/>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культуры и искусства муниципальных районов и городских округов Ивановской области.</w:t>
      </w:r>
    </w:p>
    <w:p w:rsidR="005B0097" w:rsidRDefault="005B0097">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320">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5B0097" w:rsidRDefault="005B0097">
      <w:pPr>
        <w:pStyle w:val="ConsPlusNormal"/>
        <w:spacing w:before="22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культуры и искусства.</w:t>
      </w:r>
    </w:p>
    <w:p w:rsidR="005B0097" w:rsidRDefault="005B0097">
      <w:pPr>
        <w:pStyle w:val="ConsPlusNormal"/>
        <w:spacing w:before="22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5B0097" w:rsidRDefault="005B0097">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5B0097" w:rsidRDefault="005B0097">
      <w:pPr>
        <w:pStyle w:val="ConsPlusNormal"/>
        <w:spacing w:before="220"/>
        <w:ind w:firstLine="540"/>
        <w:jc w:val="both"/>
      </w:pPr>
      <w:r>
        <w:t xml:space="preserve">б) утратил силу. - </w:t>
      </w:r>
      <w:hyperlink r:id="rId321">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в) заключение соглашения о предоставлении субсидии в соответствии с </w:t>
      </w:r>
      <w:hyperlink r:id="rId322">
        <w:r>
          <w:rPr>
            <w:color w:val="0000FF"/>
          </w:rPr>
          <w:t>пунктами 7</w:t>
        </w:r>
      </w:hyperlink>
      <w:r>
        <w:t xml:space="preserve"> и </w:t>
      </w:r>
      <w:hyperlink r:id="rId323">
        <w:r>
          <w:rPr>
            <w:color w:val="0000FF"/>
          </w:rPr>
          <w:t>7.1</w:t>
        </w:r>
      </w:hyperlink>
      <w:r>
        <w:t xml:space="preserve"> Правил.</w:t>
      </w:r>
    </w:p>
    <w:p w:rsidR="005B0097" w:rsidRDefault="005B0097">
      <w:pPr>
        <w:pStyle w:val="ConsPlusNormal"/>
        <w:spacing w:before="220"/>
        <w:ind w:firstLine="540"/>
        <w:jc w:val="both"/>
      </w:pPr>
      <w:r>
        <w:t xml:space="preserve">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324">
        <w:r>
          <w:rPr>
            <w:color w:val="0000FF"/>
          </w:rPr>
          <w:t>пунктом 5.1</w:t>
        </w:r>
      </w:hyperlink>
      <w:r>
        <w:t xml:space="preserve"> Правил.</w:t>
      </w:r>
    </w:p>
    <w:p w:rsidR="005B0097" w:rsidRDefault="005B0097">
      <w:pPr>
        <w:pStyle w:val="ConsPlusNormal"/>
        <w:jc w:val="both"/>
      </w:pPr>
      <w:r>
        <w:t xml:space="preserve">(п. 3.1 введен </w:t>
      </w:r>
      <w:hyperlink r:id="rId325">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4. Размер субсидий, предоставляемых бюджетам муниципальных районов и городских округов Ивановской области, определяется по формуле:</w:t>
      </w:r>
    </w:p>
    <w:p w:rsidR="005B0097" w:rsidRDefault="005B0097">
      <w:pPr>
        <w:pStyle w:val="ConsPlusNormal"/>
        <w:jc w:val="both"/>
      </w:pPr>
    </w:p>
    <w:p w:rsidR="005B0097" w:rsidRDefault="005B0097">
      <w:pPr>
        <w:pStyle w:val="ConsPlusNormal"/>
        <w:jc w:val="center"/>
      </w:pPr>
      <w:r>
        <w:t>S</w:t>
      </w:r>
      <w:r>
        <w:rPr>
          <w:vertAlign w:val="subscript"/>
        </w:rPr>
        <w:t>i</w:t>
      </w:r>
      <w:r>
        <w:t xml:space="preserve"> = (С - З</w:t>
      </w:r>
      <w:r>
        <w:rPr>
          <w:vertAlign w:val="subscript"/>
        </w:rPr>
        <w:t>i</w:t>
      </w:r>
      <w:r>
        <w:t>) x Ч</w:t>
      </w:r>
      <w:r>
        <w:rPr>
          <w:vertAlign w:val="subscript"/>
        </w:rPr>
        <w:t>iраб.</w:t>
      </w:r>
      <w:r>
        <w:t xml:space="preserve"> x В x 12 мес. x К</w:t>
      </w:r>
      <w:r>
        <w:rPr>
          <w:vertAlign w:val="subscript"/>
        </w:rPr>
        <w:t>соф. эф.</w:t>
      </w:r>
      <w:r>
        <w:t>, где:</w:t>
      </w:r>
    </w:p>
    <w:p w:rsidR="005B0097" w:rsidRDefault="005B0097">
      <w:pPr>
        <w:pStyle w:val="ConsPlusNormal"/>
        <w:jc w:val="both"/>
      </w:pPr>
    </w:p>
    <w:p w:rsidR="005B0097" w:rsidRDefault="005B0097">
      <w:pPr>
        <w:pStyle w:val="ConsPlusNormal"/>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культуры и искусства до средней заработной платы учителей в Ивановской области, рублей;</w:t>
      </w:r>
    </w:p>
    <w:p w:rsidR="005B0097" w:rsidRDefault="005B0097">
      <w:pPr>
        <w:pStyle w:val="ConsPlusNormal"/>
        <w:spacing w:before="220"/>
        <w:ind w:firstLine="540"/>
        <w:jc w:val="both"/>
      </w:pPr>
      <w:r>
        <w:t>С - прогнозное значение средней заработной платы учителей в Ивановской области, рублей;</w:t>
      </w:r>
    </w:p>
    <w:p w:rsidR="005B0097" w:rsidRDefault="005B0097">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рублей;</w:t>
      </w:r>
    </w:p>
    <w:p w:rsidR="005B0097" w:rsidRDefault="005B0097">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человек;</w:t>
      </w:r>
    </w:p>
    <w:p w:rsidR="005B0097" w:rsidRDefault="005B0097">
      <w:pPr>
        <w:pStyle w:val="ConsPlusNormal"/>
        <w:spacing w:before="220"/>
        <w:ind w:firstLine="540"/>
        <w:jc w:val="both"/>
      </w:pPr>
      <w:r>
        <w:t xml:space="preserve">В - установленный размер отчислений по страховым взносам на обязательное пенсионное </w:t>
      </w:r>
      <w:r>
        <w:lastRenderedPageBreak/>
        <w:t>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5B0097" w:rsidRDefault="005B0097">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соответствующем финансовом году.</w:t>
      </w:r>
    </w:p>
    <w:p w:rsidR="005B0097" w:rsidRDefault="005B0097">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значений результатов использования Субсидии - достижения уровня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5B0097" w:rsidRDefault="005B0097">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на плановый период.</w:t>
      </w:r>
    </w:p>
    <w:p w:rsidR="005B0097" w:rsidRDefault="005B0097">
      <w:pPr>
        <w:pStyle w:val="ConsPlusNormal"/>
        <w:spacing w:before="220"/>
        <w:ind w:firstLine="540"/>
        <w:jc w:val="both"/>
      </w:pPr>
      <w:r>
        <w:t>7. 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326">
        <w:r>
          <w:rPr>
            <w:color w:val="0000FF"/>
          </w:rPr>
          <w:t>подпунктами "а</w:t>
        </w:r>
      </w:hyperlink>
      <w:r>
        <w:t xml:space="preserve"> - </w:t>
      </w:r>
      <w:hyperlink r:id="rId327">
        <w:r>
          <w:rPr>
            <w:color w:val="0000FF"/>
          </w:rPr>
          <w:t>д.1"</w:t>
        </w:r>
      </w:hyperlink>
      <w:r>
        <w:t xml:space="preserve">, </w:t>
      </w:r>
      <w:hyperlink r:id="rId328">
        <w:r>
          <w:rPr>
            <w:color w:val="0000FF"/>
          </w:rPr>
          <w:t>"ж</w:t>
        </w:r>
      </w:hyperlink>
      <w:r>
        <w:t xml:space="preserve"> - </w:t>
      </w:r>
      <w:hyperlink r:id="rId329">
        <w:r>
          <w:rPr>
            <w:color w:val="0000FF"/>
          </w:rPr>
          <w:t>о" пункта 7</w:t>
        </w:r>
      </w:hyperlink>
      <w:r>
        <w:t xml:space="preserve"> Правил.</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7.1.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7.1 введен </w:t>
      </w:r>
      <w:hyperlink r:id="rId330">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8.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5B0097" w:rsidRDefault="005B0097">
      <w:pPr>
        <w:pStyle w:val="ConsPlusNormal"/>
        <w:spacing w:before="220"/>
        <w:ind w:firstLine="540"/>
        <w:jc w:val="both"/>
      </w:pPr>
      <w:r>
        <w:t>Субсидии расходуются строго по целевому назначению.</w:t>
      </w:r>
    </w:p>
    <w:p w:rsidR="005B0097" w:rsidRDefault="005B0097">
      <w:pPr>
        <w:pStyle w:val="ConsPlusNormal"/>
        <w:spacing w:before="220"/>
        <w:ind w:firstLine="540"/>
        <w:jc w:val="both"/>
      </w:pPr>
      <w:r>
        <w:lastRenderedPageBreak/>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5B0097" w:rsidRDefault="005B0097">
      <w:pPr>
        <w:pStyle w:val="ConsPlusNormal"/>
        <w:spacing w:before="220"/>
        <w:ind w:firstLine="540"/>
        <w:jc w:val="both"/>
      </w:pPr>
      <w:r>
        <w:t>10.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12.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5B0097" w:rsidRDefault="005B0097">
      <w:pPr>
        <w:pStyle w:val="ConsPlusNormal"/>
        <w:spacing w:before="220"/>
        <w:ind w:firstLine="540"/>
        <w:jc w:val="both"/>
      </w:pPr>
      <w:r>
        <w:t xml:space="preserve">13.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31">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32">
        <w:r>
          <w:rPr>
            <w:color w:val="0000FF"/>
          </w:rPr>
          <w:t>пунктами 12</w:t>
        </w:r>
      </w:hyperlink>
      <w:r>
        <w:t xml:space="preserve"> - </w:t>
      </w:r>
      <w:hyperlink r:id="rId333">
        <w:r>
          <w:rPr>
            <w:color w:val="0000FF"/>
          </w:rPr>
          <w:t>14</w:t>
        </w:r>
      </w:hyperlink>
      <w:r>
        <w:t xml:space="preserve"> Правил.</w:t>
      </w:r>
    </w:p>
    <w:p w:rsidR="005B0097" w:rsidRDefault="005B0097">
      <w:pPr>
        <w:pStyle w:val="ConsPlusNormal"/>
        <w:spacing w:before="220"/>
        <w:ind w:firstLine="540"/>
        <w:jc w:val="both"/>
      </w:pPr>
      <w:bookmarkStart w:id="47" w:name="P1130"/>
      <w:bookmarkEnd w:id="47"/>
      <w:r>
        <w:t xml:space="preserve">14.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334">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1130">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w:t>
      </w:r>
      <w:r>
        <w:lastRenderedPageBreak/>
        <w:t xml:space="preserve">области об освобождении муниципальных районов, городских округов Ивановской области от применения мер ответственности, предусмотренных </w:t>
      </w:r>
      <w:hyperlink r:id="rId335">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336">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37">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5B0097" w:rsidRDefault="005B0097">
      <w:pPr>
        <w:pStyle w:val="ConsPlusNormal"/>
        <w:spacing w:before="220"/>
        <w:ind w:firstLine="540"/>
        <w:jc w:val="both"/>
      </w:pPr>
      <w:r>
        <w:t xml:space="preserve">Главный распорядитель бюджетных средств в случае полного или частичного неперечисления сумм, указанных в требовании по возврату, с даты истечения установленных </w:t>
      </w:r>
      <w:hyperlink r:id="rId338">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17.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10</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48" w:name="P1149"/>
      <w:bookmarkEnd w:id="48"/>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оснащение (обновление материально-технической базы)</w:t>
      </w:r>
    </w:p>
    <w:p w:rsidR="005B0097" w:rsidRDefault="005B0097">
      <w:pPr>
        <w:pStyle w:val="ConsPlusTitle"/>
        <w:jc w:val="center"/>
      </w:pPr>
      <w:r>
        <w:t>оборудованием, средствами обучения и воспитания</w:t>
      </w:r>
    </w:p>
    <w:p w:rsidR="005B0097" w:rsidRDefault="005B0097">
      <w:pPr>
        <w:pStyle w:val="ConsPlusTitle"/>
        <w:jc w:val="center"/>
      </w:pPr>
      <w:r>
        <w:t>образовательных организаций различных типов для реализации</w:t>
      </w:r>
    </w:p>
    <w:p w:rsidR="005B0097" w:rsidRDefault="005B0097">
      <w:pPr>
        <w:pStyle w:val="ConsPlusTitle"/>
        <w:jc w:val="center"/>
      </w:pPr>
      <w:r>
        <w:t>дополнительных общеразвивающих программ, для создания</w:t>
      </w:r>
    </w:p>
    <w:p w:rsidR="005B0097" w:rsidRDefault="005B0097">
      <w:pPr>
        <w:pStyle w:val="ConsPlusTitle"/>
        <w:jc w:val="center"/>
      </w:pPr>
      <w:r>
        <w:t>информационных систем в образовательных организациях</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(в ред. Постановлений Правительства Ивановской области</w:t>
            </w:r>
          </w:p>
          <w:p w:rsidR="005B0097" w:rsidRDefault="005B0097">
            <w:pPr>
              <w:pStyle w:val="ConsPlusNormal"/>
              <w:jc w:val="center"/>
            </w:pPr>
            <w:r>
              <w:rPr>
                <w:color w:val="392C69"/>
              </w:rPr>
              <w:t xml:space="preserve">от 24.04.2023 </w:t>
            </w:r>
            <w:hyperlink r:id="rId339">
              <w:r>
                <w:rPr>
                  <w:color w:val="0000FF"/>
                </w:rPr>
                <w:t>N 179-п</w:t>
              </w:r>
            </w:hyperlink>
            <w:r>
              <w:rPr>
                <w:color w:val="392C69"/>
              </w:rPr>
              <w:t xml:space="preserve">, от 04.12.2023 </w:t>
            </w:r>
            <w:hyperlink r:id="rId340">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 xml:space="preserve">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r>
        <w:lastRenderedPageBreak/>
        <w:t>общеразвивающих программ, для создания информационных систем в образовательных организациях (далее соответственно - субсидии) в рамках регионального проекта "Успех каждого ребенка"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5B0097" w:rsidRDefault="005B0097">
      <w:pPr>
        <w:pStyle w:val="ConsPlusNormal"/>
        <w:spacing w:before="220"/>
        <w:ind w:firstLine="540"/>
        <w:jc w:val="both"/>
      </w:pPr>
      <w:bookmarkStart w:id="49" w:name="P1162"/>
      <w:bookmarkEnd w:id="4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5B0097" w:rsidRDefault="005B0097">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5B0097" w:rsidRDefault="005B0097">
      <w:pPr>
        <w:pStyle w:val="ConsPlusNormal"/>
        <w:spacing w:before="220"/>
        <w:ind w:firstLine="540"/>
        <w:jc w:val="both"/>
      </w:pPr>
      <w:r>
        <w:t>3. Условиями предоставления субсидий являются:</w:t>
      </w:r>
    </w:p>
    <w:p w:rsidR="005B0097" w:rsidRDefault="005B0097">
      <w:pPr>
        <w:pStyle w:val="ConsPlusNormal"/>
        <w:spacing w:before="220"/>
        <w:ind w:firstLine="540"/>
        <w:jc w:val="both"/>
      </w:pPr>
      <w:r>
        <w:t>а) наличие муниципального нормативного акта, утверждающего перечень мероприятий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утратил силу. - </w:t>
      </w:r>
      <w:hyperlink r:id="rId341">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в) заключение соглашения в соответствии </w:t>
      </w:r>
      <w:hyperlink r:id="rId342">
        <w:r>
          <w:rPr>
            <w:color w:val="0000FF"/>
          </w:rPr>
          <w:t>пунктами 7</w:t>
        </w:r>
      </w:hyperlink>
      <w:r>
        <w:t xml:space="preserve"> и </w:t>
      </w:r>
      <w:hyperlink r:id="rId343">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jc w:val="both"/>
      </w:pPr>
      <w:r>
        <w:t xml:space="preserve">(в ред. </w:t>
      </w:r>
      <w:hyperlink r:id="rId344">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4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5B0097" w:rsidRDefault="005B0097">
      <w:pPr>
        <w:pStyle w:val="ConsPlusNormal"/>
        <w:spacing w:before="220"/>
        <w:ind w:firstLine="540"/>
        <w:jc w:val="both"/>
      </w:pPr>
      <w:r>
        <w:t xml:space="preserve">д) осуществление централизации закупок в порядке, определенном </w:t>
      </w:r>
      <w:hyperlink r:id="rId346">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5B0097" w:rsidRDefault="005B0097">
      <w:pPr>
        <w:pStyle w:val="ConsPlusNormal"/>
        <w:jc w:val="both"/>
      </w:pPr>
      <w:r>
        <w:t xml:space="preserve">(п. 3.1 введен </w:t>
      </w:r>
      <w:hyperlink r:id="rId347">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bookmarkStart w:id="50" w:name="P1173"/>
      <w:bookmarkEnd w:id="50"/>
      <w:r>
        <w:t xml:space="preserve">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Ивановской области, представляют в </w:t>
      </w:r>
      <w:r>
        <w:lastRenderedPageBreak/>
        <w:t>Департамент образования Ивановской области (далее - Департамент) заявку, содержащую сведения:</w:t>
      </w:r>
    </w:p>
    <w:p w:rsidR="005B0097" w:rsidRDefault="005B0097">
      <w:pPr>
        <w:pStyle w:val="ConsPlusNormal"/>
        <w:spacing w:before="220"/>
        <w:ind w:firstLine="540"/>
        <w:jc w:val="both"/>
      </w:pPr>
      <w:r>
        <w:t>об образовательных организациях, реализующих дополнительные общеразвивающие программы, на базе которых планируется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создание информационных систем, с указанием:</w:t>
      </w:r>
    </w:p>
    <w:p w:rsidR="005B0097" w:rsidRDefault="005B0097">
      <w:pPr>
        <w:pStyle w:val="ConsPlusNormal"/>
        <w:spacing w:before="220"/>
        <w:ind w:firstLine="540"/>
        <w:jc w:val="both"/>
      </w:pPr>
      <w:r>
        <w:t>адреса, общей площади, численности обучающихся;</w:t>
      </w:r>
    </w:p>
    <w:p w:rsidR="005B0097" w:rsidRDefault="005B0097">
      <w:pPr>
        <w:pStyle w:val="ConsPlusNormal"/>
        <w:spacing w:before="220"/>
        <w:ind w:firstLine="540"/>
        <w:jc w:val="both"/>
      </w:pPr>
      <w:r>
        <w:t>количества планируемых к созданию новых мест с указанием направления деятельности (естественно-научная, техническая, туристско-краеведческая, социально-гуманитарная, художественная, физкультурно-спортивная);</w:t>
      </w:r>
    </w:p>
    <w:p w:rsidR="005B0097" w:rsidRDefault="005B0097">
      <w:pPr>
        <w:pStyle w:val="ConsPlusNormal"/>
        <w:spacing w:before="220"/>
        <w:ind w:firstLine="540"/>
        <w:jc w:val="both"/>
      </w:pPr>
      <w:r>
        <w:t>численности детей в возрасте от 5 до 18 лет, обучающихся на бесплатной основе по дополнительным общеразвивающим программ (чел. в год) (для осуществления Департаментом оценки заявки по каждому из перечисленных в настоящем Порядке критериев);</w:t>
      </w:r>
    </w:p>
    <w:p w:rsidR="005B0097" w:rsidRDefault="005B0097">
      <w:pPr>
        <w:pStyle w:val="ConsPlusNormal"/>
        <w:spacing w:before="220"/>
        <w:ind w:firstLine="540"/>
        <w:jc w:val="both"/>
      </w:pPr>
      <w:r>
        <w:t>охвата детей в возрасте от 5 до 18 лет, обучающихся по дополнительным общеразвивающим программам естественно-научной и технической направленности (для осуществления Департаментом оценки заявки по каждому из перечисленных в настоящем Порядке критериев);</w:t>
      </w:r>
    </w:p>
    <w:p w:rsidR="005B0097" w:rsidRDefault="005B0097">
      <w:pPr>
        <w:pStyle w:val="ConsPlusNormal"/>
        <w:spacing w:before="220"/>
        <w:ind w:firstLine="540"/>
        <w:jc w:val="both"/>
      </w:pPr>
      <w:r>
        <w:t xml:space="preserve">о наличии бюджетных ассигнований в местном бюджете на финансовое обеспечение оснащения (обновления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создания информационных систем в образовательных организациях, в которых создаются новые места, в соответствие с требованиями, предъявляемыми к помещениям, в которых осуществляется образовательная деятельность по дополнительным общеобразовательным программам (в том числе </w:t>
      </w:r>
      <w:hyperlink r:id="rId348">
        <w:r>
          <w:rPr>
            <w:color w:val="0000FF"/>
          </w:rPr>
          <w:t>СП 2.4.3648-20</w:t>
        </w:r>
      </w:hyperlink>
      <w:r>
        <w:t xml:space="preserve">, </w:t>
      </w:r>
      <w:hyperlink r:id="rId349">
        <w:r>
          <w:rPr>
            <w:color w:val="0000FF"/>
          </w:rPr>
          <w:t>СП 59.13330.2020</w:t>
        </w:r>
      </w:hyperlink>
      <w:r>
        <w:t xml:space="preserve"> и </w:t>
      </w:r>
      <w:hyperlink r:id="rId350">
        <w:r>
          <w:rPr>
            <w:color w:val="0000FF"/>
          </w:rPr>
          <w:t>СП 138.13330.2012</w:t>
        </w:r>
      </w:hyperlink>
      <w:r>
        <w:t>), и согласно современным и актуальным стандартам оформления образовательных и общественных пространств.</w:t>
      </w:r>
    </w:p>
    <w:p w:rsidR="005B0097" w:rsidRDefault="005B0097">
      <w:pPr>
        <w:pStyle w:val="ConsPlusNormal"/>
        <w:spacing w:before="220"/>
        <w:ind w:firstLine="540"/>
        <w:jc w:val="both"/>
      </w:pPr>
      <w:r>
        <w:t>Форма и сроки представления заявки устанавливаются Департаментом.</w:t>
      </w:r>
    </w:p>
    <w:p w:rsidR="005B0097" w:rsidRDefault="005B0097">
      <w:pPr>
        <w:pStyle w:val="ConsPlusNormal"/>
        <w:spacing w:before="220"/>
        <w:ind w:firstLine="540"/>
        <w:jc w:val="both"/>
      </w:pPr>
      <w:r>
        <w:t xml:space="preserve">К заявке должно быть приложено обоснование начальной (максимальной) цены контракта, цены контракта, заключаемого с единственным поставщиком (подрядчиком, исполнителем), на приобретение оборудования, расходных материалов, средств обучения и воспитания, рассчитанное в соответствии со </w:t>
      </w:r>
      <w:hyperlink r:id="rId351">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bookmarkStart w:id="51" w:name="P1183"/>
      <w:bookmarkEnd w:id="51"/>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173">
        <w:r>
          <w:rPr>
            <w:color w:val="0000FF"/>
          </w:rPr>
          <w:t>пункте 4</w:t>
        </w:r>
      </w:hyperlink>
      <w:r>
        <w:t xml:space="preserve"> настоящего Порядка, по следующим критериям:</w:t>
      </w:r>
    </w:p>
    <w:p w:rsidR="005B0097" w:rsidRDefault="005B00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5"/>
        <w:gridCol w:w="3968"/>
      </w:tblGrid>
      <w:tr w:rsidR="005B0097">
        <w:tc>
          <w:tcPr>
            <w:tcW w:w="566" w:type="dxa"/>
          </w:tcPr>
          <w:p w:rsidR="005B0097" w:rsidRDefault="005B0097">
            <w:pPr>
              <w:pStyle w:val="ConsPlusNormal"/>
              <w:jc w:val="center"/>
            </w:pPr>
            <w:r>
              <w:t>N п/п</w:t>
            </w:r>
          </w:p>
        </w:tc>
        <w:tc>
          <w:tcPr>
            <w:tcW w:w="4535" w:type="dxa"/>
          </w:tcPr>
          <w:p w:rsidR="005B0097" w:rsidRDefault="005B0097">
            <w:pPr>
              <w:pStyle w:val="ConsPlusNormal"/>
              <w:jc w:val="center"/>
            </w:pPr>
            <w:r>
              <w:t>Критерий</w:t>
            </w:r>
          </w:p>
        </w:tc>
        <w:tc>
          <w:tcPr>
            <w:tcW w:w="3968" w:type="dxa"/>
          </w:tcPr>
          <w:p w:rsidR="005B0097" w:rsidRDefault="005B0097">
            <w:pPr>
              <w:pStyle w:val="ConsPlusNormal"/>
              <w:jc w:val="center"/>
            </w:pPr>
            <w:r>
              <w:t>Диапазон оценки в баллах</w:t>
            </w:r>
          </w:p>
        </w:tc>
      </w:tr>
      <w:tr w:rsidR="005B0097">
        <w:tc>
          <w:tcPr>
            <w:tcW w:w="566" w:type="dxa"/>
          </w:tcPr>
          <w:p w:rsidR="005B0097" w:rsidRDefault="005B0097">
            <w:pPr>
              <w:pStyle w:val="ConsPlusNormal"/>
              <w:jc w:val="both"/>
            </w:pPr>
            <w:r>
              <w:t>1.</w:t>
            </w:r>
          </w:p>
        </w:tc>
        <w:tc>
          <w:tcPr>
            <w:tcW w:w="4535" w:type="dxa"/>
          </w:tcPr>
          <w:p w:rsidR="005B0097" w:rsidRDefault="005B0097">
            <w:pPr>
              <w:pStyle w:val="ConsPlusNormal"/>
              <w:jc w:val="both"/>
            </w:pPr>
            <w:r>
              <w:t xml:space="preserve">Численность детей в возрасте от 5 до 18 лет, </w:t>
            </w:r>
            <w:r>
              <w:lastRenderedPageBreak/>
              <w:t>обучающихся в муниципальной образовательной организации, на базе которой планируется создание новых мест на бесплатной основе по дополнительным общеразвивающим программам (человек в год)</w:t>
            </w:r>
          </w:p>
        </w:tc>
        <w:tc>
          <w:tcPr>
            <w:tcW w:w="3968" w:type="dxa"/>
          </w:tcPr>
          <w:p w:rsidR="005B0097" w:rsidRDefault="005B0097">
            <w:pPr>
              <w:pStyle w:val="ConsPlusNormal"/>
              <w:jc w:val="both"/>
            </w:pPr>
            <w:r>
              <w:lastRenderedPageBreak/>
              <w:t>5 баллов - от 8 до 10 обучающихся;</w:t>
            </w:r>
          </w:p>
          <w:p w:rsidR="005B0097" w:rsidRDefault="005B0097">
            <w:pPr>
              <w:pStyle w:val="ConsPlusNormal"/>
              <w:jc w:val="both"/>
            </w:pPr>
            <w:r>
              <w:lastRenderedPageBreak/>
              <w:t>7 баллов - от 11 до 15 обучающихся;</w:t>
            </w:r>
          </w:p>
          <w:p w:rsidR="005B0097" w:rsidRDefault="005B0097">
            <w:pPr>
              <w:pStyle w:val="ConsPlusNormal"/>
              <w:jc w:val="both"/>
            </w:pPr>
            <w:r>
              <w:t>10 баллов - от 16 до 25 обучающихся;</w:t>
            </w:r>
          </w:p>
          <w:p w:rsidR="005B0097" w:rsidRDefault="005B0097">
            <w:pPr>
              <w:pStyle w:val="ConsPlusNormal"/>
              <w:jc w:val="both"/>
            </w:pPr>
            <w:r>
              <w:t>20 баллов - свыше 25 обучающихся</w:t>
            </w:r>
          </w:p>
        </w:tc>
      </w:tr>
      <w:tr w:rsidR="005B0097">
        <w:tc>
          <w:tcPr>
            <w:tcW w:w="566" w:type="dxa"/>
          </w:tcPr>
          <w:p w:rsidR="005B0097" w:rsidRDefault="005B0097">
            <w:pPr>
              <w:pStyle w:val="ConsPlusNormal"/>
              <w:jc w:val="both"/>
            </w:pPr>
            <w:r>
              <w:lastRenderedPageBreak/>
              <w:t>2.</w:t>
            </w:r>
          </w:p>
        </w:tc>
        <w:tc>
          <w:tcPr>
            <w:tcW w:w="4535" w:type="dxa"/>
          </w:tcPr>
          <w:p w:rsidR="005B0097" w:rsidRDefault="005B0097">
            <w:pPr>
              <w:pStyle w:val="ConsPlusNormal"/>
              <w:jc w:val="both"/>
            </w:pPr>
            <w:r>
              <w:t>Охват детей в возрасте от 5 до 18 лет, обучающихся в муниципальной образовательной организации, на базе которой планируется создание новых мест по дополнительным общеразвивающим программам естественно-научной и технической направленностей</w:t>
            </w:r>
          </w:p>
        </w:tc>
        <w:tc>
          <w:tcPr>
            <w:tcW w:w="3968" w:type="dxa"/>
          </w:tcPr>
          <w:p w:rsidR="005B0097" w:rsidRDefault="005B0097">
            <w:pPr>
              <w:pStyle w:val="ConsPlusNormal"/>
              <w:jc w:val="both"/>
            </w:pPr>
            <w:r>
              <w:t>0 баллов - до 10%;</w:t>
            </w:r>
          </w:p>
          <w:p w:rsidR="005B0097" w:rsidRDefault="005B0097">
            <w:pPr>
              <w:pStyle w:val="ConsPlusNormal"/>
              <w:jc w:val="both"/>
            </w:pPr>
            <w:r>
              <w:t>5 баллов - от 10% до 15%;</w:t>
            </w:r>
          </w:p>
          <w:p w:rsidR="005B0097" w:rsidRDefault="005B0097">
            <w:pPr>
              <w:pStyle w:val="ConsPlusNormal"/>
              <w:jc w:val="both"/>
            </w:pPr>
            <w:r>
              <w:t>10 баллов - от 16% до 20%;</w:t>
            </w:r>
          </w:p>
          <w:p w:rsidR="005B0097" w:rsidRDefault="005B0097">
            <w:pPr>
              <w:pStyle w:val="ConsPlusNormal"/>
              <w:jc w:val="both"/>
            </w:pPr>
            <w:r>
              <w:t>20 баллов - свыше 20%</w:t>
            </w:r>
          </w:p>
        </w:tc>
      </w:tr>
    </w:tbl>
    <w:p w:rsidR="005B0097" w:rsidRDefault="005B0097">
      <w:pPr>
        <w:pStyle w:val="ConsPlusNormal"/>
        <w:ind w:firstLine="540"/>
        <w:jc w:val="both"/>
      </w:pPr>
    </w:p>
    <w:p w:rsidR="005B0097" w:rsidRDefault="005B0097">
      <w:pPr>
        <w:pStyle w:val="ConsPlusNormal"/>
        <w:ind w:firstLine="540"/>
        <w:jc w:val="both"/>
      </w:pPr>
      <w:bookmarkStart w:id="52" w:name="P1201"/>
      <w:bookmarkEnd w:id="52"/>
      <w:r>
        <w:t>6. Рабочая группа Департамента производит оценку заявок в баллах по каждому из перечисленных в настоящем Порядке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5B0097" w:rsidRDefault="005B0097">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5B0097" w:rsidRDefault="005B0097">
      <w:pPr>
        <w:pStyle w:val="ConsPlusNormal"/>
        <w:spacing w:before="220"/>
        <w:ind w:firstLine="540"/>
        <w:jc w:val="both"/>
      </w:pPr>
      <w:r>
        <w:t>Количество создаваемых новых мест в образовательных организациях различных типов для реализации дополнительных общеразвивающих программ всех направленностей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5B0097" w:rsidRDefault="005B0097">
      <w:pPr>
        <w:pStyle w:val="ConsPlusNormal"/>
        <w:spacing w:before="22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5B0097" w:rsidRDefault="005B0097">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5B0097" w:rsidRDefault="005B0097">
      <w:pPr>
        <w:pStyle w:val="ConsPlusNormal"/>
        <w:spacing w:before="220"/>
        <w:ind w:firstLine="540"/>
        <w:jc w:val="both"/>
      </w:pPr>
      <w:r>
        <w:t>8. 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352">
        <w:r>
          <w:rPr>
            <w:color w:val="0000FF"/>
          </w:rPr>
          <w:t>подпунктами "а</w:t>
        </w:r>
      </w:hyperlink>
      <w:r>
        <w:t xml:space="preserve"> - </w:t>
      </w:r>
      <w:hyperlink r:id="rId353">
        <w:r>
          <w:rPr>
            <w:color w:val="0000FF"/>
          </w:rPr>
          <w:t>д.1"</w:t>
        </w:r>
      </w:hyperlink>
      <w:r>
        <w:t xml:space="preserve">, </w:t>
      </w:r>
      <w:hyperlink r:id="rId354">
        <w:r>
          <w:rPr>
            <w:color w:val="0000FF"/>
          </w:rPr>
          <w:t>"ж</w:t>
        </w:r>
      </w:hyperlink>
      <w:r>
        <w:t xml:space="preserve"> - </w:t>
      </w:r>
      <w:hyperlink r:id="rId355">
        <w:r>
          <w:rPr>
            <w:color w:val="0000FF"/>
          </w:rPr>
          <w:t>о" пункта 7</w:t>
        </w:r>
      </w:hyperlink>
      <w:r>
        <w:t xml:space="preserve"> Правил.</w:t>
      </w:r>
    </w:p>
    <w:p w:rsidR="005B0097" w:rsidRDefault="005B0097">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r:id="rId356">
        <w:r>
          <w:rPr>
            <w:color w:val="0000FF"/>
          </w:rPr>
          <w:t>подпунктами "б</w:t>
        </w:r>
      </w:hyperlink>
      <w:r>
        <w:t xml:space="preserve"> - </w:t>
      </w:r>
      <w:hyperlink r:id="rId357">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 xml:space="preserve">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w:t>
      </w:r>
      <w:r>
        <w:lastRenderedPageBreak/>
        <w:t>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5B0097" w:rsidRDefault="005B0097">
      <w:pPr>
        <w:pStyle w:val="ConsPlusNormal"/>
        <w:spacing w:before="220"/>
        <w:ind w:firstLine="540"/>
        <w:jc w:val="both"/>
      </w:pPr>
      <w:r>
        <w:t>8.1.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8.1 введен </w:t>
      </w:r>
      <w:hyperlink r:id="rId358">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9. Субсидии на цели, предусмотренные </w:t>
      </w:r>
      <w:hyperlink w:anchor="P1162">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5B0097" w:rsidRDefault="005B0097">
      <w:pPr>
        <w:pStyle w:val="ConsPlusNormal"/>
        <w:spacing w:before="22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5B0097" w:rsidRDefault="005B0097">
      <w:pPr>
        <w:pStyle w:val="ConsPlusNormal"/>
        <w:jc w:val="both"/>
      </w:pPr>
    </w:p>
    <w:p w:rsidR="005B0097" w:rsidRDefault="005B0097">
      <w:pPr>
        <w:pStyle w:val="ConsPlusNormal"/>
        <w:jc w:val="center"/>
      </w:pPr>
      <w:r>
        <w:t>Субi = S / N x ni, где:</w:t>
      </w:r>
    </w:p>
    <w:p w:rsidR="005B0097" w:rsidRDefault="005B0097">
      <w:pPr>
        <w:pStyle w:val="ConsPlusNormal"/>
        <w:jc w:val="both"/>
      </w:pPr>
    </w:p>
    <w:p w:rsidR="005B0097" w:rsidRDefault="005B0097">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5B0097" w:rsidRDefault="005B0097">
      <w:pPr>
        <w:pStyle w:val="ConsPlusNormal"/>
        <w:spacing w:before="220"/>
        <w:ind w:firstLine="540"/>
        <w:jc w:val="both"/>
      </w:pPr>
      <w:r>
        <w:t>S - общий объем средств, предусмотренных на предоставление субсидий, руб.;</w:t>
      </w:r>
    </w:p>
    <w:p w:rsidR="005B0097" w:rsidRDefault="005B0097">
      <w:pPr>
        <w:pStyle w:val="ConsPlusNormal"/>
        <w:spacing w:before="220"/>
        <w:ind w:firstLine="540"/>
        <w:jc w:val="both"/>
      </w:pPr>
      <w:r>
        <w:t>ni - количество новых мест, созданных в результате рейтингового отбора в i-м муниципальном районе, городском округе Ивановской области;</w:t>
      </w:r>
    </w:p>
    <w:p w:rsidR="005B0097" w:rsidRDefault="005B0097">
      <w:pPr>
        <w:pStyle w:val="ConsPlusNormal"/>
        <w:spacing w:before="220"/>
        <w:ind w:firstLine="540"/>
        <w:jc w:val="both"/>
      </w:pPr>
      <w:r>
        <w:t>N - общее количество создаваемых новых мест в муниципальных образовательных организациях различных типов, установленное Министерством просвещения Российской Федерации.</w:t>
      </w:r>
    </w:p>
    <w:p w:rsidR="005B0097" w:rsidRDefault="005B0097">
      <w:pPr>
        <w:pStyle w:val="ConsPlusNormal"/>
        <w:spacing w:before="220"/>
        <w:ind w:firstLine="540"/>
        <w:jc w:val="both"/>
      </w:pPr>
      <w:r>
        <w:lastRenderedPageBreak/>
        <w:t>Распределение субсидий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плановый период.</w:t>
      </w:r>
    </w:p>
    <w:p w:rsidR="005B0097" w:rsidRDefault="005B0097">
      <w:pPr>
        <w:pStyle w:val="ConsPlusNormal"/>
        <w:jc w:val="both"/>
      </w:pPr>
      <w:r>
        <w:t xml:space="preserve">(в ред. </w:t>
      </w:r>
      <w:hyperlink r:id="rId359">
        <w:r>
          <w:rPr>
            <w:color w:val="0000FF"/>
          </w:rPr>
          <w:t>Постановления</w:t>
        </w:r>
      </w:hyperlink>
      <w:r>
        <w:t xml:space="preserve"> Правительства Ивановской области от 04.12.2023 N 584-п)</w:t>
      </w:r>
    </w:p>
    <w:p w:rsidR="005B0097" w:rsidRDefault="005B0097">
      <w:pPr>
        <w:pStyle w:val="ConsPlusNormal"/>
        <w:spacing w:before="220"/>
        <w:ind w:firstLine="540"/>
        <w:jc w:val="both"/>
      </w:pPr>
      <w:r>
        <w:t xml:space="preserve">Для расчета объема субсидии для бюджета муниципального района, городского округа Ивановской области учитываются значения результатов отбора, проведенного в соответствии с </w:t>
      </w:r>
      <w:hyperlink w:anchor="P1183">
        <w:r>
          <w:rPr>
            <w:color w:val="0000FF"/>
          </w:rPr>
          <w:t>пунктами 5</w:t>
        </w:r>
      </w:hyperlink>
      <w:r>
        <w:t xml:space="preserve"> и </w:t>
      </w:r>
      <w:hyperlink w:anchor="P1201">
        <w:r>
          <w:rPr>
            <w:color w:val="0000FF"/>
          </w:rPr>
          <w:t>6</w:t>
        </w:r>
      </w:hyperlink>
      <w:r>
        <w:t xml:space="preserve"> настоящего Порядка, на финансовый год и плановый период.</w:t>
      </w:r>
    </w:p>
    <w:p w:rsidR="005B0097" w:rsidRDefault="005B0097">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11. Органы местного самоуправления муниципальных районов, городских округов Ивановской области представляют в Департамент ежеквартально, не позднее 10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5B0097" w:rsidRDefault="005B0097">
      <w:pPr>
        <w:pStyle w:val="ConsPlusNormal"/>
        <w:spacing w:before="220"/>
        <w:ind w:firstLine="540"/>
        <w:jc w:val="both"/>
      </w:pPr>
      <w:r>
        <w:t xml:space="preserve">12. В случае если муниципальным районом, городским округом,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60">
        <w:r>
          <w:rPr>
            <w:color w:val="0000FF"/>
          </w:rPr>
          <w:t>подпунктом "б.1" пункта 7</w:t>
        </w:r>
      </w:hyperlink>
      <w:r>
        <w:t xml:space="preserve"> Правил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61">
        <w:r>
          <w:rPr>
            <w:color w:val="0000FF"/>
          </w:rPr>
          <w:t>пунктами 12</w:t>
        </w:r>
      </w:hyperlink>
      <w:r>
        <w:t xml:space="preserve"> - </w:t>
      </w:r>
      <w:hyperlink r:id="rId362">
        <w:r>
          <w:rPr>
            <w:color w:val="0000FF"/>
          </w:rPr>
          <w:t>14</w:t>
        </w:r>
      </w:hyperlink>
      <w:r>
        <w:t xml:space="preserve"> Правил.</w:t>
      </w:r>
    </w:p>
    <w:p w:rsidR="005B0097" w:rsidRDefault="005B0097">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5B0097" w:rsidRDefault="005B0097">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5B0097" w:rsidRDefault="005B0097">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5B0097" w:rsidRDefault="005B0097">
      <w:pPr>
        <w:pStyle w:val="ConsPlusNormal"/>
        <w:spacing w:before="220"/>
        <w:ind w:firstLine="540"/>
        <w:jc w:val="both"/>
      </w:pPr>
      <w:r>
        <w:t>16.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5B0097" w:rsidRDefault="005B0097">
      <w:pPr>
        <w:pStyle w:val="ConsPlusNormal"/>
        <w:spacing w:before="220"/>
        <w:ind w:firstLine="540"/>
        <w:jc w:val="both"/>
      </w:pPr>
      <w:bookmarkStart w:id="53" w:name="P1235"/>
      <w:bookmarkEnd w:id="53"/>
      <w:r>
        <w:lastRenderedPageBreak/>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363">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1235">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364">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365">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66">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367">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t>Приложение 11</w:t>
      </w:r>
    </w:p>
    <w:p w:rsidR="005B0097" w:rsidRDefault="005B0097">
      <w:pPr>
        <w:pStyle w:val="ConsPlusNormal"/>
        <w:jc w:val="right"/>
      </w:pPr>
      <w:r>
        <w:lastRenderedPageBreak/>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54" w:name="P1254"/>
      <w:bookmarkEnd w:id="54"/>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районов и городских округов Ивановской области</w:t>
      </w:r>
    </w:p>
    <w:p w:rsidR="005B0097" w:rsidRDefault="005B0097">
      <w:pPr>
        <w:pStyle w:val="ConsPlusTitle"/>
        <w:jc w:val="center"/>
      </w:pPr>
      <w:r>
        <w:t>на организацию бесплатного горячего питания обучающихся,</w:t>
      </w:r>
    </w:p>
    <w:p w:rsidR="005B0097" w:rsidRDefault="005B0097">
      <w:pPr>
        <w:pStyle w:val="ConsPlusTitle"/>
        <w:jc w:val="center"/>
      </w:pPr>
      <w:r>
        <w:t>получающих начальное общее образование в муниципальных</w:t>
      </w:r>
    </w:p>
    <w:p w:rsidR="005B0097" w:rsidRDefault="005B0097">
      <w:pPr>
        <w:pStyle w:val="ConsPlusTitle"/>
        <w:jc w:val="center"/>
      </w:pPr>
      <w:r>
        <w:t>образовательных организациях</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 ред. </w:t>
            </w:r>
            <w:hyperlink r:id="rId368">
              <w:r>
                <w:rPr>
                  <w:color w:val="0000FF"/>
                </w:rPr>
                <w:t>Постановления</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Настоящий Порядок устанавливает цель, условия и порядок предоставления и распределения субсидий из областного бюджета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 а также критерии и порядок отбора муниципальных районов, городских округов Ивановской области для предоставления субсидий.</w:t>
      </w:r>
    </w:p>
    <w:p w:rsidR="005B0097" w:rsidRDefault="005B0097">
      <w:pPr>
        <w:pStyle w:val="ConsPlusNormal"/>
        <w:spacing w:before="220"/>
        <w:ind w:firstLine="540"/>
        <w:jc w:val="both"/>
      </w:pPr>
      <w:bookmarkStart w:id="55" w:name="P1265"/>
      <w:bookmarkEnd w:id="55"/>
      <w:r>
        <w:t>Субсидии предоставляются бюджетам муниципальных районов и городских округов Ивановской области в целях софинансирования расходных обязательств органов местного самоуправления муниципальных районов, городских округов Ивановской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B0097" w:rsidRDefault="005B0097">
      <w:pPr>
        <w:pStyle w:val="ConsPlusNormal"/>
        <w:spacing w:before="220"/>
        <w:ind w:firstLine="540"/>
        <w:jc w:val="both"/>
      </w:pPr>
      <w:r>
        <w:t xml:space="preserve">Субсидии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образования Ивановской области (далее - Департамент) на цели, указанные в </w:t>
      </w:r>
      <w:hyperlink w:anchor="P1265">
        <w:r>
          <w:rPr>
            <w:color w:val="0000FF"/>
          </w:rPr>
          <w:t>абзаце втором</w:t>
        </w:r>
      </w:hyperlink>
      <w:r>
        <w:t xml:space="preserve"> настоящего пункта.</w:t>
      </w:r>
    </w:p>
    <w:p w:rsidR="005B0097" w:rsidRDefault="005B0097">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369">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в муниципальном районе, городском округе Ивановской области муниципальных образовательных организаций, осуществляющих образовательную деятельность по образовательным программам начального общего образования.</w:t>
      </w:r>
    </w:p>
    <w:p w:rsidR="005B0097" w:rsidRDefault="005B0097">
      <w:pPr>
        <w:pStyle w:val="ConsPlusNormal"/>
        <w:spacing w:before="220"/>
        <w:ind w:firstLine="540"/>
        <w:jc w:val="both"/>
      </w:pPr>
      <w:r>
        <w:t>Указанный отбор осуществляется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w:t>
      </w:r>
    </w:p>
    <w:p w:rsidR="005B0097" w:rsidRDefault="005B0097">
      <w:pPr>
        <w:pStyle w:val="ConsPlusNormal"/>
        <w:spacing w:before="220"/>
        <w:ind w:firstLine="540"/>
        <w:jc w:val="both"/>
      </w:pPr>
      <w:r>
        <w:t>3. Условиями предоставления субсидий являются:</w:t>
      </w:r>
    </w:p>
    <w:p w:rsidR="005B0097" w:rsidRDefault="005B0097">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5B0097" w:rsidRDefault="005B0097">
      <w:pPr>
        <w:pStyle w:val="ConsPlusNormal"/>
        <w:spacing w:before="220"/>
        <w:ind w:firstLine="540"/>
        <w:jc w:val="both"/>
      </w:pPr>
      <w:r>
        <w:lastRenderedPageBreak/>
        <w:t xml:space="preserve">б) утратил силу. - </w:t>
      </w:r>
      <w:hyperlink r:id="rId370">
        <w:r>
          <w:rPr>
            <w:color w:val="0000FF"/>
          </w:rPr>
          <w:t>Постановление</w:t>
        </w:r>
      </w:hyperlink>
      <w:r>
        <w:t xml:space="preserve"> Правительства Ивановской области от 24.04.2023 N 179-п;</w:t>
      </w:r>
    </w:p>
    <w:p w:rsidR="005B0097" w:rsidRDefault="005B0097">
      <w:pPr>
        <w:pStyle w:val="ConsPlusNormal"/>
        <w:spacing w:before="220"/>
        <w:ind w:firstLine="540"/>
        <w:jc w:val="both"/>
      </w:pPr>
      <w:r>
        <w:t>в) наличие обучающихся, получающих начальное общее образование в муниципальных образовательных организациях;</w:t>
      </w:r>
    </w:p>
    <w:p w:rsidR="005B0097" w:rsidRDefault="005B0097">
      <w:pPr>
        <w:pStyle w:val="ConsPlusNormal"/>
        <w:spacing w:before="220"/>
        <w:ind w:firstLine="540"/>
        <w:jc w:val="both"/>
      </w:pPr>
      <w:r>
        <w:t xml:space="preserve">г) заключение Соглашения в соответствии с </w:t>
      </w:r>
      <w:hyperlink r:id="rId371">
        <w:r>
          <w:rPr>
            <w:color w:val="0000FF"/>
          </w:rPr>
          <w:t>абзацем вторым пункта 8</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jc w:val="both"/>
      </w:pPr>
      <w:r>
        <w:t xml:space="preserve">(в ред. </w:t>
      </w:r>
      <w:hyperlink r:id="rId372">
        <w:r>
          <w:rPr>
            <w:color w:val="0000FF"/>
          </w:rPr>
          <w:t>Постановления</w:t>
        </w:r>
      </w:hyperlink>
      <w:r>
        <w:t xml:space="preserve"> Правительства Ивановской области от 24.04.2023 N 179-п)</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5B0097" w:rsidRDefault="005B0097">
      <w:pPr>
        <w:pStyle w:val="ConsPlusNormal"/>
        <w:spacing w:before="220"/>
        <w:ind w:firstLine="540"/>
        <w:jc w:val="both"/>
      </w:pPr>
      <w:r>
        <w:t xml:space="preserve">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374">
        <w:r>
          <w:rPr>
            <w:color w:val="0000FF"/>
          </w:rPr>
          <w:t>пунктом 5.1</w:t>
        </w:r>
      </w:hyperlink>
      <w:r>
        <w:t xml:space="preserve"> Правил.</w:t>
      </w:r>
    </w:p>
    <w:p w:rsidR="005B0097" w:rsidRDefault="005B0097">
      <w:pPr>
        <w:pStyle w:val="ConsPlusNormal"/>
        <w:jc w:val="both"/>
      </w:pPr>
      <w:r>
        <w:t xml:space="preserve">(п. 3.1 введен </w:t>
      </w:r>
      <w:hyperlink r:id="rId375">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5B0097" w:rsidRDefault="005B0097">
      <w:pPr>
        <w:pStyle w:val="ConsPlusNormal"/>
        <w:jc w:val="both"/>
      </w:pPr>
    </w:p>
    <w:p w:rsidR="005B0097" w:rsidRDefault="005B0097">
      <w:pPr>
        <w:pStyle w:val="ConsPlusNormal"/>
        <w:jc w:val="center"/>
      </w:pPr>
      <w:r>
        <w:rPr>
          <w:noProof/>
          <w:position w:val="-15"/>
        </w:rPr>
        <w:drawing>
          <wp:inline distT="0" distB="0" distL="0" distR="0">
            <wp:extent cx="2483485"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483485" cy="335280"/>
                    </a:xfrm>
                    <a:prstGeom prst="rect">
                      <a:avLst/>
                    </a:prstGeom>
                    <a:noFill/>
                    <a:ln>
                      <a:noFill/>
                    </a:ln>
                  </pic:spPr>
                </pic:pic>
              </a:graphicData>
            </a:graphic>
          </wp:inline>
        </w:drawing>
      </w:r>
    </w:p>
    <w:p w:rsidR="005B0097" w:rsidRDefault="005B0097">
      <w:pPr>
        <w:pStyle w:val="ConsPlusNormal"/>
        <w:jc w:val="both"/>
      </w:pPr>
    </w:p>
    <w:p w:rsidR="005B0097" w:rsidRDefault="005B0097">
      <w:pPr>
        <w:pStyle w:val="ConsPlusNormal"/>
        <w:ind w:firstLine="540"/>
        <w:jc w:val="both"/>
      </w:pPr>
      <w:r>
        <w:t>Si - субсидия бюджету i-го муниципального района, городского округа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5B0097" w:rsidRDefault="005B0097">
      <w:pPr>
        <w:pStyle w:val="ConsPlusNormal"/>
        <w:spacing w:before="220"/>
        <w:ind w:firstLine="540"/>
        <w:jc w:val="both"/>
      </w:pPr>
      <w:r>
        <w:t xml:space="preserve">Di - число детодней для обучающихся по программам начального общего образования в i-м муниципальном районе, городском округе Ивановской области, рассчитываемое в соответствии с </w:t>
      </w:r>
      <w:hyperlink w:anchor="P1289">
        <w:r>
          <w:rPr>
            <w:color w:val="0000FF"/>
          </w:rPr>
          <w:t>пунктом 5</w:t>
        </w:r>
      </w:hyperlink>
      <w:r>
        <w:t xml:space="preserve"> настоящего Порядка;</w:t>
      </w:r>
    </w:p>
    <w:p w:rsidR="005B0097" w:rsidRDefault="005B0097">
      <w:pPr>
        <w:pStyle w:val="ConsPlusNormal"/>
        <w:spacing w:before="220"/>
        <w:ind w:firstLine="540"/>
        <w:jc w:val="both"/>
      </w:pPr>
      <w:r>
        <w:t>С - стоимость горячего питания на одного обучающегося по программам начального общего образования в день, определяемая Министерством просвещения Российской Федерации на соответствующий финансовый год (2023 год - 71,28 рубля, 2024 год - 74,14 рубля, 2025 год - 77,10 рубля);</w:t>
      </w:r>
    </w:p>
    <w:p w:rsidR="005B0097" w:rsidRDefault="005B0097">
      <w:pPr>
        <w:pStyle w:val="ConsPlusNormal"/>
        <w:spacing w:before="220"/>
        <w:ind w:firstLine="540"/>
        <w:jc w:val="both"/>
      </w:pPr>
      <w:r>
        <w:t>m - число муниципальных районов, городских округов Ивановской области - получателей субсидии в соответствующем финансовом году;</w:t>
      </w:r>
    </w:p>
    <w:p w:rsidR="005B0097" w:rsidRDefault="005B0097">
      <w:pPr>
        <w:pStyle w:val="ConsPlusNormal"/>
        <w:spacing w:before="220"/>
        <w:ind w:firstLine="540"/>
        <w:jc w:val="both"/>
      </w:pPr>
      <w:r>
        <w:t>j - индекс суммирования;</w:t>
      </w:r>
    </w:p>
    <w:p w:rsidR="005B0097" w:rsidRDefault="005B0097">
      <w:pPr>
        <w:pStyle w:val="ConsPlusNormal"/>
        <w:spacing w:before="220"/>
        <w:ind w:firstLine="540"/>
        <w:jc w:val="both"/>
      </w:pPr>
      <w:r>
        <w:t>Sо - объем средств, предусмотренный в областном бюджете на предоставление субсидии в соответствующем финансовом году.</w:t>
      </w:r>
    </w:p>
    <w:p w:rsidR="005B0097" w:rsidRDefault="005B0097">
      <w:pPr>
        <w:pStyle w:val="ConsPlusNormal"/>
        <w:spacing w:before="220"/>
        <w:ind w:firstLine="540"/>
        <w:jc w:val="both"/>
      </w:pPr>
      <w:bookmarkStart w:id="56" w:name="P1289"/>
      <w:bookmarkEnd w:id="56"/>
      <w:r>
        <w:t>5. Число детодней для обучающихся по программам начального общего образования в i-м муниципальном районе, городском округе Ивановской области определяется по формуле:</w:t>
      </w:r>
    </w:p>
    <w:p w:rsidR="005B0097" w:rsidRDefault="005B0097">
      <w:pPr>
        <w:pStyle w:val="ConsPlusNormal"/>
        <w:jc w:val="both"/>
      </w:pPr>
    </w:p>
    <w:p w:rsidR="005B0097" w:rsidRDefault="005B0097">
      <w:pPr>
        <w:pStyle w:val="ConsPlusNormal"/>
        <w:jc w:val="center"/>
      </w:pPr>
      <w:r>
        <w:t>Di = K1i x Дней1 + K2i x Дней2, где:</w:t>
      </w:r>
    </w:p>
    <w:p w:rsidR="005B0097" w:rsidRDefault="005B0097">
      <w:pPr>
        <w:pStyle w:val="ConsPlusNormal"/>
        <w:jc w:val="both"/>
      </w:pPr>
    </w:p>
    <w:p w:rsidR="005B0097" w:rsidRDefault="005B0097">
      <w:pPr>
        <w:pStyle w:val="ConsPlusNormal"/>
        <w:ind w:firstLine="540"/>
        <w:jc w:val="both"/>
      </w:pPr>
      <w:r>
        <w:t>K1 - численность обучающихся в 1-х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по состоянию на 1 сентября 2020 года);</w:t>
      </w:r>
    </w:p>
    <w:p w:rsidR="005B0097" w:rsidRDefault="005B0097">
      <w:pPr>
        <w:pStyle w:val="ConsPlusNormal"/>
        <w:spacing w:before="220"/>
        <w:ind w:firstLine="540"/>
        <w:jc w:val="both"/>
      </w:pPr>
      <w:r>
        <w:t>Дней1 - среднее количество учебных дней в году для обучающихся в 1-х классах - 165 дней (в 2020 году - 72 дня);</w:t>
      </w:r>
    </w:p>
    <w:p w:rsidR="005B0097" w:rsidRDefault="005B0097">
      <w:pPr>
        <w:pStyle w:val="ConsPlusNormal"/>
        <w:spacing w:before="220"/>
        <w:ind w:firstLine="540"/>
        <w:jc w:val="both"/>
      </w:pPr>
      <w:r>
        <w:t>K2 - численность обучающихся во 2 - 4-х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w:t>
      </w:r>
    </w:p>
    <w:p w:rsidR="005B0097" w:rsidRDefault="005B0097">
      <w:pPr>
        <w:pStyle w:val="ConsPlusNormal"/>
        <w:spacing w:before="220"/>
        <w:ind w:firstLine="540"/>
        <w:jc w:val="both"/>
      </w:pPr>
      <w:r>
        <w:t>Дней2 - среднее количество учебных дней в году для обучающихся во 2 - 4-х классах: 204 дня при 6-дневной учебной неделе, 170 дней при 5-дневной учебной неделе (в 2020 году: 88 дней при 6-дневной учебной неделе, 72 дня при 5-дневной учебной неделе).</w:t>
      </w:r>
    </w:p>
    <w:p w:rsidR="005B0097" w:rsidRDefault="005B0097">
      <w:pPr>
        <w:pStyle w:val="ConsPlusNormal"/>
        <w:spacing w:before="220"/>
        <w:ind w:firstLine="540"/>
        <w:jc w:val="both"/>
      </w:pPr>
      <w:r>
        <w:t>6. Субсидии носят целевой характер и не могут быть использованы на другие цели.</w:t>
      </w:r>
    </w:p>
    <w:p w:rsidR="005B0097" w:rsidRDefault="005B0097">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8. Предоставление субсидий бюджетам муниципальных районов и городских округов Ивановской области осуществляется на основании Соглашения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377">
        <w:r>
          <w:rPr>
            <w:color w:val="0000FF"/>
          </w:rPr>
          <w:t>подпунктами "а</w:t>
        </w:r>
      </w:hyperlink>
      <w:r>
        <w:t xml:space="preserve"> - </w:t>
      </w:r>
      <w:hyperlink r:id="rId378">
        <w:r>
          <w:rPr>
            <w:color w:val="0000FF"/>
          </w:rPr>
          <w:t>д.1"</w:t>
        </w:r>
      </w:hyperlink>
      <w:r>
        <w:t xml:space="preserve">, </w:t>
      </w:r>
      <w:hyperlink r:id="rId379">
        <w:r>
          <w:rPr>
            <w:color w:val="0000FF"/>
          </w:rPr>
          <w:t>"ж</w:t>
        </w:r>
      </w:hyperlink>
      <w:r>
        <w:t xml:space="preserve"> - </w:t>
      </w:r>
      <w:hyperlink r:id="rId380">
        <w:r>
          <w:rPr>
            <w:color w:val="0000FF"/>
          </w:rPr>
          <w:t>о" пункта 7</w:t>
        </w:r>
      </w:hyperlink>
      <w:r>
        <w:t xml:space="preserve"> Правил.</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lastRenderedPageBreak/>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81">
        <w:r>
          <w:rPr>
            <w:color w:val="0000FF"/>
          </w:rPr>
          <w:t>пунктом 12</w:t>
        </w:r>
      </w:hyperlink>
      <w:r>
        <w:t xml:space="preserve"> Правил.</w:t>
      </w:r>
    </w:p>
    <w:p w:rsidR="005B0097" w:rsidRDefault="005B0097">
      <w:pPr>
        <w:pStyle w:val="ConsPlusNormal"/>
        <w:spacing w:before="220"/>
        <w:ind w:firstLine="540"/>
        <w:jc w:val="both"/>
      </w:pPr>
      <w:r>
        <w:t>8.1.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jc w:val="both"/>
      </w:pPr>
      <w:r>
        <w:t xml:space="preserve">(п. 8.1 введен </w:t>
      </w:r>
      <w:hyperlink r:id="rId382">
        <w:r>
          <w:rPr>
            <w:color w:val="0000FF"/>
          </w:rPr>
          <w:t>Постановлением</w:t>
        </w:r>
      </w:hyperlink>
      <w:r>
        <w:t xml:space="preserve"> Правительства Ивановской области от 24.04.2023 N 179-п)</w:t>
      </w:r>
    </w:p>
    <w:p w:rsidR="005B0097" w:rsidRDefault="005B0097">
      <w:pPr>
        <w:pStyle w:val="ConsPlusNormal"/>
        <w:spacing w:before="220"/>
        <w:ind w:firstLine="540"/>
        <w:jc w:val="both"/>
      </w:pPr>
      <w:r>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5B0097" w:rsidRDefault="005B0097">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11.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5B0097" w:rsidRDefault="005B0097">
      <w:pPr>
        <w:pStyle w:val="ConsPlusNormal"/>
        <w:spacing w:before="220"/>
        <w:ind w:firstLine="540"/>
        <w:jc w:val="both"/>
      </w:pPr>
      <w:r>
        <w:t xml:space="preserve">13.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83">
        <w:r>
          <w:rPr>
            <w:color w:val="0000FF"/>
          </w:rPr>
          <w:t>подпунктом "б"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84">
        <w:r>
          <w:rPr>
            <w:color w:val="0000FF"/>
          </w:rPr>
          <w:t>пунктами 12</w:t>
        </w:r>
      </w:hyperlink>
      <w:r>
        <w:t xml:space="preserve"> - </w:t>
      </w:r>
      <w:hyperlink r:id="rId385">
        <w:r>
          <w:rPr>
            <w:color w:val="0000FF"/>
          </w:rPr>
          <w:t>14</w:t>
        </w:r>
      </w:hyperlink>
      <w:r>
        <w:t xml:space="preserve"> </w:t>
      </w:r>
      <w:r>
        <w:lastRenderedPageBreak/>
        <w:t>Правил.</w:t>
      </w:r>
    </w:p>
    <w:p w:rsidR="005B0097" w:rsidRDefault="005B0097">
      <w:pPr>
        <w:pStyle w:val="ConsPlusNormal"/>
        <w:spacing w:before="220"/>
        <w:ind w:firstLine="540"/>
        <w:jc w:val="both"/>
      </w:pPr>
      <w:bookmarkStart w:id="57" w:name="P1313"/>
      <w:bookmarkEnd w:id="57"/>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386">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131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387">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388">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89">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390">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5B0097" w:rsidRDefault="005B0097">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both"/>
      </w:pPr>
    </w:p>
    <w:p w:rsidR="005B0097" w:rsidRDefault="005B0097">
      <w:pPr>
        <w:pStyle w:val="ConsPlusNormal"/>
        <w:jc w:val="right"/>
        <w:outlineLvl w:val="1"/>
      </w:pPr>
      <w:r>
        <w:lastRenderedPageBreak/>
        <w:t>Приложение 12</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both"/>
      </w:pPr>
    </w:p>
    <w:p w:rsidR="005B0097" w:rsidRDefault="005B0097">
      <w:pPr>
        <w:pStyle w:val="ConsPlusTitle"/>
        <w:jc w:val="center"/>
      </w:pPr>
      <w:bookmarkStart w:id="58" w:name="P1332"/>
      <w:bookmarkEnd w:id="58"/>
      <w:r>
        <w:t>ПЕРЕЧЕНЬ</w:t>
      </w:r>
    </w:p>
    <w:p w:rsidR="005B0097" w:rsidRDefault="005B0097">
      <w:pPr>
        <w:pStyle w:val="ConsPlusTitle"/>
        <w:jc w:val="center"/>
      </w:pPr>
      <w:r>
        <w:t>объектов капитального строительства, мероприятий</w:t>
      </w:r>
    </w:p>
    <w:p w:rsidR="005B0097" w:rsidRDefault="005B0097">
      <w:pPr>
        <w:pStyle w:val="ConsPlusTitle"/>
        <w:jc w:val="center"/>
      </w:pPr>
      <w:r>
        <w:t>(укрупненных инвестиционных проектов),</w:t>
      </w:r>
    </w:p>
    <w:p w:rsidR="005B0097" w:rsidRDefault="005B0097">
      <w:pPr>
        <w:pStyle w:val="ConsPlusTitle"/>
        <w:jc w:val="center"/>
      </w:pPr>
      <w:r>
        <w:t>объектов недвижимости, реализуемых в рамках</w:t>
      </w:r>
    </w:p>
    <w:p w:rsidR="005B0097" w:rsidRDefault="005B0097">
      <w:pPr>
        <w:pStyle w:val="ConsPlusTitle"/>
        <w:jc w:val="center"/>
      </w:pPr>
      <w:r>
        <w:t>государственной программы Ивановской области</w:t>
      </w:r>
    </w:p>
    <w:p w:rsidR="005B0097" w:rsidRDefault="005B0097">
      <w:pPr>
        <w:pStyle w:val="ConsPlusTitle"/>
        <w:jc w:val="center"/>
      </w:pPr>
      <w:r>
        <w:t>"Развитие образования Ивановской области"</w:t>
      </w:r>
    </w:p>
    <w:p w:rsidR="005B0097" w:rsidRDefault="005B0097">
      <w:pPr>
        <w:pStyle w:val="ConsPlusNormal"/>
        <w:jc w:val="both"/>
      </w:pPr>
    </w:p>
    <w:p w:rsidR="005B0097" w:rsidRDefault="005B0097">
      <w:pPr>
        <w:pStyle w:val="ConsPlusNormal"/>
        <w:sectPr w:rsidR="005B00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303"/>
        <w:gridCol w:w="1303"/>
        <w:gridCol w:w="1871"/>
        <w:gridCol w:w="1531"/>
        <w:gridCol w:w="1701"/>
        <w:gridCol w:w="850"/>
        <w:gridCol w:w="850"/>
        <w:gridCol w:w="850"/>
        <w:gridCol w:w="794"/>
        <w:gridCol w:w="850"/>
        <w:gridCol w:w="850"/>
        <w:gridCol w:w="850"/>
        <w:gridCol w:w="1701"/>
      </w:tblGrid>
      <w:tr w:rsidR="005B0097">
        <w:tc>
          <w:tcPr>
            <w:tcW w:w="2835" w:type="dxa"/>
            <w:vMerge w:val="restart"/>
          </w:tcPr>
          <w:p w:rsidR="005B0097" w:rsidRDefault="005B0097">
            <w:pPr>
              <w:pStyle w:val="ConsPlusNormal"/>
              <w:jc w:val="center"/>
            </w:pPr>
            <w:r>
              <w:lastRenderedPageBreak/>
              <w:t>Наименование объектов и мероприятий (укрупненных инвестиционных проектов)</w:t>
            </w:r>
          </w:p>
        </w:tc>
        <w:tc>
          <w:tcPr>
            <w:tcW w:w="2606" w:type="dxa"/>
            <w:gridSpan w:val="2"/>
          </w:tcPr>
          <w:p w:rsidR="005B0097" w:rsidRDefault="005B0097">
            <w:pPr>
              <w:pStyle w:val="ConsPlusNormal"/>
              <w:jc w:val="center"/>
            </w:pPr>
            <w:r>
              <w:t>Мощность объекта</w:t>
            </w:r>
          </w:p>
        </w:tc>
        <w:tc>
          <w:tcPr>
            <w:tcW w:w="1871" w:type="dxa"/>
            <w:vMerge w:val="restart"/>
          </w:tcPr>
          <w:p w:rsidR="005B0097" w:rsidRDefault="005B0097">
            <w:pPr>
              <w:pStyle w:val="ConsPlusNormal"/>
              <w:jc w:val="center"/>
            </w:pPr>
            <w:r>
              <w:t>Стоимость объекта (в ценах соответствующих лет)</w:t>
            </w:r>
          </w:p>
        </w:tc>
        <w:tc>
          <w:tcPr>
            <w:tcW w:w="1531" w:type="dxa"/>
            <w:vMerge w:val="restart"/>
          </w:tcPr>
          <w:p w:rsidR="005B0097" w:rsidRDefault="005B0097">
            <w:pPr>
              <w:pStyle w:val="ConsPlusNormal"/>
              <w:jc w:val="center"/>
            </w:pPr>
            <w:r>
              <w:t>Срок ввода в эксплуатацию/приобретения объекта</w:t>
            </w:r>
          </w:p>
        </w:tc>
        <w:tc>
          <w:tcPr>
            <w:tcW w:w="9296" w:type="dxa"/>
            <w:gridSpan w:val="9"/>
          </w:tcPr>
          <w:p w:rsidR="005B0097" w:rsidRDefault="005B0097">
            <w:pPr>
              <w:pStyle w:val="ConsPlusNormal"/>
              <w:jc w:val="center"/>
            </w:pPr>
            <w:r>
              <w:t>Объемы финансового обеспечения по годам, рублей</w:t>
            </w:r>
          </w:p>
        </w:tc>
      </w:tr>
      <w:tr w:rsidR="005B0097">
        <w:tc>
          <w:tcPr>
            <w:tcW w:w="2835" w:type="dxa"/>
            <w:vMerge/>
          </w:tcPr>
          <w:p w:rsidR="005B0097" w:rsidRDefault="005B0097">
            <w:pPr>
              <w:pStyle w:val="ConsPlusNormal"/>
            </w:pPr>
          </w:p>
        </w:tc>
        <w:tc>
          <w:tcPr>
            <w:tcW w:w="1303" w:type="dxa"/>
          </w:tcPr>
          <w:p w:rsidR="005B0097" w:rsidRDefault="005B0097">
            <w:pPr>
              <w:pStyle w:val="ConsPlusNormal"/>
              <w:jc w:val="center"/>
            </w:pPr>
            <w:r>
              <w:t xml:space="preserve">единица измерения (по </w:t>
            </w:r>
            <w:hyperlink r:id="rId391">
              <w:r>
                <w:rPr>
                  <w:color w:val="0000FF"/>
                </w:rPr>
                <w:t>ОКЕИ</w:t>
              </w:r>
            </w:hyperlink>
            <w:r>
              <w:t>)</w:t>
            </w:r>
          </w:p>
        </w:tc>
        <w:tc>
          <w:tcPr>
            <w:tcW w:w="1303" w:type="dxa"/>
          </w:tcPr>
          <w:p w:rsidR="005B0097" w:rsidRDefault="005B0097">
            <w:pPr>
              <w:pStyle w:val="ConsPlusNormal"/>
              <w:jc w:val="center"/>
            </w:pPr>
            <w:r>
              <w:t>значение</w:t>
            </w:r>
          </w:p>
        </w:tc>
        <w:tc>
          <w:tcPr>
            <w:tcW w:w="1871" w:type="dxa"/>
            <w:vMerge/>
          </w:tcPr>
          <w:p w:rsidR="005B0097" w:rsidRDefault="005B0097">
            <w:pPr>
              <w:pStyle w:val="ConsPlusNormal"/>
            </w:pPr>
          </w:p>
        </w:tc>
        <w:tc>
          <w:tcPr>
            <w:tcW w:w="1531" w:type="dxa"/>
            <w:vMerge/>
          </w:tcPr>
          <w:p w:rsidR="005B0097" w:rsidRDefault="005B0097">
            <w:pPr>
              <w:pStyle w:val="ConsPlusNormal"/>
            </w:pPr>
          </w:p>
        </w:tc>
        <w:tc>
          <w:tcPr>
            <w:tcW w:w="1701" w:type="dxa"/>
          </w:tcPr>
          <w:p w:rsidR="005B0097" w:rsidRDefault="005B0097">
            <w:pPr>
              <w:pStyle w:val="ConsPlusNormal"/>
              <w:jc w:val="center"/>
            </w:pPr>
            <w:r>
              <w:t>2023</w:t>
            </w:r>
          </w:p>
        </w:tc>
        <w:tc>
          <w:tcPr>
            <w:tcW w:w="850" w:type="dxa"/>
          </w:tcPr>
          <w:p w:rsidR="005B0097" w:rsidRDefault="005B0097">
            <w:pPr>
              <w:pStyle w:val="ConsPlusNormal"/>
              <w:jc w:val="center"/>
            </w:pPr>
            <w:r>
              <w:t>2024</w:t>
            </w:r>
          </w:p>
        </w:tc>
        <w:tc>
          <w:tcPr>
            <w:tcW w:w="850" w:type="dxa"/>
          </w:tcPr>
          <w:p w:rsidR="005B0097" w:rsidRDefault="005B0097">
            <w:pPr>
              <w:pStyle w:val="ConsPlusNormal"/>
              <w:jc w:val="center"/>
            </w:pPr>
            <w:r>
              <w:t>2025</w:t>
            </w:r>
          </w:p>
        </w:tc>
        <w:tc>
          <w:tcPr>
            <w:tcW w:w="850" w:type="dxa"/>
          </w:tcPr>
          <w:p w:rsidR="005B0097" w:rsidRDefault="005B0097">
            <w:pPr>
              <w:pStyle w:val="ConsPlusNormal"/>
              <w:jc w:val="center"/>
            </w:pPr>
            <w:r>
              <w:t>2026</w:t>
            </w:r>
          </w:p>
        </w:tc>
        <w:tc>
          <w:tcPr>
            <w:tcW w:w="794" w:type="dxa"/>
          </w:tcPr>
          <w:p w:rsidR="005B0097" w:rsidRDefault="005B0097">
            <w:pPr>
              <w:pStyle w:val="ConsPlusNormal"/>
              <w:jc w:val="center"/>
            </w:pPr>
            <w:r>
              <w:t>2027</w:t>
            </w:r>
          </w:p>
        </w:tc>
        <w:tc>
          <w:tcPr>
            <w:tcW w:w="850" w:type="dxa"/>
          </w:tcPr>
          <w:p w:rsidR="005B0097" w:rsidRDefault="005B0097">
            <w:pPr>
              <w:pStyle w:val="ConsPlusNormal"/>
              <w:jc w:val="center"/>
            </w:pPr>
            <w:r>
              <w:t>2028</w:t>
            </w:r>
          </w:p>
        </w:tc>
        <w:tc>
          <w:tcPr>
            <w:tcW w:w="850" w:type="dxa"/>
          </w:tcPr>
          <w:p w:rsidR="005B0097" w:rsidRDefault="005B0097">
            <w:pPr>
              <w:pStyle w:val="ConsPlusNormal"/>
              <w:jc w:val="center"/>
            </w:pPr>
            <w:r>
              <w:t>2029</w:t>
            </w:r>
          </w:p>
        </w:tc>
        <w:tc>
          <w:tcPr>
            <w:tcW w:w="850" w:type="dxa"/>
          </w:tcPr>
          <w:p w:rsidR="005B0097" w:rsidRDefault="005B0097">
            <w:pPr>
              <w:pStyle w:val="ConsPlusNormal"/>
              <w:jc w:val="center"/>
            </w:pPr>
            <w:r>
              <w:t>2030</w:t>
            </w:r>
          </w:p>
        </w:tc>
        <w:tc>
          <w:tcPr>
            <w:tcW w:w="1701" w:type="dxa"/>
          </w:tcPr>
          <w:p w:rsidR="005B0097" w:rsidRDefault="005B0097">
            <w:pPr>
              <w:pStyle w:val="ConsPlusNormal"/>
              <w:jc w:val="center"/>
            </w:pPr>
            <w:r>
              <w:t>Всего</w:t>
            </w:r>
          </w:p>
        </w:tc>
      </w:tr>
      <w:tr w:rsidR="005B0097">
        <w:tc>
          <w:tcPr>
            <w:tcW w:w="2835" w:type="dxa"/>
          </w:tcPr>
          <w:p w:rsidR="005B0097" w:rsidRDefault="005B0097">
            <w:pPr>
              <w:pStyle w:val="ConsPlusNormal"/>
              <w:jc w:val="center"/>
            </w:pPr>
            <w:r>
              <w:t>1</w:t>
            </w:r>
          </w:p>
        </w:tc>
        <w:tc>
          <w:tcPr>
            <w:tcW w:w="1303" w:type="dxa"/>
          </w:tcPr>
          <w:p w:rsidR="005B0097" w:rsidRDefault="005B0097">
            <w:pPr>
              <w:pStyle w:val="ConsPlusNormal"/>
              <w:jc w:val="center"/>
            </w:pPr>
            <w:r>
              <w:t>2</w:t>
            </w:r>
          </w:p>
        </w:tc>
        <w:tc>
          <w:tcPr>
            <w:tcW w:w="1303" w:type="dxa"/>
          </w:tcPr>
          <w:p w:rsidR="005B0097" w:rsidRDefault="005B0097">
            <w:pPr>
              <w:pStyle w:val="ConsPlusNormal"/>
              <w:jc w:val="center"/>
            </w:pPr>
            <w:r>
              <w:t>3</w:t>
            </w:r>
          </w:p>
        </w:tc>
        <w:tc>
          <w:tcPr>
            <w:tcW w:w="1871" w:type="dxa"/>
          </w:tcPr>
          <w:p w:rsidR="005B0097" w:rsidRDefault="005B0097">
            <w:pPr>
              <w:pStyle w:val="ConsPlusNormal"/>
              <w:jc w:val="center"/>
            </w:pPr>
            <w:r>
              <w:t>4</w:t>
            </w:r>
          </w:p>
        </w:tc>
        <w:tc>
          <w:tcPr>
            <w:tcW w:w="1531" w:type="dxa"/>
          </w:tcPr>
          <w:p w:rsidR="005B0097" w:rsidRDefault="005B0097">
            <w:pPr>
              <w:pStyle w:val="ConsPlusNormal"/>
              <w:jc w:val="center"/>
            </w:pPr>
            <w:r>
              <w:t>5</w:t>
            </w:r>
          </w:p>
        </w:tc>
        <w:tc>
          <w:tcPr>
            <w:tcW w:w="1701" w:type="dxa"/>
          </w:tcPr>
          <w:p w:rsidR="005B0097" w:rsidRDefault="005B0097">
            <w:pPr>
              <w:pStyle w:val="ConsPlusNormal"/>
              <w:jc w:val="center"/>
            </w:pPr>
            <w:r>
              <w:t>6</w:t>
            </w:r>
          </w:p>
        </w:tc>
        <w:tc>
          <w:tcPr>
            <w:tcW w:w="850" w:type="dxa"/>
          </w:tcPr>
          <w:p w:rsidR="005B0097" w:rsidRDefault="005B0097">
            <w:pPr>
              <w:pStyle w:val="ConsPlusNormal"/>
              <w:jc w:val="center"/>
            </w:pPr>
            <w:r>
              <w:t>7</w:t>
            </w:r>
          </w:p>
        </w:tc>
        <w:tc>
          <w:tcPr>
            <w:tcW w:w="850" w:type="dxa"/>
          </w:tcPr>
          <w:p w:rsidR="005B0097" w:rsidRDefault="005B0097">
            <w:pPr>
              <w:pStyle w:val="ConsPlusNormal"/>
              <w:jc w:val="center"/>
            </w:pPr>
            <w:r>
              <w:t>8</w:t>
            </w:r>
          </w:p>
        </w:tc>
        <w:tc>
          <w:tcPr>
            <w:tcW w:w="850" w:type="dxa"/>
          </w:tcPr>
          <w:p w:rsidR="005B0097" w:rsidRDefault="005B0097">
            <w:pPr>
              <w:pStyle w:val="ConsPlusNormal"/>
              <w:jc w:val="center"/>
            </w:pPr>
            <w:r>
              <w:t>9</w:t>
            </w:r>
          </w:p>
        </w:tc>
        <w:tc>
          <w:tcPr>
            <w:tcW w:w="794" w:type="dxa"/>
          </w:tcPr>
          <w:p w:rsidR="005B0097" w:rsidRDefault="005B0097">
            <w:pPr>
              <w:pStyle w:val="ConsPlusNormal"/>
              <w:jc w:val="center"/>
            </w:pPr>
            <w:r>
              <w:t>10</w:t>
            </w:r>
          </w:p>
        </w:tc>
        <w:tc>
          <w:tcPr>
            <w:tcW w:w="850" w:type="dxa"/>
          </w:tcPr>
          <w:p w:rsidR="005B0097" w:rsidRDefault="005B0097">
            <w:pPr>
              <w:pStyle w:val="ConsPlusNormal"/>
              <w:jc w:val="center"/>
            </w:pPr>
            <w:r>
              <w:t>11</w:t>
            </w:r>
          </w:p>
        </w:tc>
        <w:tc>
          <w:tcPr>
            <w:tcW w:w="850" w:type="dxa"/>
          </w:tcPr>
          <w:p w:rsidR="005B0097" w:rsidRDefault="005B0097">
            <w:pPr>
              <w:pStyle w:val="ConsPlusNormal"/>
              <w:jc w:val="center"/>
            </w:pPr>
            <w:r>
              <w:t>12</w:t>
            </w:r>
          </w:p>
        </w:tc>
        <w:tc>
          <w:tcPr>
            <w:tcW w:w="850" w:type="dxa"/>
          </w:tcPr>
          <w:p w:rsidR="005B0097" w:rsidRDefault="005B0097">
            <w:pPr>
              <w:pStyle w:val="ConsPlusNormal"/>
              <w:jc w:val="center"/>
            </w:pPr>
            <w:r>
              <w:t>13</w:t>
            </w:r>
          </w:p>
        </w:tc>
        <w:tc>
          <w:tcPr>
            <w:tcW w:w="1701" w:type="dxa"/>
          </w:tcPr>
          <w:p w:rsidR="005B0097" w:rsidRDefault="005B0097">
            <w:pPr>
              <w:pStyle w:val="ConsPlusNormal"/>
              <w:jc w:val="center"/>
            </w:pPr>
            <w:r>
              <w:t>14</w:t>
            </w:r>
          </w:p>
        </w:tc>
      </w:tr>
      <w:tr w:rsidR="005B0097">
        <w:tc>
          <w:tcPr>
            <w:tcW w:w="2835" w:type="dxa"/>
          </w:tcPr>
          <w:p w:rsidR="005B0097" w:rsidRDefault="005B0097">
            <w:pPr>
              <w:pStyle w:val="ConsPlusNormal"/>
              <w:jc w:val="both"/>
            </w:pPr>
            <w:r>
              <w:t>Всего</w:t>
            </w:r>
          </w:p>
        </w:tc>
        <w:tc>
          <w:tcPr>
            <w:tcW w:w="1303" w:type="dxa"/>
          </w:tcPr>
          <w:p w:rsidR="005B0097" w:rsidRDefault="005B0097">
            <w:pPr>
              <w:pStyle w:val="ConsPlusNormal"/>
              <w:jc w:val="center"/>
            </w:pPr>
          </w:p>
        </w:tc>
        <w:tc>
          <w:tcPr>
            <w:tcW w:w="1303" w:type="dxa"/>
          </w:tcPr>
          <w:p w:rsidR="005B0097" w:rsidRDefault="005B0097">
            <w:pPr>
              <w:pStyle w:val="ConsPlusNormal"/>
              <w:jc w:val="center"/>
            </w:pPr>
          </w:p>
        </w:tc>
        <w:tc>
          <w:tcPr>
            <w:tcW w:w="1871" w:type="dxa"/>
          </w:tcPr>
          <w:p w:rsidR="005B0097" w:rsidRDefault="005B0097">
            <w:pPr>
              <w:pStyle w:val="ConsPlusNormal"/>
              <w:jc w:val="center"/>
            </w:pPr>
          </w:p>
        </w:tc>
        <w:tc>
          <w:tcPr>
            <w:tcW w:w="1531" w:type="dxa"/>
          </w:tcPr>
          <w:p w:rsidR="005B0097" w:rsidRDefault="005B0097">
            <w:pPr>
              <w:pStyle w:val="ConsPlusNormal"/>
              <w:jc w:val="center"/>
            </w:pPr>
          </w:p>
        </w:tc>
        <w:tc>
          <w:tcPr>
            <w:tcW w:w="1701" w:type="dxa"/>
          </w:tcPr>
          <w:p w:rsidR="005B0097" w:rsidRDefault="005B0097">
            <w:pPr>
              <w:pStyle w:val="ConsPlusNormal"/>
              <w:jc w:val="center"/>
            </w:pPr>
            <w:r>
              <w:t>609169140,35</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609169140,35</w:t>
            </w:r>
          </w:p>
        </w:tc>
      </w:tr>
      <w:tr w:rsidR="005B0097">
        <w:tc>
          <w:tcPr>
            <w:tcW w:w="2835" w:type="dxa"/>
          </w:tcPr>
          <w:p w:rsidR="005B0097" w:rsidRDefault="005B0097">
            <w:pPr>
              <w:pStyle w:val="ConsPlusNormal"/>
              <w:jc w:val="both"/>
            </w:pPr>
            <w:r>
              <w:t>- областной бюджет</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42641840,35</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42641840,35</w:t>
            </w:r>
          </w:p>
        </w:tc>
      </w:tr>
      <w:tr w:rsidR="005B0097">
        <w:tc>
          <w:tcPr>
            <w:tcW w:w="2835" w:type="dxa"/>
          </w:tcPr>
          <w:p w:rsidR="005B0097" w:rsidRDefault="005B0097">
            <w:pPr>
              <w:pStyle w:val="ConsPlusNormal"/>
              <w:jc w:val="both"/>
            </w:pPr>
            <w:r>
              <w:t>- федеральный бюджет</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566527300,00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566527300,00</w:t>
            </w:r>
          </w:p>
        </w:tc>
      </w:tr>
      <w:tr w:rsidR="005B0097">
        <w:tc>
          <w:tcPr>
            <w:tcW w:w="2835" w:type="dxa"/>
          </w:tcPr>
          <w:p w:rsidR="005B0097" w:rsidRDefault="005B0097">
            <w:pPr>
              <w:pStyle w:val="ConsPlusNormal"/>
              <w:jc w:val="both"/>
            </w:pPr>
            <w:r>
              <w:t>- бюджеты государственных внебюджетных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2835" w:type="dxa"/>
          </w:tcPr>
          <w:p w:rsidR="005B0097" w:rsidRDefault="005B0097">
            <w:pPr>
              <w:pStyle w:val="ConsPlusNormal"/>
              <w:jc w:val="both"/>
            </w:pPr>
            <w:r>
              <w:t>- средства некоммерческих организаций -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18139" w:type="dxa"/>
            <w:gridSpan w:val="14"/>
          </w:tcPr>
          <w:p w:rsidR="005B0097" w:rsidRDefault="005B0097">
            <w:pPr>
              <w:pStyle w:val="ConsPlusNormal"/>
              <w:jc w:val="center"/>
              <w:outlineLvl w:val="2"/>
            </w:pPr>
            <w:r>
              <w:t>Региональный проект "Модернизация школьной системы образования Ивановской области"</w:t>
            </w:r>
          </w:p>
        </w:tc>
      </w:tr>
      <w:tr w:rsidR="005B0097">
        <w:tc>
          <w:tcPr>
            <w:tcW w:w="2835" w:type="dxa"/>
          </w:tcPr>
          <w:p w:rsidR="005B0097" w:rsidRDefault="005B0097">
            <w:pPr>
              <w:pStyle w:val="ConsPlusNormal"/>
              <w:jc w:val="both"/>
            </w:pPr>
            <w:r>
              <w:t>Всего</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272940537,63</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272940537,63</w:t>
            </w:r>
          </w:p>
        </w:tc>
      </w:tr>
      <w:tr w:rsidR="005B0097">
        <w:tc>
          <w:tcPr>
            <w:tcW w:w="2835" w:type="dxa"/>
          </w:tcPr>
          <w:p w:rsidR="005B0097" w:rsidRDefault="005B0097">
            <w:pPr>
              <w:pStyle w:val="ConsPlusNormal"/>
              <w:jc w:val="both"/>
            </w:pPr>
            <w:r>
              <w:t>- областной бюджет</w:t>
            </w:r>
          </w:p>
        </w:tc>
        <w:tc>
          <w:tcPr>
            <w:tcW w:w="1303" w:type="dxa"/>
          </w:tcPr>
          <w:p w:rsidR="005B0097" w:rsidRDefault="005B0097">
            <w:pPr>
              <w:pStyle w:val="ConsPlusNormal"/>
              <w:jc w:val="center"/>
            </w:pPr>
          </w:p>
        </w:tc>
        <w:tc>
          <w:tcPr>
            <w:tcW w:w="1303" w:type="dxa"/>
          </w:tcPr>
          <w:p w:rsidR="005B0097" w:rsidRDefault="005B0097">
            <w:pPr>
              <w:pStyle w:val="ConsPlusNormal"/>
              <w:jc w:val="center"/>
            </w:pPr>
          </w:p>
        </w:tc>
        <w:tc>
          <w:tcPr>
            <w:tcW w:w="1871" w:type="dxa"/>
          </w:tcPr>
          <w:p w:rsidR="005B0097" w:rsidRDefault="005B0097">
            <w:pPr>
              <w:pStyle w:val="ConsPlusNormal"/>
              <w:jc w:val="center"/>
            </w:pPr>
          </w:p>
        </w:tc>
        <w:tc>
          <w:tcPr>
            <w:tcW w:w="1531" w:type="dxa"/>
          </w:tcPr>
          <w:p w:rsidR="005B0097" w:rsidRDefault="005B0097">
            <w:pPr>
              <w:pStyle w:val="ConsPlusNormal"/>
              <w:jc w:val="center"/>
            </w:pPr>
          </w:p>
        </w:tc>
        <w:tc>
          <w:tcPr>
            <w:tcW w:w="1701" w:type="dxa"/>
          </w:tcPr>
          <w:p w:rsidR="005B0097" w:rsidRDefault="005B0097">
            <w:pPr>
              <w:pStyle w:val="ConsPlusNormal"/>
              <w:jc w:val="center"/>
            </w:pPr>
            <w:r>
              <w:t>19105837,63</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19105837,63</w:t>
            </w:r>
          </w:p>
        </w:tc>
      </w:tr>
      <w:tr w:rsidR="005B0097">
        <w:tc>
          <w:tcPr>
            <w:tcW w:w="2835" w:type="dxa"/>
          </w:tcPr>
          <w:p w:rsidR="005B0097" w:rsidRDefault="005B0097">
            <w:pPr>
              <w:pStyle w:val="ConsPlusNormal"/>
              <w:jc w:val="both"/>
            </w:pPr>
            <w:r>
              <w:t>- федеральный бюджет</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253834700,00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253834700,00</w:t>
            </w:r>
          </w:p>
        </w:tc>
      </w:tr>
      <w:tr w:rsidR="005B0097">
        <w:tc>
          <w:tcPr>
            <w:tcW w:w="2835" w:type="dxa"/>
          </w:tcPr>
          <w:p w:rsidR="005B0097" w:rsidRDefault="005B0097">
            <w:pPr>
              <w:pStyle w:val="ConsPlusNormal"/>
              <w:jc w:val="both"/>
            </w:pPr>
            <w:r>
              <w:t>- бюджеты государственных внебюджетных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2835" w:type="dxa"/>
          </w:tcPr>
          <w:p w:rsidR="005B0097" w:rsidRDefault="005B0097">
            <w:pPr>
              <w:pStyle w:val="ConsPlusNormal"/>
              <w:jc w:val="both"/>
            </w:pPr>
            <w:r>
              <w:t>- средства некоммерческих организаций -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18139" w:type="dxa"/>
            <w:gridSpan w:val="14"/>
          </w:tcPr>
          <w:p w:rsidR="005B0097" w:rsidRDefault="005B0097">
            <w:pPr>
              <w:pStyle w:val="ConsPlusNormal"/>
              <w:jc w:val="center"/>
              <w:outlineLvl w:val="2"/>
            </w:pPr>
            <w:r>
              <w:t>Департамент строительства и архитектуры Ивановской области</w:t>
            </w:r>
          </w:p>
        </w:tc>
      </w:tr>
      <w:tr w:rsidR="005B0097">
        <w:tc>
          <w:tcPr>
            <w:tcW w:w="2835" w:type="dxa"/>
          </w:tcPr>
          <w:p w:rsidR="005B0097" w:rsidRDefault="005B0097">
            <w:pPr>
              <w:pStyle w:val="ConsPlusNormal"/>
              <w:jc w:val="both"/>
            </w:pPr>
            <w:r>
              <w:t xml:space="preserve">МКОУ Заречная средняя </w:t>
            </w:r>
            <w:r>
              <w:lastRenderedPageBreak/>
              <w:t>общеобразовательная школа Заволжского района</w:t>
            </w:r>
          </w:p>
        </w:tc>
        <w:tc>
          <w:tcPr>
            <w:tcW w:w="1303" w:type="dxa"/>
          </w:tcPr>
          <w:p w:rsidR="005B0097" w:rsidRDefault="005B0097">
            <w:pPr>
              <w:pStyle w:val="ConsPlusNormal"/>
              <w:jc w:val="both"/>
            </w:pPr>
            <w:r>
              <w:lastRenderedPageBreak/>
              <w:t>мест</w:t>
            </w:r>
          </w:p>
        </w:tc>
        <w:tc>
          <w:tcPr>
            <w:tcW w:w="1303" w:type="dxa"/>
          </w:tcPr>
          <w:p w:rsidR="005B0097" w:rsidRDefault="005B0097">
            <w:pPr>
              <w:pStyle w:val="ConsPlusNormal"/>
              <w:jc w:val="center"/>
            </w:pPr>
            <w:r>
              <w:t>530</w:t>
            </w:r>
          </w:p>
        </w:tc>
        <w:tc>
          <w:tcPr>
            <w:tcW w:w="1871" w:type="dxa"/>
          </w:tcPr>
          <w:p w:rsidR="005B0097" w:rsidRDefault="005B0097">
            <w:pPr>
              <w:pStyle w:val="ConsPlusNormal"/>
              <w:jc w:val="center"/>
            </w:pPr>
            <w:r>
              <w:t>126191771,41</w:t>
            </w:r>
          </w:p>
        </w:tc>
        <w:tc>
          <w:tcPr>
            <w:tcW w:w="1531" w:type="dxa"/>
          </w:tcPr>
          <w:p w:rsidR="005B0097" w:rsidRDefault="005B0097">
            <w:pPr>
              <w:pStyle w:val="ConsPlusNormal"/>
              <w:jc w:val="center"/>
            </w:pPr>
            <w:r>
              <w:t>2023</w:t>
            </w:r>
          </w:p>
        </w:tc>
        <w:tc>
          <w:tcPr>
            <w:tcW w:w="1701" w:type="dxa"/>
          </w:tcPr>
          <w:p w:rsidR="005B0097" w:rsidRDefault="005B0097">
            <w:pPr>
              <w:pStyle w:val="ConsPlusNormal"/>
              <w:jc w:val="center"/>
            </w:pPr>
            <w:r>
              <w:t>116335161,29</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116335161,29</w:t>
            </w:r>
          </w:p>
        </w:tc>
      </w:tr>
      <w:tr w:rsidR="005B0097">
        <w:tc>
          <w:tcPr>
            <w:tcW w:w="2835" w:type="dxa"/>
          </w:tcPr>
          <w:p w:rsidR="005B0097" w:rsidRDefault="005B0097">
            <w:pPr>
              <w:pStyle w:val="ConsPlusNormal"/>
              <w:jc w:val="both"/>
            </w:pPr>
            <w:r>
              <w:lastRenderedPageBreak/>
              <w:t>МКОУ Марковская основная школа Комсомольского муниципального района</w:t>
            </w:r>
          </w:p>
        </w:tc>
        <w:tc>
          <w:tcPr>
            <w:tcW w:w="1303" w:type="dxa"/>
          </w:tcPr>
          <w:p w:rsidR="005B0097" w:rsidRDefault="005B0097">
            <w:pPr>
              <w:pStyle w:val="ConsPlusNormal"/>
              <w:jc w:val="both"/>
            </w:pPr>
            <w:r>
              <w:t>мест</w:t>
            </w:r>
          </w:p>
        </w:tc>
        <w:tc>
          <w:tcPr>
            <w:tcW w:w="1303" w:type="dxa"/>
          </w:tcPr>
          <w:p w:rsidR="005B0097" w:rsidRDefault="005B0097">
            <w:pPr>
              <w:pStyle w:val="ConsPlusNormal"/>
              <w:jc w:val="center"/>
            </w:pPr>
            <w:r>
              <w:t>112</w:t>
            </w:r>
          </w:p>
        </w:tc>
        <w:tc>
          <w:tcPr>
            <w:tcW w:w="1871" w:type="dxa"/>
          </w:tcPr>
          <w:p w:rsidR="005B0097" w:rsidRDefault="005B0097">
            <w:pPr>
              <w:pStyle w:val="ConsPlusNormal"/>
              <w:jc w:val="center"/>
            </w:pPr>
            <w:r>
              <w:t>29394815,41</w:t>
            </w:r>
          </w:p>
        </w:tc>
        <w:tc>
          <w:tcPr>
            <w:tcW w:w="1531" w:type="dxa"/>
          </w:tcPr>
          <w:p w:rsidR="005B0097" w:rsidRDefault="005B0097">
            <w:pPr>
              <w:pStyle w:val="ConsPlusNormal"/>
              <w:jc w:val="center"/>
            </w:pPr>
            <w:r>
              <w:t>2023</w:t>
            </w:r>
          </w:p>
        </w:tc>
        <w:tc>
          <w:tcPr>
            <w:tcW w:w="1701" w:type="dxa"/>
          </w:tcPr>
          <w:p w:rsidR="005B0097" w:rsidRDefault="005B0097">
            <w:pPr>
              <w:pStyle w:val="ConsPlusNormal"/>
              <w:jc w:val="center"/>
            </w:pPr>
            <w:r>
              <w:t>28835053,76</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28835053,76</w:t>
            </w:r>
          </w:p>
        </w:tc>
      </w:tr>
      <w:tr w:rsidR="005B0097">
        <w:tc>
          <w:tcPr>
            <w:tcW w:w="2835" w:type="dxa"/>
          </w:tcPr>
          <w:p w:rsidR="005B0097" w:rsidRDefault="005B0097">
            <w:pPr>
              <w:pStyle w:val="ConsPlusNormal"/>
              <w:jc w:val="both"/>
            </w:pPr>
            <w:r>
              <w:t>МКОУ средняя общеобразовательная школа N 3 г. Заволжск</w:t>
            </w:r>
          </w:p>
        </w:tc>
        <w:tc>
          <w:tcPr>
            <w:tcW w:w="1303" w:type="dxa"/>
          </w:tcPr>
          <w:p w:rsidR="005B0097" w:rsidRDefault="005B0097">
            <w:pPr>
              <w:pStyle w:val="ConsPlusNormal"/>
              <w:jc w:val="both"/>
            </w:pPr>
            <w:r>
              <w:t>мест</w:t>
            </w:r>
          </w:p>
        </w:tc>
        <w:tc>
          <w:tcPr>
            <w:tcW w:w="1303" w:type="dxa"/>
          </w:tcPr>
          <w:p w:rsidR="005B0097" w:rsidRDefault="005B0097">
            <w:pPr>
              <w:pStyle w:val="ConsPlusNormal"/>
              <w:jc w:val="center"/>
            </w:pPr>
            <w:r>
              <w:t>500</w:t>
            </w:r>
          </w:p>
        </w:tc>
        <w:tc>
          <w:tcPr>
            <w:tcW w:w="1871" w:type="dxa"/>
          </w:tcPr>
          <w:p w:rsidR="005B0097" w:rsidRDefault="005B0097">
            <w:pPr>
              <w:pStyle w:val="ConsPlusNormal"/>
              <w:jc w:val="center"/>
            </w:pPr>
            <w:r>
              <w:t>137338312,99</w:t>
            </w:r>
          </w:p>
        </w:tc>
        <w:tc>
          <w:tcPr>
            <w:tcW w:w="1531" w:type="dxa"/>
          </w:tcPr>
          <w:p w:rsidR="005B0097" w:rsidRDefault="005B0097">
            <w:pPr>
              <w:pStyle w:val="ConsPlusNormal"/>
              <w:jc w:val="center"/>
            </w:pPr>
            <w:r>
              <w:t>2023</w:t>
            </w:r>
          </w:p>
        </w:tc>
        <w:tc>
          <w:tcPr>
            <w:tcW w:w="1701" w:type="dxa"/>
          </w:tcPr>
          <w:p w:rsidR="005B0097" w:rsidRDefault="005B0097">
            <w:pPr>
              <w:pStyle w:val="ConsPlusNormal"/>
              <w:jc w:val="center"/>
            </w:pPr>
            <w:r>
              <w:t>127770322,58</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127770322,58</w:t>
            </w:r>
          </w:p>
        </w:tc>
      </w:tr>
      <w:tr w:rsidR="005B0097">
        <w:tc>
          <w:tcPr>
            <w:tcW w:w="18139" w:type="dxa"/>
            <w:gridSpan w:val="14"/>
          </w:tcPr>
          <w:p w:rsidR="005B0097" w:rsidRDefault="005B0097">
            <w:pPr>
              <w:pStyle w:val="ConsPlusNormal"/>
              <w:jc w:val="center"/>
              <w:outlineLvl w:val="2"/>
            </w:pPr>
            <w:r>
              <w:t>Региональный проект "Современная школа"</w:t>
            </w:r>
          </w:p>
        </w:tc>
      </w:tr>
      <w:tr w:rsidR="005B0097">
        <w:tc>
          <w:tcPr>
            <w:tcW w:w="2835" w:type="dxa"/>
          </w:tcPr>
          <w:p w:rsidR="005B0097" w:rsidRDefault="005B0097">
            <w:pPr>
              <w:pStyle w:val="ConsPlusNormal"/>
              <w:jc w:val="both"/>
            </w:pPr>
            <w:r>
              <w:t>Всего</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336228602,72</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336228602,72</w:t>
            </w:r>
          </w:p>
        </w:tc>
      </w:tr>
      <w:tr w:rsidR="005B0097">
        <w:tc>
          <w:tcPr>
            <w:tcW w:w="2835" w:type="dxa"/>
          </w:tcPr>
          <w:p w:rsidR="005B0097" w:rsidRDefault="005B0097">
            <w:pPr>
              <w:pStyle w:val="ConsPlusNormal"/>
              <w:jc w:val="both"/>
            </w:pPr>
            <w:r>
              <w:t>- областной бюджет</w:t>
            </w:r>
          </w:p>
        </w:tc>
        <w:tc>
          <w:tcPr>
            <w:tcW w:w="1303" w:type="dxa"/>
          </w:tcPr>
          <w:p w:rsidR="005B0097" w:rsidRDefault="005B0097">
            <w:pPr>
              <w:pStyle w:val="ConsPlusNormal"/>
              <w:jc w:val="center"/>
            </w:pPr>
          </w:p>
        </w:tc>
        <w:tc>
          <w:tcPr>
            <w:tcW w:w="1303" w:type="dxa"/>
          </w:tcPr>
          <w:p w:rsidR="005B0097" w:rsidRDefault="005B0097">
            <w:pPr>
              <w:pStyle w:val="ConsPlusNormal"/>
              <w:jc w:val="center"/>
            </w:pPr>
          </w:p>
        </w:tc>
        <w:tc>
          <w:tcPr>
            <w:tcW w:w="1871" w:type="dxa"/>
          </w:tcPr>
          <w:p w:rsidR="005B0097" w:rsidRDefault="005B0097">
            <w:pPr>
              <w:pStyle w:val="ConsPlusNormal"/>
              <w:jc w:val="center"/>
            </w:pPr>
          </w:p>
        </w:tc>
        <w:tc>
          <w:tcPr>
            <w:tcW w:w="1531" w:type="dxa"/>
          </w:tcPr>
          <w:p w:rsidR="005B0097" w:rsidRDefault="005B0097">
            <w:pPr>
              <w:pStyle w:val="ConsPlusNormal"/>
              <w:jc w:val="center"/>
            </w:pPr>
          </w:p>
        </w:tc>
        <w:tc>
          <w:tcPr>
            <w:tcW w:w="1701" w:type="dxa"/>
          </w:tcPr>
          <w:p w:rsidR="005B0097" w:rsidRDefault="005B0097">
            <w:pPr>
              <w:pStyle w:val="ConsPlusNormal"/>
              <w:jc w:val="center"/>
            </w:pPr>
            <w:r>
              <w:t>23536002,72</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23536002,72</w:t>
            </w:r>
          </w:p>
        </w:tc>
      </w:tr>
      <w:tr w:rsidR="005B0097">
        <w:tc>
          <w:tcPr>
            <w:tcW w:w="2835" w:type="dxa"/>
          </w:tcPr>
          <w:p w:rsidR="005B0097" w:rsidRDefault="005B0097">
            <w:pPr>
              <w:pStyle w:val="ConsPlusNormal"/>
              <w:jc w:val="both"/>
            </w:pPr>
            <w:r>
              <w:t>- федеральный бюджет</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312692600,00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312692600,00</w:t>
            </w:r>
          </w:p>
        </w:tc>
      </w:tr>
      <w:tr w:rsidR="005B0097">
        <w:tc>
          <w:tcPr>
            <w:tcW w:w="2835" w:type="dxa"/>
          </w:tcPr>
          <w:p w:rsidR="005B0097" w:rsidRDefault="005B0097">
            <w:pPr>
              <w:pStyle w:val="ConsPlusNormal"/>
              <w:jc w:val="both"/>
            </w:pPr>
            <w:r>
              <w:t>- бюджеты государственных внебюджетных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2835" w:type="dxa"/>
          </w:tcPr>
          <w:p w:rsidR="005B0097" w:rsidRDefault="005B0097">
            <w:pPr>
              <w:pStyle w:val="ConsPlusNormal"/>
              <w:jc w:val="both"/>
            </w:pPr>
            <w:r>
              <w:t>- средства некоммерческих организаций - фондов</w:t>
            </w:r>
          </w:p>
        </w:tc>
        <w:tc>
          <w:tcPr>
            <w:tcW w:w="1303" w:type="dxa"/>
          </w:tcPr>
          <w:p w:rsidR="005B0097" w:rsidRDefault="005B0097">
            <w:pPr>
              <w:pStyle w:val="ConsPlusNormal"/>
              <w:jc w:val="center"/>
            </w:pPr>
            <w:r>
              <w:t>X</w:t>
            </w:r>
          </w:p>
        </w:tc>
        <w:tc>
          <w:tcPr>
            <w:tcW w:w="1303" w:type="dxa"/>
          </w:tcPr>
          <w:p w:rsidR="005B0097" w:rsidRDefault="005B0097">
            <w:pPr>
              <w:pStyle w:val="ConsPlusNormal"/>
              <w:jc w:val="center"/>
            </w:pPr>
            <w:r>
              <w:t>X</w:t>
            </w:r>
          </w:p>
        </w:tc>
        <w:tc>
          <w:tcPr>
            <w:tcW w:w="1871" w:type="dxa"/>
          </w:tcPr>
          <w:p w:rsidR="005B0097" w:rsidRDefault="005B0097">
            <w:pPr>
              <w:pStyle w:val="ConsPlusNormal"/>
              <w:jc w:val="center"/>
            </w:pPr>
            <w:r>
              <w:t>X</w:t>
            </w:r>
          </w:p>
        </w:tc>
        <w:tc>
          <w:tcPr>
            <w:tcW w:w="1531" w:type="dxa"/>
          </w:tcPr>
          <w:p w:rsidR="005B0097" w:rsidRDefault="005B0097">
            <w:pPr>
              <w:pStyle w:val="ConsPlusNormal"/>
              <w:jc w:val="center"/>
            </w:pPr>
            <w:r>
              <w:t>X</w:t>
            </w:r>
          </w:p>
        </w:tc>
        <w:tc>
          <w:tcPr>
            <w:tcW w:w="1701"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0,00</w:t>
            </w:r>
          </w:p>
        </w:tc>
      </w:tr>
      <w:tr w:rsidR="005B0097">
        <w:tc>
          <w:tcPr>
            <w:tcW w:w="18139" w:type="dxa"/>
            <w:gridSpan w:val="14"/>
          </w:tcPr>
          <w:p w:rsidR="005B0097" w:rsidRDefault="005B0097">
            <w:pPr>
              <w:pStyle w:val="ConsPlusNormal"/>
              <w:jc w:val="center"/>
              <w:outlineLvl w:val="2"/>
            </w:pPr>
            <w:r>
              <w:t>Департамент строительства и архитектуры Ивановской области</w:t>
            </w:r>
          </w:p>
        </w:tc>
      </w:tr>
      <w:tr w:rsidR="005B0097">
        <w:tc>
          <w:tcPr>
            <w:tcW w:w="2835" w:type="dxa"/>
          </w:tcPr>
          <w:p w:rsidR="005B0097" w:rsidRDefault="005B0097">
            <w:pPr>
              <w:pStyle w:val="ConsPlusNormal"/>
              <w:jc w:val="both"/>
            </w:pPr>
            <w:r>
              <w:t>Строительство школы на 425 мест в д. Богданиха Ивановского района, Ивановская область, Ивановский муниципальный район, д. Богданиха</w:t>
            </w:r>
          </w:p>
        </w:tc>
        <w:tc>
          <w:tcPr>
            <w:tcW w:w="1303" w:type="dxa"/>
          </w:tcPr>
          <w:p w:rsidR="005B0097" w:rsidRDefault="005B0097">
            <w:pPr>
              <w:pStyle w:val="ConsPlusNormal"/>
              <w:jc w:val="both"/>
            </w:pPr>
            <w:r>
              <w:t>мест</w:t>
            </w:r>
          </w:p>
        </w:tc>
        <w:tc>
          <w:tcPr>
            <w:tcW w:w="1303" w:type="dxa"/>
          </w:tcPr>
          <w:p w:rsidR="005B0097" w:rsidRDefault="005B0097">
            <w:pPr>
              <w:pStyle w:val="ConsPlusNormal"/>
              <w:jc w:val="center"/>
            </w:pPr>
            <w:r>
              <w:t>425</w:t>
            </w:r>
          </w:p>
        </w:tc>
        <w:tc>
          <w:tcPr>
            <w:tcW w:w="1871" w:type="dxa"/>
          </w:tcPr>
          <w:p w:rsidR="005B0097" w:rsidRDefault="005B0097">
            <w:pPr>
              <w:pStyle w:val="ConsPlusNormal"/>
              <w:jc w:val="center"/>
            </w:pPr>
            <w:r>
              <w:t>1129571000,00</w:t>
            </w:r>
          </w:p>
        </w:tc>
        <w:tc>
          <w:tcPr>
            <w:tcW w:w="1531" w:type="dxa"/>
          </w:tcPr>
          <w:p w:rsidR="005B0097" w:rsidRDefault="005B0097">
            <w:pPr>
              <w:pStyle w:val="ConsPlusNormal"/>
              <w:jc w:val="center"/>
            </w:pPr>
            <w:r>
              <w:t>2024</w:t>
            </w:r>
          </w:p>
        </w:tc>
        <w:tc>
          <w:tcPr>
            <w:tcW w:w="1701" w:type="dxa"/>
          </w:tcPr>
          <w:p w:rsidR="005B0097" w:rsidRDefault="005B0097">
            <w:pPr>
              <w:pStyle w:val="ConsPlusNormal"/>
              <w:jc w:val="center"/>
            </w:pPr>
            <w:r>
              <w:t>336228602,72</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794"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850" w:type="dxa"/>
          </w:tcPr>
          <w:p w:rsidR="005B0097" w:rsidRDefault="005B0097">
            <w:pPr>
              <w:pStyle w:val="ConsPlusNormal"/>
              <w:jc w:val="center"/>
            </w:pPr>
            <w:r>
              <w:t>0,00</w:t>
            </w:r>
          </w:p>
        </w:tc>
        <w:tc>
          <w:tcPr>
            <w:tcW w:w="1701" w:type="dxa"/>
          </w:tcPr>
          <w:p w:rsidR="005B0097" w:rsidRDefault="005B0097">
            <w:pPr>
              <w:pStyle w:val="ConsPlusNormal"/>
              <w:jc w:val="center"/>
            </w:pPr>
            <w:r>
              <w:t>336228602,72</w:t>
            </w: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13</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pPr>
    </w:p>
    <w:p w:rsidR="005B0097" w:rsidRDefault="005B0097">
      <w:pPr>
        <w:pStyle w:val="ConsPlusTitle"/>
        <w:jc w:val="center"/>
      </w:pPr>
      <w:bookmarkStart w:id="59" w:name="P1650"/>
      <w:bookmarkEnd w:id="59"/>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w:t>
      </w:r>
    </w:p>
    <w:p w:rsidR="005B0097" w:rsidRDefault="005B0097">
      <w:pPr>
        <w:pStyle w:val="ConsPlusTitle"/>
        <w:jc w:val="center"/>
      </w:pPr>
      <w:r>
        <w:t>на капитальный ремонт объектов общего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 </w:t>
            </w:r>
            <w:hyperlink r:id="rId392">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ind w:firstLine="540"/>
        <w:jc w:val="both"/>
      </w:pPr>
    </w:p>
    <w:p w:rsidR="005B0097" w:rsidRDefault="005B0097">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начального общего, основного общего и среднего общего образования (далее соответственно - Субсидия, объекты общего образования, Мероприятие).</w:t>
      </w:r>
    </w:p>
    <w:p w:rsidR="005B0097" w:rsidRDefault="005B0097">
      <w:pPr>
        <w:pStyle w:val="ConsPlusNormal"/>
        <w:spacing w:before="220"/>
        <w:ind w:firstLine="540"/>
        <w:jc w:val="both"/>
      </w:pPr>
      <w:r>
        <w:t>Целью предоставления Субсидии является обеспечение безопасности образовательного процесса, повышение эффективности использования помещений образовательных организаций путем проведения капитального ремонта объектов общего образования.</w:t>
      </w:r>
    </w:p>
    <w:p w:rsidR="005B0097" w:rsidRDefault="005B0097">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заключение соглашения о предоставлении Субсидии в соответствии с </w:t>
      </w:r>
      <w:hyperlink w:anchor="P1739">
        <w:r>
          <w:rPr>
            <w:color w:val="0000FF"/>
          </w:rPr>
          <w:t>пунктами 3.1</w:t>
        </w:r>
      </w:hyperlink>
      <w:r>
        <w:t xml:space="preserve"> и </w:t>
      </w:r>
      <w:hyperlink w:anchor="P1745">
        <w:r>
          <w:rPr>
            <w:color w:val="0000FF"/>
          </w:rPr>
          <w:t>3.2</w:t>
        </w:r>
      </w:hyperlink>
      <w:r>
        <w:t xml:space="preserve"> настоящего Порядка;</w:t>
      </w:r>
    </w:p>
    <w:p w:rsidR="005B0097" w:rsidRDefault="005B0097">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393">
        <w:r>
          <w:rPr>
            <w:color w:val="0000FF"/>
          </w:rPr>
          <w:t>статьей 49</w:t>
        </w:r>
      </w:hyperlink>
      <w:r>
        <w:t xml:space="preserve"> Градостроительного кодекса Российской Федерации случаях;</w:t>
      </w:r>
    </w:p>
    <w:p w:rsidR="005B0097" w:rsidRDefault="005B0097">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lastRenderedPageBreak/>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60" w:name="P1670"/>
      <w:bookmarkEnd w:id="60"/>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395">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61" w:name="P1673"/>
      <w:bookmarkEnd w:id="61"/>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1670">
        <w:r>
          <w:rPr>
            <w:color w:val="0000FF"/>
          </w:rPr>
          <w:t>абзацах третьем</w:t>
        </w:r>
      </w:hyperlink>
      <w:r>
        <w:t xml:space="preserve"> - </w:t>
      </w:r>
      <w:hyperlink w:anchor="P1673">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5B0097" w:rsidRDefault="005B0097">
      <w:pPr>
        <w:pStyle w:val="ConsPlusNormal"/>
        <w:ind w:firstLine="540"/>
        <w:jc w:val="both"/>
      </w:pPr>
    </w:p>
    <w:p w:rsidR="005B0097" w:rsidRDefault="005B0097">
      <w:pPr>
        <w:pStyle w:val="ConsPlusTitle"/>
        <w:jc w:val="center"/>
        <w:outlineLvl w:val="2"/>
      </w:pPr>
      <w:r>
        <w:t>2. Порядок отбора муниципальных образований</w:t>
      </w:r>
    </w:p>
    <w:p w:rsidR="005B0097" w:rsidRDefault="005B0097">
      <w:pPr>
        <w:pStyle w:val="ConsPlusTitle"/>
        <w:jc w:val="center"/>
      </w:pPr>
      <w:r>
        <w:t>Ивановской области и распределения Субсидий</w:t>
      </w:r>
    </w:p>
    <w:p w:rsidR="005B0097" w:rsidRDefault="005B0097">
      <w:pPr>
        <w:pStyle w:val="ConsPlusNormal"/>
        <w:jc w:val="center"/>
      </w:pPr>
    </w:p>
    <w:p w:rsidR="005B0097" w:rsidRDefault="005B0097">
      <w:pPr>
        <w:pStyle w:val="ConsPlusNormal"/>
        <w:ind w:firstLine="540"/>
        <w:jc w:val="both"/>
      </w:pPr>
      <w:r>
        <w:t xml:space="preserve">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w:t>
      </w:r>
      <w:r>
        <w:lastRenderedPageBreak/>
        <w:t>строительства и Департамента образования Ивановской области (далее - Комиссия). Возглавляет Комиссию начальник Департамента строительства.</w:t>
      </w:r>
    </w:p>
    <w:p w:rsidR="005B0097" w:rsidRDefault="005B0097">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1789">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5B0097" w:rsidRDefault="005B0097">
      <w:pPr>
        <w:pStyle w:val="ConsPlusNormal"/>
        <w:spacing w:before="220"/>
        <w:ind w:firstLine="540"/>
        <w:jc w:val="both"/>
      </w:pPr>
      <w:bookmarkStart w:id="62" w:name="P1683"/>
      <w:bookmarkEnd w:id="62"/>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Прием Заявок на 2023 год осуществляется с 02.05.2023 по 15.05.2023 при условии доведения до Департамента строительства объема бюджетных ассигнований на предоставление Субсидии в 2023 году.</w:t>
      </w:r>
    </w:p>
    <w:p w:rsidR="005B0097" w:rsidRDefault="005B0097">
      <w:pPr>
        <w:pStyle w:val="ConsPlusNormal"/>
        <w:spacing w:before="220"/>
        <w:ind w:firstLine="540"/>
        <w:jc w:val="both"/>
      </w:pPr>
      <w:r>
        <w:t xml:space="preserve">2.4. Отбор осуществляется в соответствии с </w:t>
      </w:r>
      <w:hyperlink w:anchor="P1687">
        <w:r>
          <w:rPr>
            <w:color w:val="0000FF"/>
          </w:rPr>
          <w:t>пунктами 2.5</w:t>
        </w:r>
      </w:hyperlink>
      <w:r>
        <w:t xml:space="preserve"> - </w:t>
      </w:r>
      <w:hyperlink w:anchor="P1715">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Отбор на 2023 год осуществляется в срок до 19.05.2023.</w:t>
      </w:r>
    </w:p>
    <w:p w:rsidR="005B0097" w:rsidRDefault="005B0097">
      <w:pPr>
        <w:pStyle w:val="ConsPlusNormal"/>
        <w:spacing w:before="220"/>
        <w:ind w:firstLine="540"/>
        <w:jc w:val="both"/>
      </w:pPr>
      <w:bookmarkStart w:id="63" w:name="P1687"/>
      <w:bookmarkEnd w:id="63"/>
      <w:r>
        <w:t>2.5. К Заявке должны быть приложены:</w:t>
      </w:r>
    </w:p>
    <w:p w:rsidR="005B0097" w:rsidRDefault="005B0097">
      <w:pPr>
        <w:pStyle w:val="ConsPlusNormal"/>
        <w:spacing w:before="220"/>
        <w:ind w:firstLine="540"/>
        <w:jc w:val="both"/>
      </w:pPr>
      <w:r>
        <w:t>а) документы, подтверждающие исполнение условий предоставления Субсидии:</w:t>
      </w:r>
    </w:p>
    <w:p w:rsidR="005B0097" w:rsidRDefault="005B0097">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5B0097" w:rsidRDefault="005B0097">
      <w:pPr>
        <w:pStyle w:val="ConsPlusNormal"/>
        <w:spacing w:before="220"/>
        <w:ind w:firstLine="540"/>
        <w:jc w:val="both"/>
      </w:pPr>
      <w:r>
        <w:t>копия муниципальной программы;</w:t>
      </w:r>
    </w:p>
    <w:p w:rsidR="005B0097" w:rsidRDefault="005B0097">
      <w:pPr>
        <w:pStyle w:val="ConsPlusNormal"/>
        <w:spacing w:before="220"/>
        <w:ind w:firstLine="540"/>
        <w:jc w:val="both"/>
      </w:pPr>
      <w:r>
        <w:t>б) документы, подтверждающие степень износа несущих конструкций объекта общего образования;</w:t>
      </w:r>
    </w:p>
    <w:p w:rsidR="005B0097" w:rsidRDefault="005B0097">
      <w:pPr>
        <w:pStyle w:val="ConsPlusNormal"/>
        <w:spacing w:before="220"/>
        <w:ind w:firstLine="540"/>
        <w:jc w:val="both"/>
      </w:pPr>
      <w:r>
        <w:t>в)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5B0097" w:rsidRDefault="005B0097">
      <w:pPr>
        <w:pStyle w:val="ConsPlusNormal"/>
        <w:spacing w:before="220"/>
        <w:ind w:firstLine="540"/>
        <w:jc w:val="both"/>
      </w:pPr>
      <w:r>
        <w:t>г) копия сводного сметного расчета стоимости капитального ремонта объекта капитального строительства в утвержденных ценах;</w:t>
      </w:r>
    </w:p>
    <w:p w:rsidR="005B0097" w:rsidRDefault="005B0097">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е)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w:t>
      </w:r>
      <w:r>
        <w:lastRenderedPageBreak/>
        <w:t>инженерных изысканий (проверки сметной стоимости капитального ремонта) в срок до начала финансирования Мероприятия.</w:t>
      </w:r>
    </w:p>
    <w:p w:rsidR="005B0097" w:rsidRDefault="005B0097">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5B0097" w:rsidRDefault="005B0097">
      <w:pPr>
        <w:pStyle w:val="ConsPlusNormal"/>
        <w:spacing w:before="220"/>
        <w:ind w:firstLine="540"/>
        <w:jc w:val="both"/>
      </w:pPr>
      <w:bookmarkStart w:id="64" w:name="P1697"/>
      <w:bookmarkEnd w:id="64"/>
      <w:r>
        <w:t xml:space="preserve">2.6. Заявленные после сроков, предусмотренных </w:t>
      </w:r>
      <w:hyperlink w:anchor="P1683">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1687">
        <w:r>
          <w:rPr>
            <w:color w:val="0000FF"/>
          </w:rPr>
          <w:t>пунктами 2.5</w:t>
        </w:r>
      </w:hyperlink>
      <w:r>
        <w:t xml:space="preserve"> - </w:t>
      </w:r>
      <w:hyperlink w:anchor="P1715">
        <w:r>
          <w:rPr>
            <w:color w:val="0000FF"/>
          </w:rPr>
          <w:t>2.11</w:t>
        </w:r>
      </w:hyperlink>
      <w:r>
        <w:t xml:space="preserve"> настоящего Порядка.</w:t>
      </w:r>
    </w:p>
    <w:p w:rsidR="005B0097" w:rsidRDefault="005B0097">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5B0097" w:rsidRDefault="005B0097">
      <w:pPr>
        <w:pStyle w:val="ConsPlusNormal"/>
        <w:spacing w:before="220"/>
        <w:ind w:firstLine="540"/>
        <w:jc w:val="both"/>
      </w:pPr>
      <w:r>
        <w:t>а) состояние несущих конструкций объекта общего образования (максимальная оценка - 10 баллов, минимальная оценка - 0 баллов):</w:t>
      </w:r>
    </w:p>
    <w:p w:rsidR="005B0097" w:rsidRDefault="005B0097">
      <w:pPr>
        <w:pStyle w:val="ConsPlusNormal"/>
        <w:spacing w:before="220"/>
        <w:ind w:firstLine="540"/>
        <w:jc w:val="both"/>
      </w:pPr>
      <w:r>
        <w:t>степень износа более 70% - 10 баллов (недопустимое состояние конструкций);</w:t>
      </w:r>
    </w:p>
    <w:p w:rsidR="005B0097" w:rsidRDefault="005B0097">
      <w:pPr>
        <w:pStyle w:val="ConsPlusNormal"/>
        <w:spacing w:before="220"/>
        <w:ind w:firstLine="540"/>
        <w:jc w:val="both"/>
      </w:pPr>
      <w:r>
        <w:t>степень износа 50 - 70% - 5 баллов (ограниченно работоспособное состояние конструкций);</w:t>
      </w:r>
    </w:p>
    <w:p w:rsidR="005B0097" w:rsidRDefault="005B0097">
      <w:pPr>
        <w:pStyle w:val="ConsPlusNormal"/>
        <w:spacing w:before="220"/>
        <w:ind w:firstLine="540"/>
        <w:jc w:val="both"/>
      </w:pPr>
      <w:r>
        <w:t>степень износа менее 50% - 0 баллов (работоспособное состояние конструкций);</w:t>
      </w:r>
    </w:p>
    <w:p w:rsidR="005B0097" w:rsidRDefault="005B0097">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5B0097" w:rsidRDefault="005B0097">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5B0097" w:rsidRDefault="005B0097">
      <w:pPr>
        <w:pStyle w:val="ConsPlusNormal"/>
        <w:spacing w:before="220"/>
        <w:ind w:firstLine="540"/>
        <w:jc w:val="both"/>
      </w:pPr>
      <w:r>
        <w:t>0 баллов - социально-экономическая проблема незначима;</w:t>
      </w:r>
    </w:p>
    <w:p w:rsidR="005B0097" w:rsidRDefault="005B0097">
      <w:pPr>
        <w:pStyle w:val="ConsPlusNormal"/>
        <w:spacing w:before="220"/>
        <w:ind w:firstLine="540"/>
        <w:jc w:val="both"/>
      </w:pPr>
      <w:r>
        <w:t>от 1 до 5 баллов - социально-экономическая проблема решается;</w:t>
      </w:r>
    </w:p>
    <w:p w:rsidR="005B0097" w:rsidRDefault="005B0097">
      <w:pPr>
        <w:pStyle w:val="ConsPlusNormal"/>
        <w:spacing w:before="220"/>
        <w:ind w:firstLine="540"/>
        <w:jc w:val="both"/>
      </w:pPr>
      <w:r>
        <w:t>от 5 до 10 баллов - решение социально-экономической проблемы имеет первостепенное значение.</w:t>
      </w:r>
    </w:p>
    <w:p w:rsidR="005B0097" w:rsidRDefault="005B0097">
      <w:pPr>
        <w:pStyle w:val="ConsPlusNormal"/>
        <w:spacing w:before="220"/>
        <w:ind w:firstLine="540"/>
        <w:jc w:val="both"/>
      </w:pPr>
      <w:r>
        <w:t>2.8. Комиссией не рассматриваются Мероприятия:</w:t>
      </w:r>
    </w:p>
    <w:p w:rsidR="005B0097" w:rsidRDefault="005B0097">
      <w:pPr>
        <w:pStyle w:val="ConsPlusNormal"/>
        <w:spacing w:before="220"/>
        <w:ind w:firstLine="540"/>
        <w:jc w:val="both"/>
      </w:pPr>
      <w:r>
        <w:t>а) не соответствующие требованиям настоящего Порядка;</w:t>
      </w:r>
    </w:p>
    <w:p w:rsidR="005B0097" w:rsidRDefault="005B0097">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687">
        <w:r>
          <w:rPr>
            <w:color w:val="0000FF"/>
          </w:rPr>
          <w:t>пунктом 2.5</w:t>
        </w:r>
      </w:hyperlink>
      <w:r>
        <w:t xml:space="preserve"> настоящего Порядка.</w:t>
      </w:r>
    </w:p>
    <w:p w:rsidR="005B0097" w:rsidRDefault="005B0097">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5B0097" w:rsidRDefault="005B0097">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396">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5B0097" w:rsidRDefault="005B0097">
      <w:pPr>
        <w:pStyle w:val="ConsPlusNormal"/>
        <w:spacing w:before="220"/>
        <w:ind w:firstLine="540"/>
        <w:jc w:val="both"/>
      </w:pPr>
      <w:r>
        <w:t xml:space="preserve">в текущем финансовом году, доведенного до Департамента строительства в установленном </w:t>
      </w:r>
      <w:r>
        <w:lastRenderedPageBreak/>
        <w:t>порядке в результате внесения изменений в закон Ивановской области об областном бюджете (сводную бюджетную роспись областного бюджета).</w:t>
      </w:r>
    </w:p>
    <w:p w:rsidR="005B0097" w:rsidRDefault="005B0097">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5B0097" w:rsidRDefault="005B0097">
      <w:pPr>
        <w:pStyle w:val="ConsPlusNormal"/>
        <w:spacing w:before="220"/>
        <w:ind w:firstLine="540"/>
        <w:jc w:val="both"/>
      </w:pPr>
      <w:bookmarkStart w:id="65" w:name="P1715"/>
      <w:bookmarkEnd w:id="65"/>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5B0097" w:rsidRDefault="005B0097">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В 2023 году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5B0097" w:rsidRDefault="005B0097">
      <w:pPr>
        <w:pStyle w:val="ConsPlusNormal"/>
        <w:spacing w:before="220"/>
        <w:ind w:firstLine="540"/>
        <w:jc w:val="both"/>
      </w:pPr>
      <w:r>
        <w:t>Постановление Правительства Ивановской области, утверждающее распределение Субсидии, должно содержать:</w:t>
      </w:r>
    </w:p>
    <w:p w:rsidR="005B0097" w:rsidRDefault="005B0097">
      <w:pPr>
        <w:pStyle w:val="ConsPlusNormal"/>
        <w:spacing w:before="220"/>
        <w:ind w:firstLine="540"/>
        <w:jc w:val="both"/>
      </w:pPr>
      <w:r>
        <w:t>указание на муниципальные образования Ивановской области - получателей Субсидий;</w:t>
      </w:r>
    </w:p>
    <w:p w:rsidR="005B0097" w:rsidRDefault="005B0097">
      <w:pPr>
        <w:pStyle w:val="ConsPlusNormal"/>
        <w:spacing w:before="220"/>
        <w:ind w:firstLine="540"/>
        <w:jc w:val="both"/>
      </w:pPr>
      <w:r>
        <w:t>наименования Мероприятий;</w:t>
      </w:r>
    </w:p>
    <w:p w:rsidR="005B0097" w:rsidRDefault="005B0097">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5B0097" w:rsidRDefault="005B0097">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1697">
        <w:r>
          <w:rPr>
            <w:color w:val="0000FF"/>
          </w:rPr>
          <w:t>пунктом 2.6</w:t>
        </w:r>
      </w:hyperlink>
      <w:r>
        <w:t xml:space="preserve"> настоящего Порядка;</w:t>
      </w:r>
    </w:p>
    <w:p w:rsidR="005B0097" w:rsidRDefault="005B0097">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 xml:space="preserve">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w:t>
      </w:r>
      <w:r>
        <w:lastRenderedPageBreak/>
        <w:t>областном бюджете на соответствующий финансовый год и плановый период.</w:t>
      </w:r>
    </w:p>
    <w:p w:rsidR="005B0097" w:rsidRDefault="005B0097">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5B0097" w:rsidRDefault="005B0097">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не отражается.</w:t>
      </w:r>
    </w:p>
    <w:p w:rsidR="005B0097" w:rsidRDefault="005B0097">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2022 года не отражается.</w:t>
      </w:r>
    </w:p>
    <w:p w:rsidR="005B0097" w:rsidRDefault="005B0097">
      <w:pPr>
        <w:pStyle w:val="ConsPlusNormal"/>
        <w:ind w:firstLine="540"/>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pPr>
    </w:p>
    <w:p w:rsidR="005B0097" w:rsidRDefault="005B0097">
      <w:pPr>
        <w:pStyle w:val="ConsPlusNormal"/>
        <w:ind w:firstLine="540"/>
        <w:jc w:val="both"/>
      </w:pPr>
      <w:bookmarkStart w:id="66" w:name="P1739"/>
      <w:bookmarkEnd w:id="66"/>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397">
        <w:r>
          <w:rPr>
            <w:color w:val="0000FF"/>
          </w:rPr>
          <w:t>подпунктами "а</w:t>
        </w:r>
      </w:hyperlink>
      <w:r>
        <w:t xml:space="preserve"> - </w:t>
      </w:r>
      <w:hyperlink r:id="rId398">
        <w:r>
          <w:rPr>
            <w:color w:val="0000FF"/>
          </w:rPr>
          <w:t>д.1"</w:t>
        </w:r>
      </w:hyperlink>
      <w:r>
        <w:t xml:space="preserve">, </w:t>
      </w:r>
      <w:hyperlink r:id="rId399">
        <w:r>
          <w:rPr>
            <w:color w:val="0000FF"/>
          </w:rPr>
          <w:t>"ж</w:t>
        </w:r>
      </w:hyperlink>
      <w:r>
        <w:t xml:space="preserve"> - </w:t>
      </w:r>
      <w:hyperlink r:id="rId400">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w:t>
      </w:r>
      <w:r>
        <w:lastRenderedPageBreak/>
        <w:t xml:space="preserve">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01">
        <w:r>
          <w:rPr>
            <w:color w:val="0000FF"/>
          </w:rPr>
          <w:t>пунктами 12</w:t>
        </w:r>
      </w:hyperlink>
      <w:r>
        <w:t xml:space="preserve"> и </w:t>
      </w:r>
      <w:hyperlink r:id="rId402">
        <w:r>
          <w:rPr>
            <w:color w:val="0000FF"/>
          </w:rPr>
          <w:t>15</w:t>
        </w:r>
      </w:hyperlink>
      <w:r>
        <w:t xml:space="preserve"> Правил.</w:t>
      </w:r>
    </w:p>
    <w:p w:rsidR="005B0097" w:rsidRDefault="005B0097">
      <w:pPr>
        <w:pStyle w:val="ConsPlusNormal"/>
        <w:spacing w:before="220"/>
        <w:ind w:firstLine="540"/>
        <w:jc w:val="both"/>
      </w:pPr>
      <w:bookmarkStart w:id="67" w:name="P1745"/>
      <w:bookmarkEnd w:id="67"/>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03">
        <w:r>
          <w:rPr>
            <w:color w:val="0000FF"/>
          </w:rPr>
          <w:t>подпунктами "б</w:t>
        </w:r>
      </w:hyperlink>
      <w:r>
        <w:t xml:space="preserve"> - </w:t>
      </w:r>
      <w:hyperlink r:id="rId404">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 xml:space="preserve">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w:t>
      </w:r>
      <w:r>
        <w:lastRenderedPageBreak/>
        <w:t>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05">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40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07">
        <w:r>
          <w:rPr>
            <w:color w:val="0000FF"/>
          </w:rPr>
          <w:t>статьей 49</w:t>
        </w:r>
      </w:hyperlink>
      <w:r>
        <w:t xml:space="preserve"> Градостроительного кодекса Российской Федерации случаях), положительного заключения о </w:t>
      </w:r>
      <w:r>
        <w:lastRenderedPageBreak/>
        <w:t>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5B0097" w:rsidRDefault="005B0097">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ед.</w:t>
      </w:r>
    </w:p>
    <w:p w:rsidR="005B0097" w:rsidRDefault="005B0097">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08">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09">
        <w:r>
          <w:rPr>
            <w:color w:val="0000FF"/>
          </w:rPr>
          <w:t>пунктами 12</w:t>
        </w:r>
      </w:hyperlink>
      <w:r>
        <w:t xml:space="preserve"> - </w:t>
      </w:r>
      <w:hyperlink r:id="rId410">
        <w:r>
          <w:rPr>
            <w:color w:val="0000FF"/>
          </w:rPr>
          <w:t>14</w:t>
        </w:r>
      </w:hyperlink>
      <w:r>
        <w:t xml:space="preserve"> Правил.</w:t>
      </w:r>
    </w:p>
    <w:p w:rsidR="005B0097" w:rsidRDefault="005B0097">
      <w:pPr>
        <w:pStyle w:val="ConsPlusNormal"/>
        <w:spacing w:before="220"/>
        <w:ind w:firstLine="540"/>
        <w:jc w:val="both"/>
      </w:pPr>
      <w:bookmarkStart w:id="68" w:name="P1772"/>
      <w:bookmarkEnd w:id="68"/>
      <w:r>
        <w:t xml:space="preserve">3.8. Основанием для освобождения муниципальных образований Ивановской области от </w:t>
      </w:r>
      <w:r>
        <w:lastRenderedPageBreak/>
        <w:t xml:space="preserve">применения мер ответственности, предусмотренных </w:t>
      </w:r>
      <w:hyperlink r:id="rId41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строительства при наличии основания, предусмотренного </w:t>
      </w:r>
      <w:hyperlink w:anchor="P177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12">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13">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14">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15">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right"/>
      </w:pPr>
      <w:r>
        <w:t>предоставления и распределения субсидий бюджетам</w:t>
      </w:r>
    </w:p>
    <w:p w:rsidR="005B0097" w:rsidRDefault="005B0097">
      <w:pPr>
        <w:pStyle w:val="ConsPlusNormal"/>
        <w:jc w:val="right"/>
      </w:pPr>
      <w:r>
        <w:t>муниципальных образований Ивановской области</w:t>
      </w:r>
    </w:p>
    <w:p w:rsidR="005B0097" w:rsidRDefault="005B0097">
      <w:pPr>
        <w:pStyle w:val="ConsPlusNormal"/>
        <w:jc w:val="right"/>
      </w:pPr>
      <w:r>
        <w:t>на капитальный ремонт объектов общего образования</w:t>
      </w:r>
    </w:p>
    <w:p w:rsidR="005B0097" w:rsidRDefault="005B0097">
      <w:pPr>
        <w:pStyle w:val="ConsPlusNormal"/>
      </w:pPr>
    </w:p>
    <w:p w:rsidR="005B0097" w:rsidRDefault="005B0097">
      <w:pPr>
        <w:pStyle w:val="ConsPlusNormal"/>
        <w:jc w:val="center"/>
      </w:pPr>
      <w:bookmarkStart w:id="69" w:name="P1789"/>
      <w:bookmarkEnd w:id="69"/>
      <w:r>
        <w:t>Заявка</w:t>
      </w:r>
    </w:p>
    <w:p w:rsidR="005B0097" w:rsidRDefault="005B0097">
      <w:pPr>
        <w:pStyle w:val="ConsPlusNormal"/>
        <w:jc w:val="center"/>
      </w:pPr>
      <w:r>
        <w:t>на получение субсидии бюджетам муниципальных образований</w:t>
      </w:r>
    </w:p>
    <w:p w:rsidR="005B0097" w:rsidRDefault="005B0097">
      <w:pPr>
        <w:pStyle w:val="ConsPlusNormal"/>
        <w:jc w:val="center"/>
      </w:pPr>
      <w:r>
        <w:t>Ивановской области на капитальный ремонт объектов</w:t>
      </w:r>
    </w:p>
    <w:p w:rsidR="005B0097" w:rsidRDefault="005B0097">
      <w:pPr>
        <w:pStyle w:val="ConsPlusNormal"/>
        <w:jc w:val="center"/>
      </w:pPr>
      <w:r>
        <w:t>общего образования на _____ год</w:t>
      </w:r>
    </w:p>
    <w:p w:rsidR="005B0097" w:rsidRDefault="005B0097">
      <w:pPr>
        <w:pStyle w:val="ConsPlusNormal"/>
        <w:jc w:val="center"/>
      </w:pPr>
      <w:r>
        <w:lastRenderedPageBreak/>
        <w:t>____________________________________________________________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p w:rsidR="005B0097" w:rsidRDefault="005B0097">
      <w:pPr>
        <w:pStyle w:val="ConsPlusNormal"/>
      </w:pPr>
    </w:p>
    <w:p w:rsidR="005B0097" w:rsidRDefault="005B0097">
      <w:pPr>
        <w:pStyle w:val="ConsPlusNormal"/>
        <w:sectPr w:rsidR="005B00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1757"/>
        <w:gridCol w:w="1984"/>
        <w:gridCol w:w="1871"/>
        <w:gridCol w:w="1757"/>
        <w:gridCol w:w="964"/>
        <w:gridCol w:w="794"/>
        <w:gridCol w:w="1020"/>
        <w:gridCol w:w="1134"/>
      </w:tblGrid>
      <w:tr w:rsidR="005B0097">
        <w:tc>
          <w:tcPr>
            <w:tcW w:w="566" w:type="dxa"/>
            <w:vMerge w:val="restart"/>
          </w:tcPr>
          <w:p w:rsidR="005B0097" w:rsidRDefault="005B0097">
            <w:pPr>
              <w:pStyle w:val="ConsPlusNormal"/>
              <w:jc w:val="center"/>
            </w:pPr>
            <w:r>
              <w:lastRenderedPageBreak/>
              <w:t>N п/п</w:t>
            </w:r>
          </w:p>
        </w:tc>
        <w:tc>
          <w:tcPr>
            <w:tcW w:w="1757" w:type="dxa"/>
            <w:vMerge w:val="restart"/>
          </w:tcPr>
          <w:p w:rsidR="005B0097" w:rsidRDefault="005B0097">
            <w:pPr>
              <w:pStyle w:val="ConsPlusNormal"/>
              <w:jc w:val="center"/>
            </w:pPr>
            <w:r>
              <w:t>Наименование Мероприятия</w:t>
            </w:r>
          </w:p>
        </w:tc>
        <w:tc>
          <w:tcPr>
            <w:tcW w:w="1757" w:type="dxa"/>
            <w:vMerge w:val="restart"/>
          </w:tcPr>
          <w:p w:rsidR="005B0097" w:rsidRDefault="005B0097">
            <w:pPr>
              <w:pStyle w:val="ConsPlusNormal"/>
              <w:jc w:val="center"/>
            </w:pPr>
            <w:r>
              <w:t>Наименование получателя Субсидий</w:t>
            </w:r>
          </w:p>
        </w:tc>
        <w:tc>
          <w:tcPr>
            <w:tcW w:w="1984" w:type="dxa"/>
            <w:vMerge w:val="restart"/>
          </w:tcPr>
          <w:p w:rsidR="005B0097" w:rsidRDefault="005B0097">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5B0097" w:rsidRDefault="005B0097">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5B0097" w:rsidRDefault="005B0097">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5B0097" w:rsidRDefault="005B0097">
            <w:pPr>
              <w:pStyle w:val="ConsPlusNormal"/>
              <w:jc w:val="center"/>
            </w:pPr>
            <w:r>
              <w:t>Год начала реализации Мероприятия</w:t>
            </w:r>
          </w:p>
        </w:tc>
        <w:tc>
          <w:tcPr>
            <w:tcW w:w="2948" w:type="dxa"/>
            <w:gridSpan w:val="3"/>
          </w:tcPr>
          <w:p w:rsidR="005B0097" w:rsidRDefault="005B0097">
            <w:pPr>
              <w:pStyle w:val="ConsPlusNormal"/>
              <w:jc w:val="center"/>
            </w:pPr>
            <w:r>
              <w:t>Плановый объем финансирования, руб.</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val="restart"/>
          </w:tcPr>
          <w:p w:rsidR="005B0097" w:rsidRDefault="005B0097">
            <w:pPr>
              <w:pStyle w:val="ConsPlusNormal"/>
              <w:jc w:val="center"/>
            </w:pPr>
            <w:r>
              <w:t>всего</w:t>
            </w:r>
          </w:p>
        </w:tc>
        <w:tc>
          <w:tcPr>
            <w:tcW w:w="2154" w:type="dxa"/>
            <w:gridSpan w:val="2"/>
          </w:tcPr>
          <w:p w:rsidR="005B0097" w:rsidRDefault="005B0097">
            <w:pPr>
              <w:pStyle w:val="ConsPlusNormal"/>
              <w:jc w:val="center"/>
            </w:pPr>
            <w:r>
              <w:t>в том числе</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tcPr>
          <w:p w:rsidR="005B0097" w:rsidRDefault="005B0097">
            <w:pPr>
              <w:pStyle w:val="ConsPlusNormal"/>
            </w:pPr>
          </w:p>
        </w:tc>
        <w:tc>
          <w:tcPr>
            <w:tcW w:w="1020" w:type="dxa"/>
          </w:tcPr>
          <w:p w:rsidR="005B0097" w:rsidRDefault="005B0097">
            <w:pPr>
              <w:pStyle w:val="ConsPlusNormal"/>
              <w:jc w:val="center"/>
            </w:pPr>
            <w:r>
              <w:t>областной бюджет</w:t>
            </w:r>
          </w:p>
        </w:tc>
        <w:tc>
          <w:tcPr>
            <w:tcW w:w="1134" w:type="dxa"/>
          </w:tcPr>
          <w:p w:rsidR="005B0097" w:rsidRDefault="005B0097">
            <w:pPr>
              <w:pStyle w:val="ConsPlusNormal"/>
              <w:jc w:val="center"/>
            </w:pPr>
            <w:r>
              <w:t>местный бюджет</w:t>
            </w:r>
          </w:p>
        </w:tc>
      </w:tr>
      <w:tr w:rsidR="005B0097">
        <w:tc>
          <w:tcPr>
            <w:tcW w:w="566" w:type="dxa"/>
          </w:tcPr>
          <w:p w:rsidR="005B0097" w:rsidRDefault="005B0097">
            <w:pPr>
              <w:pStyle w:val="ConsPlusNormal"/>
              <w:jc w:val="center"/>
            </w:pPr>
            <w:r>
              <w:t>1</w:t>
            </w:r>
          </w:p>
        </w:tc>
        <w:tc>
          <w:tcPr>
            <w:tcW w:w="1757" w:type="dxa"/>
          </w:tcPr>
          <w:p w:rsidR="005B0097" w:rsidRDefault="005B0097">
            <w:pPr>
              <w:pStyle w:val="ConsPlusNormal"/>
              <w:jc w:val="center"/>
            </w:pPr>
            <w:r>
              <w:t>2</w:t>
            </w:r>
          </w:p>
        </w:tc>
        <w:tc>
          <w:tcPr>
            <w:tcW w:w="1757" w:type="dxa"/>
          </w:tcPr>
          <w:p w:rsidR="005B0097" w:rsidRDefault="005B0097">
            <w:pPr>
              <w:pStyle w:val="ConsPlusNormal"/>
              <w:jc w:val="center"/>
            </w:pPr>
            <w:r>
              <w:t>3</w:t>
            </w:r>
          </w:p>
        </w:tc>
        <w:tc>
          <w:tcPr>
            <w:tcW w:w="1984" w:type="dxa"/>
          </w:tcPr>
          <w:p w:rsidR="005B0097" w:rsidRDefault="005B0097">
            <w:pPr>
              <w:pStyle w:val="ConsPlusNormal"/>
              <w:jc w:val="center"/>
            </w:pPr>
            <w:r>
              <w:t>4</w:t>
            </w:r>
          </w:p>
        </w:tc>
        <w:tc>
          <w:tcPr>
            <w:tcW w:w="1871" w:type="dxa"/>
          </w:tcPr>
          <w:p w:rsidR="005B0097" w:rsidRDefault="005B0097">
            <w:pPr>
              <w:pStyle w:val="ConsPlusNormal"/>
              <w:jc w:val="center"/>
            </w:pPr>
            <w:r>
              <w:t>5</w:t>
            </w:r>
          </w:p>
        </w:tc>
        <w:tc>
          <w:tcPr>
            <w:tcW w:w="1757" w:type="dxa"/>
          </w:tcPr>
          <w:p w:rsidR="005B0097" w:rsidRDefault="005B0097">
            <w:pPr>
              <w:pStyle w:val="ConsPlusNormal"/>
              <w:jc w:val="center"/>
            </w:pPr>
            <w:r>
              <w:t>6</w:t>
            </w:r>
          </w:p>
        </w:tc>
        <w:tc>
          <w:tcPr>
            <w:tcW w:w="964" w:type="dxa"/>
          </w:tcPr>
          <w:p w:rsidR="005B0097" w:rsidRDefault="005B0097">
            <w:pPr>
              <w:pStyle w:val="ConsPlusNormal"/>
              <w:jc w:val="center"/>
            </w:pPr>
            <w:r>
              <w:t>7</w:t>
            </w:r>
          </w:p>
        </w:tc>
        <w:tc>
          <w:tcPr>
            <w:tcW w:w="794" w:type="dxa"/>
          </w:tcPr>
          <w:p w:rsidR="005B0097" w:rsidRDefault="005B0097">
            <w:pPr>
              <w:pStyle w:val="ConsPlusNormal"/>
              <w:jc w:val="center"/>
            </w:pPr>
            <w:r>
              <w:t>8</w:t>
            </w:r>
          </w:p>
        </w:tc>
        <w:tc>
          <w:tcPr>
            <w:tcW w:w="1020" w:type="dxa"/>
          </w:tcPr>
          <w:p w:rsidR="005B0097" w:rsidRDefault="005B0097">
            <w:pPr>
              <w:pStyle w:val="ConsPlusNormal"/>
              <w:jc w:val="center"/>
            </w:pPr>
            <w:r>
              <w:t>9</w:t>
            </w:r>
          </w:p>
        </w:tc>
        <w:tc>
          <w:tcPr>
            <w:tcW w:w="1134" w:type="dxa"/>
          </w:tcPr>
          <w:p w:rsidR="005B0097" w:rsidRDefault="005B0097">
            <w:pPr>
              <w:pStyle w:val="ConsPlusNormal"/>
              <w:jc w:val="center"/>
            </w:pPr>
            <w:r>
              <w:t>10</w:t>
            </w:r>
          </w:p>
        </w:tc>
      </w:tr>
      <w:tr w:rsidR="005B0097">
        <w:tc>
          <w:tcPr>
            <w:tcW w:w="566" w:type="dxa"/>
          </w:tcPr>
          <w:p w:rsidR="005B0097" w:rsidRDefault="005B0097">
            <w:pPr>
              <w:pStyle w:val="ConsPlusNormal"/>
              <w:jc w:val="center"/>
            </w:pPr>
          </w:p>
        </w:tc>
        <w:tc>
          <w:tcPr>
            <w:tcW w:w="1757" w:type="dxa"/>
          </w:tcPr>
          <w:p w:rsidR="005B0097" w:rsidRDefault="005B0097">
            <w:pPr>
              <w:pStyle w:val="ConsPlusNormal"/>
              <w:jc w:val="center"/>
            </w:pPr>
          </w:p>
        </w:tc>
        <w:tc>
          <w:tcPr>
            <w:tcW w:w="1757" w:type="dxa"/>
          </w:tcPr>
          <w:p w:rsidR="005B0097" w:rsidRDefault="005B0097">
            <w:pPr>
              <w:pStyle w:val="ConsPlusNormal"/>
              <w:jc w:val="center"/>
            </w:pPr>
          </w:p>
        </w:tc>
        <w:tc>
          <w:tcPr>
            <w:tcW w:w="1984" w:type="dxa"/>
          </w:tcPr>
          <w:p w:rsidR="005B0097" w:rsidRDefault="005B0097">
            <w:pPr>
              <w:pStyle w:val="ConsPlusNormal"/>
              <w:jc w:val="center"/>
            </w:pPr>
          </w:p>
        </w:tc>
        <w:tc>
          <w:tcPr>
            <w:tcW w:w="1871" w:type="dxa"/>
          </w:tcPr>
          <w:p w:rsidR="005B0097" w:rsidRDefault="005B0097">
            <w:pPr>
              <w:pStyle w:val="ConsPlusNormal"/>
              <w:jc w:val="center"/>
            </w:pPr>
          </w:p>
        </w:tc>
        <w:tc>
          <w:tcPr>
            <w:tcW w:w="1757" w:type="dxa"/>
          </w:tcPr>
          <w:p w:rsidR="005B0097" w:rsidRDefault="005B0097">
            <w:pPr>
              <w:pStyle w:val="ConsPlusNormal"/>
              <w:jc w:val="center"/>
            </w:pPr>
          </w:p>
        </w:tc>
        <w:tc>
          <w:tcPr>
            <w:tcW w:w="964" w:type="dxa"/>
          </w:tcPr>
          <w:p w:rsidR="005B0097" w:rsidRDefault="005B0097">
            <w:pPr>
              <w:pStyle w:val="ConsPlusNormal"/>
              <w:jc w:val="center"/>
            </w:pPr>
          </w:p>
        </w:tc>
        <w:tc>
          <w:tcPr>
            <w:tcW w:w="794" w:type="dxa"/>
          </w:tcPr>
          <w:p w:rsidR="005B0097" w:rsidRDefault="005B0097">
            <w:pPr>
              <w:pStyle w:val="ConsPlusNormal"/>
              <w:jc w:val="center"/>
            </w:pPr>
          </w:p>
        </w:tc>
        <w:tc>
          <w:tcPr>
            <w:tcW w:w="1020" w:type="dxa"/>
          </w:tcPr>
          <w:p w:rsidR="005B0097" w:rsidRDefault="005B0097">
            <w:pPr>
              <w:pStyle w:val="ConsPlusNormal"/>
              <w:jc w:val="center"/>
            </w:pPr>
          </w:p>
        </w:tc>
        <w:tc>
          <w:tcPr>
            <w:tcW w:w="1134" w:type="dxa"/>
          </w:tcPr>
          <w:p w:rsidR="005B0097" w:rsidRDefault="005B0097">
            <w:pPr>
              <w:pStyle w:val="ConsPlusNormal"/>
              <w:jc w:val="center"/>
            </w:pP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3304"/>
        <w:gridCol w:w="691"/>
        <w:gridCol w:w="2811"/>
      </w:tblGrid>
      <w:tr w:rsidR="005B0097">
        <w:tc>
          <w:tcPr>
            <w:tcW w:w="9070" w:type="dxa"/>
            <w:gridSpan w:val="4"/>
            <w:tcBorders>
              <w:top w:val="nil"/>
              <w:left w:val="nil"/>
              <w:bottom w:val="nil"/>
              <w:right w:val="nil"/>
            </w:tcBorders>
          </w:tcPr>
          <w:p w:rsidR="005B0097" w:rsidRDefault="005B0097">
            <w:pPr>
              <w:pStyle w:val="ConsPlusNormal"/>
              <w:jc w:val="both"/>
            </w:pPr>
            <w:r>
              <w:t>Глава муниципального образования</w:t>
            </w:r>
          </w:p>
          <w:p w:rsidR="005B0097" w:rsidRDefault="005B0097">
            <w:pPr>
              <w:pStyle w:val="ConsPlusNormal"/>
              <w:jc w:val="both"/>
            </w:pPr>
            <w:r>
              <w:t>Ивановской области _________________________ /расшифровка подписи/</w:t>
            </w:r>
          </w:p>
        </w:tc>
      </w:tr>
      <w:tr w:rsidR="005B0097">
        <w:tc>
          <w:tcPr>
            <w:tcW w:w="2264" w:type="dxa"/>
            <w:tcBorders>
              <w:top w:val="nil"/>
              <w:left w:val="nil"/>
              <w:bottom w:val="nil"/>
              <w:right w:val="nil"/>
            </w:tcBorders>
          </w:tcPr>
          <w:p w:rsidR="005B0097" w:rsidRDefault="005B0097">
            <w:pPr>
              <w:pStyle w:val="ConsPlusNormal"/>
              <w:jc w:val="both"/>
            </w:pPr>
          </w:p>
        </w:tc>
        <w:tc>
          <w:tcPr>
            <w:tcW w:w="3304" w:type="dxa"/>
            <w:tcBorders>
              <w:top w:val="nil"/>
              <w:left w:val="nil"/>
              <w:bottom w:val="nil"/>
              <w:right w:val="nil"/>
            </w:tcBorders>
          </w:tcPr>
          <w:p w:rsidR="005B0097" w:rsidRDefault="005B0097">
            <w:pPr>
              <w:pStyle w:val="ConsPlusNormal"/>
              <w:jc w:val="center"/>
            </w:pPr>
            <w:r>
              <w:t>(подпись)</w:t>
            </w:r>
          </w:p>
        </w:tc>
        <w:tc>
          <w:tcPr>
            <w:tcW w:w="3502" w:type="dxa"/>
            <w:gridSpan w:val="2"/>
            <w:tcBorders>
              <w:top w:val="nil"/>
              <w:left w:val="nil"/>
              <w:bottom w:val="nil"/>
              <w:right w:val="nil"/>
            </w:tcBorders>
          </w:tcPr>
          <w:p w:rsidR="005B0097" w:rsidRDefault="005B0097">
            <w:pPr>
              <w:pStyle w:val="ConsPlusNormal"/>
              <w:jc w:val="both"/>
            </w:pPr>
          </w:p>
        </w:tc>
      </w:tr>
      <w:tr w:rsidR="005B0097">
        <w:tc>
          <w:tcPr>
            <w:tcW w:w="6259" w:type="dxa"/>
            <w:gridSpan w:val="3"/>
            <w:tcBorders>
              <w:top w:val="nil"/>
              <w:left w:val="nil"/>
              <w:bottom w:val="nil"/>
              <w:right w:val="nil"/>
            </w:tcBorders>
          </w:tcPr>
          <w:p w:rsidR="005B0097" w:rsidRDefault="005B0097">
            <w:pPr>
              <w:pStyle w:val="ConsPlusNormal"/>
              <w:jc w:val="both"/>
            </w:pPr>
            <w:r>
              <w:t>Исполнитель (должность) _____________</w:t>
            </w:r>
          </w:p>
          <w:p w:rsidR="005B0097" w:rsidRDefault="005B0097">
            <w:pPr>
              <w:pStyle w:val="ConsPlusNormal"/>
              <w:jc w:val="center"/>
            </w:pPr>
            <w:r>
              <w:t>(ФИО)</w:t>
            </w:r>
          </w:p>
        </w:tc>
        <w:tc>
          <w:tcPr>
            <w:tcW w:w="2811" w:type="dxa"/>
            <w:vMerge w:val="restart"/>
            <w:tcBorders>
              <w:top w:val="nil"/>
              <w:left w:val="nil"/>
              <w:bottom w:val="nil"/>
              <w:right w:val="nil"/>
            </w:tcBorders>
          </w:tcPr>
          <w:p w:rsidR="005B0097" w:rsidRDefault="005B0097">
            <w:pPr>
              <w:pStyle w:val="ConsPlusNormal"/>
              <w:jc w:val="right"/>
            </w:pPr>
            <w:r>
              <w:t>"___" ________ 20__ г.</w:t>
            </w:r>
          </w:p>
        </w:tc>
      </w:tr>
      <w:tr w:rsidR="005B0097">
        <w:tc>
          <w:tcPr>
            <w:tcW w:w="6259" w:type="dxa"/>
            <w:gridSpan w:val="3"/>
            <w:tcBorders>
              <w:top w:val="nil"/>
              <w:left w:val="nil"/>
              <w:bottom w:val="nil"/>
              <w:right w:val="nil"/>
            </w:tcBorders>
          </w:tcPr>
          <w:p w:rsidR="005B0097" w:rsidRDefault="005B0097">
            <w:pPr>
              <w:pStyle w:val="ConsPlusNormal"/>
              <w:jc w:val="both"/>
            </w:pPr>
            <w:r>
              <w:t>М.П.</w:t>
            </w:r>
          </w:p>
        </w:tc>
        <w:tc>
          <w:tcPr>
            <w:tcW w:w="2811" w:type="dxa"/>
            <w:vMerge/>
            <w:tcBorders>
              <w:top w:val="nil"/>
              <w:left w:val="nil"/>
              <w:bottom w:val="nil"/>
              <w:right w:val="nil"/>
            </w:tcBorders>
          </w:tcPr>
          <w:p w:rsidR="005B0097" w:rsidRDefault="005B0097">
            <w:pPr>
              <w:pStyle w:val="ConsPlusNormal"/>
            </w:pPr>
          </w:p>
        </w:tc>
      </w:tr>
    </w:tbl>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14</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pPr>
    </w:p>
    <w:p w:rsidR="005B0097" w:rsidRDefault="005B0097">
      <w:pPr>
        <w:pStyle w:val="ConsPlusTitle"/>
        <w:jc w:val="center"/>
      </w:pPr>
      <w:bookmarkStart w:id="70" w:name="P1849"/>
      <w:bookmarkEnd w:id="70"/>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 на капитальный</w:t>
      </w:r>
    </w:p>
    <w:p w:rsidR="005B0097" w:rsidRDefault="005B0097">
      <w:pPr>
        <w:pStyle w:val="ConsPlusTitle"/>
        <w:jc w:val="center"/>
      </w:pPr>
      <w:r>
        <w:t>ремонт объектов дополнительного образования детей</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 </w:t>
            </w:r>
            <w:hyperlink r:id="rId416">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ind w:firstLine="540"/>
        <w:jc w:val="both"/>
      </w:pPr>
    </w:p>
    <w:p w:rsidR="005B0097" w:rsidRDefault="005B0097">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соответственно - Субсидия, Мероприятие).</w:t>
      </w:r>
    </w:p>
    <w:p w:rsidR="005B0097" w:rsidRDefault="005B0097">
      <w:pPr>
        <w:pStyle w:val="ConsPlusNormal"/>
        <w:spacing w:before="220"/>
        <w:ind w:firstLine="540"/>
        <w:jc w:val="both"/>
      </w:pPr>
      <w:r>
        <w:t>Целью предоставления Субсидии является обеспечение безопасности образовательного процесса, повышение эффективности использования помещений образовательных организаций путем проведения капитального ремонта объектов дополнительного образования детей.</w:t>
      </w:r>
    </w:p>
    <w:p w:rsidR="005B0097" w:rsidRDefault="005B0097">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заключение соглашения о предоставлении Субсидии в соответствии с </w:t>
      </w:r>
      <w:hyperlink w:anchor="P1930">
        <w:r>
          <w:rPr>
            <w:color w:val="0000FF"/>
          </w:rPr>
          <w:t>пунктами 3.1</w:t>
        </w:r>
      </w:hyperlink>
      <w:r>
        <w:t xml:space="preserve"> и </w:t>
      </w:r>
      <w:hyperlink w:anchor="P1936">
        <w:r>
          <w:rPr>
            <w:color w:val="0000FF"/>
          </w:rPr>
          <w:t>3.2</w:t>
        </w:r>
      </w:hyperlink>
      <w:r>
        <w:t xml:space="preserve"> настоящего Порядка;</w:t>
      </w:r>
    </w:p>
    <w:p w:rsidR="005B0097" w:rsidRDefault="005B0097">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417">
        <w:r>
          <w:rPr>
            <w:color w:val="0000FF"/>
          </w:rPr>
          <w:t>статьей 49</w:t>
        </w:r>
      </w:hyperlink>
      <w:r>
        <w:t xml:space="preserve"> Градостроительного кодекса Российской Федерации </w:t>
      </w:r>
      <w:r>
        <w:lastRenderedPageBreak/>
        <w:t>случаях;</w:t>
      </w:r>
    </w:p>
    <w:p w:rsidR="005B0097" w:rsidRDefault="005B0097">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71" w:name="P1869"/>
      <w:bookmarkEnd w:id="71"/>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419">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72" w:name="P1872"/>
      <w:bookmarkEnd w:id="72"/>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1869">
        <w:r>
          <w:rPr>
            <w:color w:val="0000FF"/>
          </w:rPr>
          <w:t>абзацах третьем</w:t>
        </w:r>
      </w:hyperlink>
      <w:r>
        <w:t xml:space="preserve"> - </w:t>
      </w:r>
      <w:hyperlink w:anchor="P1872">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spacing w:before="220"/>
        <w:ind w:firstLine="540"/>
        <w:jc w:val="both"/>
      </w:pPr>
      <w:r>
        <w:t xml:space="preserve">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w:t>
      </w:r>
      <w:r>
        <w:lastRenderedPageBreak/>
        <w:t>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5B0097" w:rsidRDefault="005B0097">
      <w:pPr>
        <w:pStyle w:val="ConsPlusNormal"/>
        <w:ind w:firstLine="540"/>
        <w:jc w:val="both"/>
      </w:pPr>
    </w:p>
    <w:p w:rsidR="005B0097" w:rsidRDefault="005B0097">
      <w:pPr>
        <w:pStyle w:val="ConsPlusTitle"/>
        <w:jc w:val="center"/>
        <w:outlineLvl w:val="2"/>
      </w:pPr>
      <w:r>
        <w:t>2. Порядок отбора муниципальных образований</w:t>
      </w:r>
    </w:p>
    <w:p w:rsidR="005B0097" w:rsidRDefault="005B0097">
      <w:pPr>
        <w:pStyle w:val="ConsPlusTitle"/>
        <w:jc w:val="center"/>
      </w:pPr>
      <w:r>
        <w:t>Ивановской области и распределения Субсидий</w:t>
      </w:r>
    </w:p>
    <w:p w:rsidR="005B0097" w:rsidRDefault="005B0097">
      <w:pPr>
        <w:pStyle w:val="ConsPlusNormal"/>
        <w:jc w:val="center"/>
      </w:pPr>
    </w:p>
    <w:p w:rsidR="005B0097" w:rsidRDefault="005B0097">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5B0097" w:rsidRDefault="005B0097">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198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5B0097" w:rsidRDefault="005B0097">
      <w:pPr>
        <w:pStyle w:val="ConsPlusNormal"/>
        <w:spacing w:before="220"/>
        <w:ind w:firstLine="540"/>
        <w:jc w:val="both"/>
      </w:pPr>
      <w:bookmarkStart w:id="73" w:name="P1882"/>
      <w:bookmarkEnd w:id="73"/>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 xml:space="preserve">2.4. Отбор осуществляется в соответствии с </w:t>
      </w:r>
      <w:hyperlink w:anchor="P1884">
        <w:r>
          <w:rPr>
            <w:color w:val="0000FF"/>
          </w:rPr>
          <w:t>пунктами 2.5</w:t>
        </w:r>
      </w:hyperlink>
      <w:r>
        <w:t xml:space="preserve"> - </w:t>
      </w:r>
      <w:hyperlink w:anchor="P1911">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bookmarkStart w:id="74" w:name="P1884"/>
      <w:bookmarkEnd w:id="74"/>
      <w:r>
        <w:t>2.5. К Заявке должны быть приложены:</w:t>
      </w:r>
    </w:p>
    <w:p w:rsidR="005B0097" w:rsidRDefault="005B0097">
      <w:pPr>
        <w:pStyle w:val="ConsPlusNormal"/>
        <w:spacing w:before="220"/>
        <w:ind w:firstLine="540"/>
        <w:jc w:val="both"/>
      </w:pPr>
      <w:r>
        <w:t>а) копия муниципальной программы;</w:t>
      </w:r>
    </w:p>
    <w:p w:rsidR="005B0097" w:rsidRDefault="005B0097">
      <w:pPr>
        <w:pStyle w:val="ConsPlusNormal"/>
        <w:spacing w:before="220"/>
        <w:ind w:firstLine="540"/>
        <w:jc w:val="both"/>
      </w:pPr>
      <w:r>
        <w:t>б)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5B0097" w:rsidRDefault="005B0097">
      <w:pPr>
        <w:pStyle w:val="ConsPlusNormal"/>
        <w:spacing w:before="220"/>
        <w:ind w:firstLine="540"/>
        <w:jc w:val="both"/>
      </w:pPr>
      <w:r>
        <w:t>в) документы, подтверждающие степень износа несущих конструкций объекта дополнительного образования детей;</w:t>
      </w:r>
    </w:p>
    <w:p w:rsidR="005B0097" w:rsidRDefault="005B0097">
      <w:pPr>
        <w:pStyle w:val="ConsPlusNormal"/>
        <w:spacing w:before="220"/>
        <w:ind w:firstLine="540"/>
        <w:jc w:val="both"/>
      </w:pPr>
      <w:r>
        <w:t>г)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5B0097" w:rsidRDefault="005B0097">
      <w:pPr>
        <w:pStyle w:val="ConsPlusNormal"/>
        <w:spacing w:before="220"/>
        <w:ind w:firstLine="540"/>
        <w:jc w:val="both"/>
      </w:pPr>
      <w:r>
        <w:t>д) копия сводного сметного расчета стоимости капитального ремонта объекта капитального строительства в утвержденных ценах;</w:t>
      </w:r>
    </w:p>
    <w:p w:rsidR="005B0097" w:rsidRDefault="005B0097">
      <w:pPr>
        <w:pStyle w:val="ConsPlusNormal"/>
        <w:spacing w:before="220"/>
        <w:ind w:firstLine="540"/>
        <w:jc w:val="both"/>
      </w:pPr>
      <w:r>
        <w:t>е)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ж)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w:t>
      </w:r>
      <w:r>
        <w:lastRenderedPageBreak/>
        <w:t>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5B0097" w:rsidRDefault="005B0097">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5B0097" w:rsidRDefault="005B0097">
      <w:pPr>
        <w:pStyle w:val="ConsPlusNormal"/>
        <w:spacing w:before="220"/>
        <w:ind w:firstLine="540"/>
        <w:jc w:val="both"/>
      </w:pPr>
      <w:bookmarkStart w:id="75" w:name="P1893"/>
      <w:bookmarkEnd w:id="75"/>
      <w:r>
        <w:t xml:space="preserve">2.6. Заявленные после сроков, предусмотренных </w:t>
      </w:r>
      <w:hyperlink w:anchor="P1882">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1884">
        <w:r>
          <w:rPr>
            <w:color w:val="0000FF"/>
          </w:rPr>
          <w:t>пунктами 2.5</w:t>
        </w:r>
      </w:hyperlink>
      <w:r>
        <w:t xml:space="preserve"> - </w:t>
      </w:r>
      <w:hyperlink w:anchor="P1911">
        <w:r>
          <w:rPr>
            <w:color w:val="0000FF"/>
          </w:rPr>
          <w:t>2.11</w:t>
        </w:r>
      </w:hyperlink>
      <w:r>
        <w:t xml:space="preserve"> настоящего Порядка.</w:t>
      </w:r>
    </w:p>
    <w:p w:rsidR="005B0097" w:rsidRDefault="005B0097">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5B0097" w:rsidRDefault="005B0097">
      <w:pPr>
        <w:pStyle w:val="ConsPlusNormal"/>
        <w:spacing w:before="220"/>
        <w:ind w:firstLine="540"/>
        <w:jc w:val="both"/>
      </w:pPr>
      <w:r>
        <w:t>а) состояние несущих конструкций объекта дополнительного образования детей (максимальная оценка - 10 баллов, минимальная оценка - 0 баллов):</w:t>
      </w:r>
    </w:p>
    <w:p w:rsidR="005B0097" w:rsidRDefault="005B0097">
      <w:pPr>
        <w:pStyle w:val="ConsPlusNormal"/>
        <w:spacing w:before="220"/>
        <w:ind w:firstLine="540"/>
        <w:jc w:val="both"/>
      </w:pPr>
      <w:r>
        <w:t>степень износа более 70% - 10 баллов (недопустимое состояние конструкций);</w:t>
      </w:r>
    </w:p>
    <w:p w:rsidR="005B0097" w:rsidRDefault="005B0097">
      <w:pPr>
        <w:pStyle w:val="ConsPlusNormal"/>
        <w:spacing w:before="220"/>
        <w:ind w:firstLine="540"/>
        <w:jc w:val="both"/>
      </w:pPr>
      <w:r>
        <w:t>степень износа 50 - 70% - 5 баллов (ограниченно работоспособное состояние конструкций);</w:t>
      </w:r>
    </w:p>
    <w:p w:rsidR="005B0097" w:rsidRDefault="005B0097">
      <w:pPr>
        <w:pStyle w:val="ConsPlusNormal"/>
        <w:spacing w:before="220"/>
        <w:ind w:firstLine="540"/>
        <w:jc w:val="both"/>
      </w:pPr>
      <w:r>
        <w:t>степень износа менее 50% - 0 баллов (работоспособное состояние конструкций);</w:t>
      </w:r>
    </w:p>
    <w:p w:rsidR="005B0097" w:rsidRDefault="005B0097">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5B0097" w:rsidRDefault="005B0097">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5B0097" w:rsidRDefault="005B0097">
      <w:pPr>
        <w:pStyle w:val="ConsPlusNormal"/>
        <w:spacing w:before="220"/>
        <w:ind w:firstLine="540"/>
        <w:jc w:val="both"/>
      </w:pPr>
      <w:r>
        <w:t>0 баллов - социально-экономическая проблема незначима;</w:t>
      </w:r>
    </w:p>
    <w:p w:rsidR="005B0097" w:rsidRDefault="005B0097">
      <w:pPr>
        <w:pStyle w:val="ConsPlusNormal"/>
        <w:spacing w:before="220"/>
        <w:ind w:firstLine="540"/>
        <w:jc w:val="both"/>
      </w:pPr>
      <w:r>
        <w:t>от 1 до 5 баллов - социально-экономическая проблема решается;</w:t>
      </w:r>
    </w:p>
    <w:p w:rsidR="005B0097" w:rsidRDefault="005B0097">
      <w:pPr>
        <w:pStyle w:val="ConsPlusNormal"/>
        <w:spacing w:before="220"/>
        <w:ind w:firstLine="540"/>
        <w:jc w:val="both"/>
      </w:pPr>
      <w:r>
        <w:t>от 5 до 10 баллов - решение социально-экономической проблемы имеет первостепенное значение.</w:t>
      </w:r>
    </w:p>
    <w:p w:rsidR="005B0097" w:rsidRDefault="005B0097">
      <w:pPr>
        <w:pStyle w:val="ConsPlusNormal"/>
        <w:spacing w:before="220"/>
        <w:ind w:firstLine="540"/>
        <w:jc w:val="both"/>
      </w:pPr>
      <w:r>
        <w:t>2.8. Комиссией не рассматриваются Мероприятия:</w:t>
      </w:r>
    </w:p>
    <w:p w:rsidR="005B0097" w:rsidRDefault="005B0097">
      <w:pPr>
        <w:pStyle w:val="ConsPlusNormal"/>
        <w:spacing w:before="220"/>
        <w:ind w:firstLine="540"/>
        <w:jc w:val="both"/>
      </w:pPr>
      <w:r>
        <w:t>а) не соответствующие требованиям настоящего Порядка;</w:t>
      </w:r>
    </w:p>
    <w:p w:rsidR="005B0097" w:rsidRDefault="005B0097">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884">
        <w:r>
          <w:rPr>
            <w:color w:val="0000FF"/>
          </w:rPr>
          <w:t>пунктом 2.5</w:t>
        </w:r>
      </w:hyperlink>
      <w:r>
        <w:t xml:space="preserve"> настоящего Порядка.</w:t>
      </w:r>
    </w:p>
    <w:p w:rsidR="005B0097" w:rsidRDefault="005B0097">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5B0097" w:rsidRDefault="005B0097">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420">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5B0097" w:rsidRDefault="005B0097">
      <w:pPr>
        <w:pStyle w:val="ConsPlusNormal"/>
        <w:spacing w:before="220"/>
        <w:ind w:firstLine="540"/>
        <w:jc w:val="both"/>
      </w:pPr>
      <w:r>
        <w:lastRenderedPageBreak/>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5B0097" w:rsidRDefault="005B0097">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5B0097" w:rsidRDefault="005B0097">
      <w:pPr>
        <w:pStyle w:val="ConsPlusNormal"/>
        <w:spacing w:before="220"/>
        <w:ind w:firstLine="540"/>
        <w:jc w:val="both"/>
      </w:pPr>
      <w:bookmarkStart w:id="76" w:name="P1911"/>
      <w:bookmarkEnd w:id="76"/>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образовательной организации.</w:t>
      </w:r>
    </w:p>
    <w:p w:rsidR="005B0097" w:rsidRDefault="005B0097">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1893">
        <w:r>
          <w:rPr>
            <w:color w:val="0000FF"/>
          </w:rPr>
          <w:t>пунктом 2.6</w:t>
        </w:r>
      </w:hyperlink>
      <w:r>
        <w:t xml:space="preserve"> настоящего Порядка;</w:t>
      </w:r>
    </w:p>
    <w:p w:rsidR="005B0097" w:rsidRDefault="005B0097">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5B0097" w:rsidRDefault="005B0097">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5B0097" w:rsidRDefault="005B0097">
      <w:pPr>
        <w:pStyle w:val="ConsPlusNormal"/>
        <w:spacing w:before="220"/>
        <w:ind w:firstLine="540"/>
        <w:jc w:val="both"/>
      </w:pPr>
      <w:r>
        <w:lastRenderedPageBreak/>
        <w:t>В распределении Субсидии остаток Субсидии не отражается.</w:t>
      </w:r>
    </w:p>
    <w:p w:rsidR="005B0097" w:rsidRDefault="005B0097">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2022 года не отражается.</w:t>
      </w:r>
    </w:p>
    <w:p w:rsidR="005B0097" w:rsidRDefault="005B0097">
      <w:pPr>
        <w:pStyle w:val="ConsPlusNormal"/>
        <w:ind w:firstLine="540"/>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pPr>
    </w:p>
    <w:p w:rsidR="005B0097" w:rsidRDefault="005B0097">
      <w:pPr>
        <w:pStyle w:val="ConsPlusNormal"/>
        <w:ind w:firstLine="540"/>
        <w:jc w:val="both"/>
      </w:pPr>
      <w:bookmarkStart w:id="77" w:name="P1930"/>
      <w:bookmarkEnd w:id="77"/>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421">
        <w:r>
          <w:rPr>
            <w:color w:val="0000FF"/>
          </w:rPr>
          <w:t>подпунктами "а</w:t>
        </w:r>
      </w:hyperlink>
      <w:r>
        <w:t xml:space="preserve"> - </w:t>
      </w:r>
      <w:hyperlink r:id="rId422">
        <w:r>
          <w:rPr>
            <w:color w:val="0000FF"/>
          </w:rPr>
          <w:t>д.1"</w:t>
        </w:r>
      </w:hyperlink>
      <w:r>
        <w:t xml:space="preserve">, </w:t>
      </w:r>
      <w:hyperlink r:id="rId423">
        <w:r>
          <w:rPr>
            <w:color w:val="0000FF"/>
          </w:rPr>
          <w:t>"ж</w:t>
        </w:r>
      </w:hyperlink>
      <w:r>
        <w:t xml:space="preserve"> - </w:t>
      </w:r>
      <w:hyperlink r:id="rId424">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25">
        <w:r>
          <w:rPr>
            <w:color w:val="0000FF"/>
          </w:rPr>
          <w:t>пунктами 12</w:t>
        </w:r>
      </w:hyperlink>
      <w:r>
        <w:t xml:space="preserve"> и </w:t>
      </w:r>
      <w:hyperlink r:id="rId426">
        <w:r>
          <w:rPr>
            <w:color w:val="0000FF"/>
          </w:rPr>
          <w:t>15</w:t>
        </w:r>
      </w:hyperlink>
      <w:r>
        <w:t xml:space="preserve"> Правил.</w:t>
      </w:r>
    </w:p>
    <w:p w:rsidR="005B0097" w:rsidRDefault="005B0097">
      <w:pPr>
        <w:pStyle w:val="ConsPlusNormal"/>
        <w:spacing w:before="220"/>
        <w:ind w:firstLine="540"/>
        <w:jc w:val="both"/>
      </w:pPr>
      <w:bookmarkStart w:id="78" w:name="P1936"/>
      <w:bookmarkEnd w:id="78"/>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27">
        <w:r>
          <w:rPr>
            <w:color w:val="0000FF"/>
          </w:rPr>
          <w:t>подпунктами "б</w:t>
        </w:r>
      </w:hyperlink>
      <w:r>
        <w:t xml:space="preserve"> - </w:t>
      </w:r>
      <w:hyperlink r:id="rId428">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lastRenderedPageBreak/>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w:t>
      </w:r>
      <w:r>
        <w:lastRenderedPageBreak/>
        <w:t xml:space="preserve">соответствии с </w:t>
      </w:r>
      <w:hyperlink r:id="rId42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43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3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lastRenderedPageBreak/>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5B0097" w:rsidRDefault="005B0097">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5B0097" w:rsidRDefault="005B0097">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3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33">
        <w:r>
          <w:rPr>
            <w:color w:val="0000FF"/>
          </w:rPr>
          <w:t>пунктами 12</w:t>
        </w:r>
      </w:hyperlink>
      <w:r>
        <w:t xml:space="preserve"> - </w:t>
      </w:r>
      <w:hyperlink r:id="rId434">
        <w:r>
          <w:rPr>
            <w:color w:val="0000FF"/>
          </w:rPr>
          <w:t>14</w:t>
        </w:r>
      </w:hyperlink>
      <w:r>
        <w:t xml:space="preserve"> Правил.</w:t>
      </w:r>
    </w:p>
    <w:p w:rsidR="005B0097" w:rsidRDefault="005B0097">
      <w:pPr>
        <w:pStyle w:val="ConsPlusNormal"/>
        <w:spacing w:before="220"/>
        <w:ind w:firstLine="540"/>
        <w:jc w:val="both"/>
      </w:pPr>
      <w:bookmarkStart w:id="79" w:name="P1963"/>
      <w:bookmarkEnd w:id="79"/>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35">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строительства при наличии основания, предусмотренного </w:t>
      </w:r>
      <w:hyperlink w:anchor="P196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 xml:space="preserve">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w:t>
      </w:r>
      <w:r>
        <w:lastRenderedPageBreak/>
        <w:t>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36">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37">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38">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39">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right"/>
      </w:pPr>
      <w:r>
        <w:t>предоставления и распределения субсидий бюджетам</w:t>
      </w:r>
    </w:p>
    <w:p w:rsidR="005B0097" w:rsidRDefault="005B0097">
      <w:pPr>
        <w:pStyle w:val="ConsPlusNormal"/>
        <w:jc w:val="right"/>
      </w:pPr>
      <w:r>
        <w:t>муниципальных образований Ивановской области</w:t>
      </w:r>
    </w:p>
    <w:p w:rsidR="005B0097" w:rsidRDefault="005B0097">
      <w:pPr>
        <w:pStyle w:val="ConsPlusNormal"/>
        <w:jc w:val="right"/>
      </w:pPr>
      <w:r>
        <w:t>на капитальный ремонт объектов дополнительного</w:t>
      </w:r>
    </w:p>
    <w:p w:rsidR="005B0097" w:rsidRDefault="005B0097">
      <w:pPr>
        <w:pStyle w:val="ConsPlusNormal"/>
        <w:jc w:val="right"/>
      </w:pPr>
      <w:r>
        <w:t>образования детей</w:t>
      </w:r>
    </w:p>
    <w:p w:rsidR="005B0097" w:rsidRDefault="005B0097">
      <w:pPr>
        <w:pStyle w:val="ConsPlusNormal"/>
      </w:pPr>
    </w:p>
    <w:p w:rsidR="005B0097" w:rsidRDefault="005B0097">
      <w:pPr>
        <w:pStyle w:val="ConsPlusNormal"/>
        <w:jc w:val="center"/>
      </w:pPr>
      <w:bookmarkStart w:id="80" w:name="P1981"/>
      <w:bookmarkEnd w:id="80"/>
      <w:r>
        <w:t>Заявка</w:t>
      </w:r>
    </w:p>
    <w:p w:rsidR="005B0097" w:rsidRDefault="005B0097">
      <w:pPr>
        <w:pStyle w:val="ConsPlusNormal"/>
        <w:jc w:val="center"/>
      </w:pPr>
      <w:r>
        <w:t>на получение субсидии бюджетам муниципальных образований</w:t>
      </w:r>
    </w:p>
    <w:p w:rsidR="005B0097" w:rsidRDefault="005B0097">
      <w:pPr>
        <w:pStyle w:val="ConsPlusNormal"/>
        <w:jc w:val="center"/>
      </w:pPr>
      <w:r>
        <w:t>Ивановской области на капитальный ремонт объектов</w:t>
      </w:r>
    </w:p>
    <w:p w:rsidR="005B0097" w:rsidRDefault="005B0097">
      <w:pPr>
        <w:pStyle w:val="ConsPlusNormal"/>
        <w:jc w:val="center"/>
      </w:pPr>
      <w:r>
        <w:t>дополнительного образования детей на _____ год</w:t>
      </w:r>
    </w:p>
    <w:p w:rsidR="005B0097" w:rsidRDefault="005B0097">
      <w:pPr>
        <w:pStyle w:val="ConsPlusNormal"/>
        <w:jc w:val="center"/>
      </w:pPr>
      <w:r>
        <w:t>____________________________________________________________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p w:rsidR="005B0097" w:rsidRDefault="005B0097">
      <w:pPr>
        <w:pStyle w:val="ConsPlusNormal"/>
      </w:pPr>
    </w:p>
    <w:p w:rsidR="005B0097" w:rsidRDefault="005B0097">
      <w:pPr>
        <w:pStyle w:val="ConsPlusNormal"/>
        <w:sectPr w:rsidR="005B00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1757"/>
        <w:gridCol w:w="1984"/>
        <w:gridCol w:w="1871"/>
        <w:gridCol w:w="1757"/>
        <w:gridCol w:w="964"/>
        <w:gridCol w:w="794"/>
        <w:gridCol w:w="1020"/>
        <w:gridCol w:w="1134"/>
      </w:tblGrid>
      <w:tr w:rsidR="005B0097">
        <w:tc>
          <w:tcPr>
            <w:tcW w:w="566" w:type="dxa"/>
            <w:vMerge w:val="restart"/>
          </w:tcPr>
          <w:p w:rsidR="005B0097" w:rsidRDefault="005B0097">
            <w:pPr>
              <w:pStyle w:val="ConsPlusNormal"/>
              <w:jc w:val="center"/>
            </w:pPr>
            <w:r>
              <w:lastRenderedPageBreak/>
              <w:t>N п/п</w:t>
            </w:r>
          </w:p>
        </w:tc>
        <w:tc>
          <w:tcPr>
            <w:tcW w:w="1757" w:type="dxa"/>
            <w:vMerge w:val="restart"/>
          </w:tcPr>
          <w:p w:rsidR="005B0097" w:rsidRDefault="005B0097">
            <w:pPr>
              <w:pStyle w:val="ConsPlusNormal"/>
              <w:jc w:val="center"/>
            </w:pPr>
            <w:r>
              <w:t>Наименование Мероприятия</w:t>
            </w:r>
          </w:p>
        </w:tc>
        <w:tc>
          <w:tcPr>
            <w:tcW w:w="1757" w:type="dxa"/>
            <w:vMerge w:val="restart"/>
          </w:tcPr>
          <w:p w:rsidR="005B0097" w:rsidRDefault="005B0097">
            <w:pPr>
              <w:pStyle w:val="ConsPlusNormal"/>
              <w:jc w:val="center"/>
            </w:pPr>
            <w:r>
              <w:t>Наименование получателя Субсидий</w:t>
            </w:r>
          </w:p>
        </w:tc>
        <w:tc>
          <w:tcPr>
            <w:tcW w:w="1984" w:type="dxa"/>
            <w:vMerge w:val="restart"/>
          </w:tcPr>
          <w:p w:rsidR="005B0097" w:rsidRDefault="005B0097">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5B0097" w:rsidRDefault="005B0097">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5B0097" w:rsidRDefault="005B0097">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5B0097" w:rsidRDefault="005B0097">
            <w:pPr>
              <w:pStyle w:val="ConsPlusNormal"/>
              <w:jc w:val="center"/>
            </w:pPr>
            <w:r>
              <w:t>Год начала реализации Мероприятия</w:t>
            </w:r>
          </w:p>
        </w:tc>
        <w:tc>
          <w:tcPr>
            <w:tcW w:w="2948" w:type="dxa"/>
            <w:gridSpan w:val="3"/>
          </w:tcPr>
          <w:p w:rsidR="005B0097" w:rsidRDefault="005B0097">
            <w:pPr>
              <w:pStyle w:val="ConsPlusNormal"/>
              <w:jc w:val="center"/>
            </w:pPr>
            <w:r>
              <w:t>Плановый объем финансирования, руб.</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val="restart"/>
          </w:tcPr>
          <w:p w:rsidR="005B0097" w:rsidRDefault="005B0097">
            <w:pPr>
              <w:pStyle w:val="ConsPlusNormal"/>
              <w:jc w:val="center"/>
            </w:pPr>
            <w:r>
              <w:t>всего</w:t>
            </w:r>
          </w:p>
        </w:tc>
        <w:tc>
          <w:tcPr>
            <w:tcW w:w="2154" w:type="dxa"/>
            <w:gridSpan w:val="2"/>
          </w:tcPr>
          <w:p w:rsidR="005B0097" w:rsidRDefault="005B0097">
            <w:pPr>
              <w:pStyle w:val="ConsPlusNormal"/>
              <w:jc w:val="center"/>
            </w:pPr>
            <w:r>
              <w:t>в том числе</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tcPr>
          <w:p w:rsidR="005B0097" w:rsidRDefault="005B0097">
            <w:pPr>
              <w:pStyle w:val="ConsPlusNormal"/>
            </w:pPr>
          </w:p>
        </w:tc>
        <w:tc>
          <w:tcPr>
            <w:tcW w:w="1020" w:type="dxa"/>
          </w:tcPr>
          <w:p w:rsidR="005B0097" w:rsidRDefault="005B0097">
            <w:pPr>
              <w:pStyle w:val="ConsPlusNormal"/>
              <w:jc w:val="center"/>
            </w:pPr>
            <w:r>
              <w:t>областной бюджет</w:t>
            </w:r>
          </w:p>
        </w:tc>
        <w:tc>
          <w:tcPr>
            <w:tcW w:w="1134" w:type="dxa"/>
          </w:tcPr>
          <w:p w:rsidR="005B0097" w:rsidRDefault="005B0097">
            <w:pPr>
              <w:pStyle w:val="ConsPlusNormal"/>
              <w:jc w:val="center"/>
            </w:pPr>
            <w:r>
              <w:t>местный бюджет</w:t>
            </w:r>
          </w:p>
        </w:tc>
      </w:tr>
      <w:tr w:rsidR="005B0097">
        <w:tc>
          <w:tcPr>
            <w:tcW w:w="566" w:type="dxa"/>
          </w:tcPr>
          <w:p w:rsidR="005B0097" w:rsidRDefault="005B0097">
            <w:pPr>
              <w:pStyle w:val="ConsPlusNormal"/>
              <w:jc w:val="center"/>
            </w:pPr>
            <w:r>
              <w:t>1</w:t>
            </w:r>
          </w:p>
        </w:tc>
        <w:tc>
          <w:tcPr>
            <w:tcW w:w="1757" w:type="dxa"/>
          </w:tcPr>
          <w:p w:rsidR="005B0097" w:rsidRDefault="005B0097">
            <w:pPr>
              <w:pStyle w:val="ConsPlusNormal"/>
              <w:jc w:val="center"/>
            </w:pPr>
            <w:r>
              <w:t>2</w:t>
            </w:r>
          </w:p>
        </w:tc>
        <w:tc>
          <w:tcPr>
            <w:tcW w:w="1757" w:type="dxa"/>
          </w:tcPr>
          <w:p w:rsidR="005B0097" w:rsidRDefault="005B0097">
            <w:pPr>
              <w:pStyle w:val="ConsPlusNormal"/>
              <w:jc w:val="center"/>
            </w:pPr>
            <w:r>
              <w:t>3</w:t>
            </w:r>
          </w:p>
        </w:tc>
        <w:tc>
          <w:tcPr>
            <w:tcW w:w="1984" w:type="dxa"/>
          </w:tcPr>
          <w:p w:rsidR="005B0097" w:rsidRDefault="005B0097">
            <w:pPr>
              <w:pStyle w:val="ConsPlusNormal"/>
              <w:jc w:val="center"/>
            </w:pPr>
            <w:r>
              <w:t>4</w:t>
            </w:r>
          </w:p>
        </w:tc>
        <w:tc>
          <w:tcPr>
            <w:tcW w:w="1871" w:type="dxa"/>
          </w:tcPr>
          <w:p w:rsidR="005B0097" w:rsidRDefault="005B0097">
            <w:pPr>
              <w:pStyle w:val="ConsPlusNormal"/>
              <w:jc w:val="center"/>
            </w:pPr>
            <w:r>
              <w:t>5</w:t>
            </w:r>
          </w:p>
        </w:tc>
        <w:tc>
          <w:tcPr>
            <w:tcW w:w="1757" w:type="dxa"/>
          </w:tcPr>
          <w:p w:rsidR="005B0097" w:rsidRDefault="005B0097">
            <w:pPr>
              <w:pStyle w:val="ConsPlusNormal"/>
              <w:jc w:val="center"/>
            </w:pPr>
            <w:r>
              <w:t>6</w:t>
            </w:r>
          </w:p>
        </w:tc>
        <w:tc>
          <w:tcPr>
            <w:tcW w:w="964" w:type="dxa"/>
          </w:tcPr>
          <w:p w:rsidR="005B0097" w:rsidRDefault="005B0097">
            <w:pPr>
              <w:pStyle w:val="ConsPlusNormal"/>
              <w:jc w:val="center"/>
            </w:pPr>
            <w:r>
              <w:t>7</w:t>
            </w:r>
          </w:p>
        </w:tc>
        <w:tc>
          <w:tcPr>
            <w:tcW w:w="794" w:type="dxa"/>
          </w:tcPr>
          <w:p w:rsidR="005B0097" w:rsidRDefault="005B0097">
            <w:pPr>
              <w:pStyle w:val="ConsPlusNormal"/>
              <w:jc w:val="center"/>
            </w:pPr>
            <w:r>
              <w:t>8</w:t>
            </w:r>
          </w:p>
        </w:tc>
        <w:tc>
          <w:tcPr>
            <w:tcW w:w="1020" w:type="dxa"/>
          </w:tcPr>
          <w:p w:rsidR="005B0097" w:rsidRDefault="005B0097">
            <w:pPr>
              <w:pStyle w:val="ConsPlusNormal"/>
              <w:jc w:val="center"/>
            </w:pPr>
            <w:r>
              <w:t>9</w:t>
            </w:r>
          </w:p>
        </w:tc>
        <w:tc>
          <w:tcPr>
            <w:tcW w:w="1134" w:type="dxa"/>
          </w:tcPr>
          <w:p w:rsidR="005B0097" w:rsidRDefault="005B0097">
            <w:pPr>
              <w:pStyle w:val="ConsPlusNormal"/>
              <w:jc w:val="center"/>
            </w:pPr>
            <w:r>
              <w:t>10</w:t>
            </w:r>
          </w:p>
        </w:tc>
      </w:tr>
      <w:tr w:rsidR="005B0097">
        <w:tc>
          <w:tcPr>
            <w:tcW w:w="566" w:type="dxa"/>
          </w:tcPr>
          <w:p w:rsidR="005B0097" w:rsidRDefault="005B0097">
            <w:pPr>
              <w:pStyle w:val="ConsPlusNormal"/>
              <w:jc w:val="center"/>
            </w:pPr>
          </w:p>
        </w:tc>
        <w:tc>
          <w:tcPr>
            <w:tcW w:w="1757" w:type="dxa"/>
          </w:tcPr>
          <w:p w:rsidR="005B0097" w:rsidRDefault="005B0097">
            <w:pPr>
              <w:pStyle w:val="ConsPlusNormal"/>
              <w:jc w:val="center"/>
            </w:pPr>
          </w:p>
        </w:tc>
        <w:tc>
          <w:tcPr>
            <w:tcW w:w="1757" w:type="dxa"/>
          </w:tcPr>
          <w:p w:rsidR="005B0097" w:rsidRDefault="005B0097">
            <w:pPr>
              <w:pStyle w:val="ConsPlusNormal"/>
              <w:jc w:val="center"/>
            </w:pPr>
          </w:p>
        </w:tc>
        <w:tc>
          <w:tcPr>
            <w:tcW w:w="1984" w:type="dxa"/>
          </w:tcPr>
          <w:p w:rsidR="005B0097" w:rsidRDefault="005B0097">
            <w:pPr>
              <w:pStyle w:val="ConsPlusNormal"/>
              <w:jc w:val="center"/>
            </w:pPr>
          </w:p>
        </w:tc>
        <w:tc>
          <w:tcPr>
            <w:tcW w:w="1871" w:type="dxa"/>
          </w:tcPr>
          <w:p w:rsidR="005B0097" w:rsidRDefault="005B0097">
            <w:pPr>
              <w:pStyle w:val="ConsPlusNormal"/>
              <w:jc w:val="center"/>
            </w:pPr>
          </w:p>
        </w:tc>
        <w:tc>
          <w:tcPr>
            <w:tcW w:w="1757" w:type="dxa"/>
          </w:tcPr>
          <w:p w:rsidR="005B0097" w:rsidRDefault="005B0097">
            <w:pPr>
              <w:pStyle w:val="ConsPlusNormal"/>
              <w:jc w:val="center"/>
            </w:pPr>
          </w:p>
        </w:tc>
        <w:tc>
          <w:tcPr>
            <w:tcW w:w="964" w:type="dxa"/>
          </w:tcPr>
          <w:p w:rsidR="005B0097" w:rsidRDefault="005B0097">
            <w:pPr>
              <w:pStyle w:val="ConsPlusNormal"/>
              <w:jc w:val="center"/>
            </w:pPr>
          </w:p>
        </w:tc>
        <w:tc>
          <w:tcPr>
            <w:tcW w:w="794" w:type="dxa"/>
          </w:tcPr>
          <w:p w:rsidR="005B0097" w:rsidRDefault="005B0097">
            <w:pPr>
              <w:pStyle w:val="ConsPlusNormal"/>
              <w:jc w:val="center"/>
            </w:pPr>
          </w:p>
        </w:tc>
        <w:tc>
          <w:tcPr>
            <w:tcW w:w="1020" w:type="dxa"/>
          </w:tcPr>
          <w:p w:rsidR="005B0097" w:rsidRDefault="005B0097">
            <w:pPr>
              <w:pStyle w:val="ConsPlusNormal"/>
              <w:jc w:val="center"/>
            </w:pPr>
          </w:p>
        </w:tc>
        <w:tc>
          <w:tcPr>
            <w:tcW w:w="1134" w:type="dxa"/>
          </w:tcPr>
          <w:p w:rsidR="005B0097" w:rsidRDefault="005B0097">
            <w:pPr>
              <w:pStyle w:val="ConsPlusNormal"/>
              <w:jc w:val="center"/>
            </w:pP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3304"/>
        <w:gridCol w:w="691"/>
        <w:gridCol w:w="2811"/>
      </w:tblGrid>
      <w:tr w:rsidR="005B0097">
        <w:tc>
          <w:tcPr>
            <w:tcW w:w="9070" w:type="dxa"/>
            <w:gridSpan w:val="4"/>
            <w:tcBorders>
              <w:top w:val="nil"/>
              <w:left w:val="nil"/>
              <w:bottom w:val="nil"/>
              <w:right w:val="nil"/>
            </w:tcBorders>
          </w:tcPr>
          <w:p w:rsidR="005B0097" w:rsidRDefault="005B0097">
            <w:pPr>
              <w:pStyle w:val="ConsPlusNormal"/>
              <w:jc w:val="both"/>
            </w:pPr>
            <w:r>
              <w:t>Глава муниципального образования</w:t>
            </w:r>
          </w:p>
          <w:p w:rsidR="005B0097" w:rsidRDefault="005B0097">
            <w:pPr>
              <w:pStyle w:val="ConsPlusNormal"/>
              <w:jc w:val="both"/>
            </w:pPr>
            <w:r>
              <w:t>Ивановской области _________________________ /расшифровка подписи/</w:t>
            </w:r>
          </w:p>
        </w:tc>
      </w:tr>
      <w:tr w:rsidR="005B0097">
        <w:tc>
          <w:tcPr>
            <w:tcW w:w="2264" w:type="dxa"/>
            <w:tcBorders>
              <w:top w:val="nil"/>
              <w:left w:val="nil"/>
              <w:bottom w:val="nil"/>
              <w:right w:val="nil"/>
            </w:tcBorders>
          </w:tcPr>
          <w:p w:rsidR="005B0097" w:rsidRDefault="005B0097">
            <w:pPr>
              <w:pStyle w:val="ConsPlusNormal"/>
              <w:jc w:val="both"/>
            </w:pPr>
          </w:p>
        </w:tc>
        <w:tc>
          <w:tcPr>
            <w:tcW w:w="3304" w:type="dxa"/>
            <w:tcBorders>
              <w:top w:val="nil"/>
              <w:left w:val="nil"/>
              <w:bottom w:val="nil"/>
              <w:right w:val="nil"/>
            </w:tcBorders>
          </w:tcPr>
          <w:p w:rsidR="005B0097" w:rsidRDefault="005B0097">
            <w:pPr>
              <w:pStyle w:val="ConsPlusNormal"/>
              <w:jc w:val="center"/>
            </w:pPr>
            <w:r>
              <w:t>(подпись)</w:t>
            </w:r>
          </w:p>
        </w:tc>
        <w:tc>
          <w:tcPr>
            <w:tcW w:w="3502" w:type="dxa"/>
            <w:gridSpan w:val="2"/>
            <w:tcBorders>
              <w:top w:val="nil"/>
              <w:left w:val="nil"/>
              <w:bottom w:val="nil"/>
              <w:right w:val="nil"/>
            </w:tcBorders>
          </w:tcPr>
          <w:p w:rsidR="005B0097" w:rsidRDefault="005B0097">
            <w:pPr>
              <w:pStyle w:val="ConsPlusNormal"/>
              <w:jc w:val="both"/>
            </w:pPr>
          </w:p>
        </w:tc>
      </w:tr>
      <w:tr w:rsidR="005B0097">
        <w:tc>
          <w:tcPr>
            <w:tcW w:w="6259" w:type="dxa"/>
            <w:gridSpan w:val="3"/>
            <w:tcBorders>
              <w:top w:val="nil"/>
              <w:left w:val="nil"/>
              <w:bottom w:val="nil"/>
              <w:right w:val="nil"/>
            </w:tcBorders>
          </w:tcPr>
          <w:p w:rsidR="005B0097" w:rsidRDefault="005B0097">
            <w:pPr>
              <w:pStyle w:val="ConsPlusNormal"/>
              <w:jc w:val="both"/>
            </w:pPr>
            <w:r>
              <w:t>Исполнитель (должность) _____________</w:t>
            </w:r>
          </w:p>
          <w:p w:rsidR="005B0097" w:rsidRDefault="005B0097">
            <w:pPr>
              <w:pStyle w:val="ConsPlusNormal"/>
              <w:jc w:val="center"/>
            </w:pPr>
            <w:r>
              <w:t>(ФИО)</w:t>
            </w:r>
          </w:p>
        </w:tc>
        <w:tc>
          <w:tcPr>
            <w:tcW w:w="2811" w:type="dxa"/>
            <w:vMerge w:val="restart"/>
            <w:tcBorders>
              <w:top w:val="nil"/>
              <w:left w:val="nil"/>
              <w:bottom w:val="nil"/>
              <w:right w:val="nil"/>
            </w:tcBorders>
          </w:tcPr>
          <w:p w:rsidR="005B0097" w:rsidRDefault="005B0097">
            <w:pPr>
              <w:pStyle w:val="ConsPlusNormal"/>
              <w:jc w:val="right"/>
            </w:pPr>
            <w:r>
              <w:t>"___" ________ 20__ г.</w:t>
            </w:r>
          </w:p>
        </w:tc>
      </w:tr>
      <w:tr w:rsidR="005B0097">
        <w:tc>
          <w:tcPr>
            <w:tcW w:w="6259" w:type="dxa"/>
            <w:gridSpan w:val="3"/>
            <w:tcBorders>
              <w:top w:val="nil"/>
              <w:left w:val="nil"/>
              <w:bottom w:val="nil"/>
              <w:right w:val="nil"/>
            </w:tcBorders>
          </w:tcPr>
          <w:p w:rsidR="005B0097" w:rsidRDefault="005B0097">
            <w:pPr>
              <w:pStyle w:val="ConsPlusNormal"/>
              <w:jc w:val="both"/>
            </w:pPr>
            <w:r>
              <w:t>М.П.</w:t>
            </w:r>
          </w:p>
        </w:tc>
        <w:tc>
          <w:tcPr>
            <w:tcW w:w="2811" w:type="dxa"/>
            <w:vMerge/>
            <w:tcBorders>
              <w:top w:val="nil"/>
              <w:left w:val="nil"/>
              <w:bottom w:val="nil"/>
              <w:right w:val="nil"/>
            </w:tcBorders>
          </w:tcPr>
          <w:p w:rsidR="005B0097" w:rsidRDefault="005B0097">
            <w:pPr>
              <w:pStyle w:val="ConsPlusNormal"/>
            </w:pPr>
          </w:p>
        </w:tc>
      </w:tr>
    </w:tbl>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15</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pPr>
    </w:p>
    <w:p w:rsidR="005B0097" w:rsidRDefault="005B0097">
      <w:pPr>
        <w:pStyle w:val="ConsPlusTitle"/>
        <w:jc w:val="center"/>
      </w:pPr>
      <w:bookmarkStart w:id="81" w:name="P2041"/>
      <w:bookmarkEnd w:id="81"/>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 на реализацию</w:t>
      </w:r>
    </w:p>
    <w:p w:rsidR="005B0097" w:rsidRDefault="005B0097">
      <w:pPr>
        <w:pStyle w:val="ConsPlusTitle"/>
        <w:jc w:val="center"/>
      </w:pPr>
      <w:r>
        <w:t>мероприятий по капитальному ремонту объектов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 </w:t>
            </w:r>
            <w:hyperlink r:id="rId440">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ind w:firstLine="540"/>
        <w:jc w:val="both"/>
      </w:pPr>
    </w:p>
    <w:p w:rsidR="005B0097" w:rsidRDefault="005B0097">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образования (далее соответственно - Субсидия, Мероприятие).</w:t>
      </w:r>
    </w:p>
    <w:p w:rsidR="005B0097" w:rsidRDefault="005B0097">
      <w:pPr>
        <w:pStyle w:val="ConsPlusNormal"/>
        <w:spacing w:before="220"/>
        <w:ind w:firstLine="540"/>
        <w:jc w:val="both"/>
      </w:pPr>
      <w:r>
        <w:t>Целью предоставления Субсидии является обеспечение безопасности воспитательного процесса, повышение эффективности использования помещений образовательных организаций путем проведения капитального ремонта объектов дошкольного образования.</w:t>
      </w:r>
    </w:p>
    <w:p w:rsidR="005B0097" w:rsidRDefault="005B0097">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заключение соглашения о предоставлении Субсидии в соответствии с </w:t>
      </w:r>
      <w:hyperlink w:anchor="P2129">
        <w:r>
          <w:rPr>
            <w:color w:val="0000FF"/>
          </w:rPr>
          <w:t>пунктами 3.1</w:t>
        </w:r>
      </w:hyperlink>
      <w:r>
        <w:t xml:space="preserve"> и </w:t>
      </w:r>
      <w:hyperlink w:anchor="P2135">
        <w:r>
          <w:rPr>
            <w:color w:val="0000FF"/>
          </w:rPr>
          <w:t>3.2</w:t>
        </w:r>
      </w:hyperlink>
      <w:r>
        <w:t xml:space="preserve"> настоящего Порядка;</w:t>
      </w:r>
    </w:p>
    <w:p w:rsidR="005B0097" w:rsidRDefault="005B0097">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441">
        <w:r>
          <w:rPr>
            <w:color w:val="0000FF"/>
          </w:rPr>
          <w:t>статьей 49</w:t>
        </w:r>
      </w:hyperlink>
      <w:r>
        <w:t xml:space="preserve"> Градостроительного кодекса Российской Федерации </w:t>
      </w:r>
      <w:r>
        <w:lastRenderedPageBreak/>
        <w:t>случаях;</w:t>
      </w:r>
    </w:p>
    <w:p w:rsidR="005B0097" w:rsidRDefault="005B0097">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4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82" w:name="P2061"/>
      <w:bookmarkEnd w:id="82"/>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443">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83" w:name="P2064"/>
      <w:bookmarkEnd w:id="83"/>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061">
        <w:r>
          <w:rPr>
            <w:color w:val="0000FF"/>
          </w:rPr>
          <w:t>абзацах третьем</w:t>
        </w:r>
      </w:hyperlink>
      <w:r>
        <w:t xml:space="preserve"> - </w:t>
      </w:r>
      <w:hyperlink w:anchor="P2064">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spacing w:before="220"/>
        <w:ind w:firstLine="540"/>
        <w:jc w:val="both"/>
      </w:pPr>
      <w:r>
        <w:t xml:space="preserve">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w:t>
      </w:r>
      <w:r>
        <w:lastRenderedPageBreak/>
        <w:t>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5B0097" w:rsidRDefault="005B0097">
      <w:pPr>
        <w:pStyle w:val="ConsPlusNormal"/>
        <w:ind w:firstLine="540"/>
        <w:jc w:val="both"/>
      </w:pPr>
    </w:p>
    <w:p w:rsidR="005B0097" w:rsidRDefault="005B0097">
      <w:pPr>
        <w:pStyle w:val="ConsPlusTitle"/>
        <w:jc w:val="center"/>
        <w:outlineLvl w:val="2"/>
      </w:pPr>
      <w:r>
        <w:t>2. Порядок отбора муниципальных образований</w:t>
      </w:r>
    </w:p>
    <w:p w:rsidR="005B0097" w:rsidRDefault="005B0097">
      <w:pPr>
        <w:pStyle w:val="ConsPlusTitle"/>
        <w:jc w:val="center"/>
      </w:pPr>
      <w:r>
        <w:t>Ивановской области и распределения Субсидий</w:t>
      </w:r>
    </w:p>
    <w:p w:rsidR="005B0097" w:rsidRDefault="005B0097">
      <w:pPr>
        <w:pStyle w:val="ConsPlusNormal"/>
        <w:jc w:val="center"/>
      </w:pPr>
    </w:p>
    <w:p w:rsidR="005B0097" w:rsidRDefault="005B0097">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5B0097" w:rsidRDefault="005B0097">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2180">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5B0097" w:rsidRDefault="005B0097">
      <w:pPr>
        <w:pStyle w:val="ConsPlusNormal"/>
        <w:spacing w:before="220"/>
        <w:ind w:firstLine="540"/>
        <w:jc w:val="both"/>
      </w:pPr>
      <w:bookmarkStart w:id="84" w:name="P2074"/>
      <w:bookmarkEnd w:id="84"/>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Прием Заявок на 2023 год осуществляется с 02.05.2023 по 15.05.2023 при условии доведения до Департамента строительства объема бюджетных ассигнований на предоставление Субсидии в 2023 году.</w:t>
      </w:r>
    </w:p>
    <w:p w:rsidR="005B0097" w:rsidRDefault="005B0097">
      <w:pPr>
        <w:pStyle w:val="ConsPlusNormal"/>
        <w:spacing w:before="220"/>
        <w:ind w:firstLine="540"/>
        <w:jc w:val="both"/>
      </w:pPr>
      <w:r>
        <w:t xml:space="preserve">2.4. Отбор осуществляется в соответствии с </w:t>
      </w:r>
      <w:hyperlink w:anchor="P2078">
        <w:r>
          <w:rPr>
            <w:color w:val="0000FF"/>
          </w:rPr>
          <w:t>пунктами 2.5</w:t>
        </w:r>
      </w:hyperlink>
      <w:r>
        <w:t xml:space="preserve"> - </w:t>
      </w:r>
      <w:hyperlink w:anchor="P2105">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Отбор на 2023 год осуществляется в срок до 19.05.2023.</w:t>
      </w:r>
    </w:p>
    <w:p w:rsidR="005B0097" w:rsidRDefault="005B0097">
      <w:pPr>
        <w:pStyle w:val="ConsPlusNormal"/>
        <w:spacing w:before="220"/>
        <w:ind w:firstLine="540"/>
        <w:jc w:val="both"/>
      </w:pPr>
      <w:bookmarkStart w:id="85" w:name="P2078"/>
      <w:bookmarkEnd w:id="85"/>
      <w:r>
        <w:t>2.5. К Заявке должны быть приложены:</w:t>
      </w:r>
    </w:p>
    <w:p w:rsidR="005B0097" w:rsidRDefault="005B0097">
      <w:pPr>
        <w:pStyle w:val="ConsPlusNormal"/>
        <w:spacing w:before="220"/>
        <w:ind w:firstLine="540"/>
        <w:jc w:val="both"/>
      </w:pPr>
      <w:r>
        <w:t>а) копия муниципальной программы;</w:t>
      </w:r>
    </w:p>
    <w:p w:rsidR="005B0097" w:rsidRDefault="005B0097">
      <w:pPr>
        <w:pStyle w:val="ConsPlusNormal"/>
        <w:spacing w:before="220"/>
        <w:ind w:firstLine="540"/>
        <w:jc w:val="both"/>
      </w:pPr>
      <w:r>
        <w:t>б)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5B0097" w:rsidRDefault="005B0097">
      <w:pPr>
        <w:pStyle w:val="ConsPlusNormal"/>
        <w:spacing w:before="220"/>
        <w:ind w:firstLine="540"/>
        <w:jc w:val="both"/>
      </w:pPr>
      <w:r>
        <w:t>в) документы, подтверждающие степень износа несущих конструкций объекта дошкольного образования;</w:t>
      </w:r>
    </w:p>
    <w:p w:rsidR="005B0097" w:rsidRDefault="005B0097">
      <w:pPr>
        <w:pStyle w:val="ConsPlusNormal"/>
        <w:spacing w:before="220"/>
        <w:ind w:firstLine="540"/>
        <w:jc w:val="both"/>
      </w:pPr>
      <w:r>
        <w:t>г)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5B0097" w:rsidRDefault="005B0097">
      <w:pPr>
        <w:pStyle w:val="ConsPlusNormal"/>
        <w:spacing w:before="220"/>
        <w:ind w:firstLine="540"/>
        <w:jc w:val="both"/>
      </w:pPr>
      <w:r>
        <w:t>д) копия сводного сметного расчета стоимости капитального ремонта объекта капитального строительства в утвержденных ценах;</w:t>
      </w:r>
    </w:p>
    <w:p w:rsidR="005B0097" w:rsidRDefault="005B0097">
      <w:pPr>
        <w:pStyle w:val="ConsPlusNormal"/>
        <w:spacing w:before="220"/>
        <w:ind w:firstLine="540"/>
        <w:jc w:val="both"/>
      </w:pPr>
      <w:r>
        <w:t xml:space="preserve">е)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w:t>
      </w:r>
      <w:r>
        <w:lastRenderedPageBreak/>
        <w:t>случаях);</w:t>
      </w:r>
    </w:p>
    <w:p w:rsidR="005B0097" w:rsidRDefault="005B0097">
      <w:pPr>
        <w:pStyle w:val="ConsPlusNormal"/>
        <w:spacing w:before="220"/>
        <w:ind w:firstLine="540"/>
        <w:jc w:val="both"/>
      </w:pPr>
      <w:r>
        <w:t>ж)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5B0097" w:rsidRDefault="005B0097">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5B0097" w:rsidRDefault="005B0097">
      <w:pPr>
        <w:pStyle w:val="ConsPlusNormal"/>
        <w:spacing w:before="220"/>
        <w:ind w:firstLine="540"/>
        <w:jc w:val="both"/>
      </w:pPr>
      <w:bookmarkStart w:id="86" w:name="P2087"/>
      <w:bookmarkEnd w:id="86"/>
      <w:r>
        <w:t xml:space="preserve">2.6. Заявленные после сроков, предусмотренных </w:t>
      </w:r>
      <w:hyperlink w:anchor="P2074">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2078">
        <w:r>
          <w:rPr>
            <w:color w:val="0000FF"/>
          </w:rPr>
          <w:t>пунктами 2.5</w:t>
        </w:r>
      </w:hyperlink>
      <w:r>
        <w:t xml:space="preserve"> - </w:t>
      </w:r>
      <w:hyperlink w:anchor="P2105">
        <w:r>
          <w:rPr>
            <w:color w:val="0000FF"/>
          </w:rPr>
          <w:t>2.11</w:t>
        </w:r>
      </w:hyperlink>
      <w:r>
        <w:t xml:space="preserve"> настоящего Порядка.</w:t>
      </w:r>
    </w:p>
    <w:p w:rsidR="005B0097" w:rsidRDefault="005B0097">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5B0097" w:rsidRDefault="005B0097">
      <w:pPr>
        <w:pStyle w:val="ConsPlusNormal"/>
        <w:spacing w:before="220"/>
        <w:ind w:firstLine="540"/>
        <w:jc w:val="both"/>
      </w:pPr>
      <w:r>
        <w:t>а) состояние несущих конструкций объекта дошкольного образования (максимальная оценка - 10 баллов, минимальная оценка - 0 баллов):</w:t>
      </w:r>
    </w:p>
    <w:p w:rsidR="005B0097" w:rsidRDefault="005B0097">
      <w:pPr>
        <w:pStyle w:val="ConsPlusNormal"/>
        <w:spacing w:before="220"/>
        <w:ind w:firstLine="540"/>
        <w:jc w:val="both"/>
      </w:pPr>
      <w:r>
        <w:t>степень износа более 70% - 10 баллов (недопустимое состояние конструкций);</w:t>
      </w:r>
    </w:p>
    <w:p w:rsidR="005B0097" w:rsidRDefault="005B0097">
      <w:pPr>
        <w:pStyle w:val="ConsPlusNormal"/>
        <w:spacing w:before="220"/>
        <w:ind w:firstLine="540"/>
        <w:jc w:val="both"/>
      </w:pPr>
      <w:r>
        <w:t>степень износа 50 - 70% - 5 баллов (ограниченно работоспособное состояние конструкций);</w:t>
      </w:r>
    </w:p>
    <w:p w:rsidR="005B0097" w:rsidRDefault="005B0097">
      <w:pPr>
        <w:pStyle w:val="ConsPlusNormal"/>
        <w:spacing w:before="220"/>
        <w:ind w:firstLine="540"/>
        <w:jc w:val="both"/>
      </w:pPr>
      <w:r>
        <w:t>степень износа менее 50% - 0 баллов (работоспособное состояние конструкций);</w:t>
      </w:r>
    </w:p>
    <w:p w:rsidR="005B0097" w:rsidRDefault="005B0097">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5B0097" w:rsidRDefault="005B0097">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5B0097" w:rsidRDefault="005B0097">
      <w:pPr>
        <w:pStyle w:val="ConsPlusNormal"/>
        <w:spacing w:before="220"/>
        <w:ind w:firstLine="540"/>
        <w:jc w:val="both"/>
      </w:pPr>
      <w:r>
        <w:t>0 баллов - социально-экономическая проблема незначима;</w:t>
      </w:r>
    </w:p>
    <w:p w:rsidR="005B0097" w:rsidRDefault="005B0097">
      <w:pPr>
        <w:pStyle w:val="ConsPlusNormal"/>
        <w:spacing w:before="220"/>
        <w:ind w:firstLine="540"/>
        <w:jc w:val="both"/>
      </w:pPr>
      <w:r>
        <w:t>от 1 до 5 баллов - социально-экономическая проблема решается;</w:t>
      </w:r>
    </w:p>
    <w:p w:rsidR="005B0097" w:rsidRDefault="005B0097">
      <w:pPr>
        <w:pStyle w:val="ConsPlusNormal"/>
        <w:spacing w:before="220"/>
        <w:ind w:firstLine="540"/>
        <w:jc w:val="both"/>
      </w:pPr>
      <w:r>
        <w:t>от 5 до 10 баллов - решение социально-экономической проблемы имеет первостепенное значение.</w:t>
      </w:r>
    </w:p>
    <w:p w:rsidR="005B0097" w:rsidRDefault="005B0097">
      <w:pPr>
        <w:pStyle w:val="ConsPlusNormal"/>
        <w:spacing w:before="220"/>
        <w:ind w:firstLine="540"/>
        <w:jc w:val="both"/>
      </w:pPr>
      <w:r>
        <w:t>2.8. Комиссией не рассматриваются Мероприятия:</w:t>
      </w:r>
    </w:p>
    <w:p w:rsidR="005B0097" w:rsidRDefault="005B0097">
      <w:pPr>
        <w:pStyle w:val="ConsPlusNormal"/>
        <w:spacing w:before="220"/>
        <w:ind w:firstLine="540"/>
        <w:jc w:val="both"/>
      </w:pPr>
      <w:r>
        <w:t>а) не соответствующие требованиям настоящего Порядка;</w:t>
      </w:r>
    </w:p>
    <w:p w:rsidR="005B0097" w:rsidRDefault="005B0097">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2078">
        <w:r>
          <w:rPr>
            <w:color w:val="0000FF"/>
          </w:rPr>
          <w:t>пунктом 2.5</w:t>
        </w:r>
      </w:hyperlink>
      <w:r>
        <w:t xml:space="preserve"> настоящего Порядка.</w:t>
      </w:r>
    </w:p>
    <w:p w:rsidR="005B0097" w:rsidRDefault="005B0097">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5B0097" w:rsidRDefault="005B0097">
      <w:pPr>
        <w:pStyle w:val="ConsPlusNormal"/>
        <w:spacing w:before="220"/>
        <w:ind w:firstLine="540"/>
        <w:jc w:val="both"/>
      </w:pPr>
      <w:r>
        <w:lastRenderedPageBreak/>
        <w:t xml:space="preserve">в очередном финансовом году и плановом периоде, доведенного до Департамента строительства в соответствии с </w:t>
      </w:r>
      <w:hyperlink r:id="rId444">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5B0097" w:rsidRDefault="005B0097">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5B0097" w:rsidRDefault="005B0097">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5B0097" w:rsidRDefault="005B0097">
      <w:pPr>
        <w:pStyle w:val="ConsPlusNormal"/>
        <w:spacing w:before="220"/>
        <w:ind w:firstLine="540"/>
        <w:jc w:val="both"/>
      </w:pPr>
      <w:bookmarkStart w:id="87" w:name="P2105"/>
      <w:bookmarkEnd w:id="87"/>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5B0097" w:rsidRDefault="005B0097">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В 2023 году распределение Субсидий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5B0097" w:rsidRDefault="005B0097">
      <w:pPr>
        <w:pStyle w:val="ConsPlusNormal"/>
        <w:spacing w:before="220"/>
        <w:ind w:firstLine="540"/>
        <w:jc w:val="both"/>
      </w:pPr>
      <w:r>
        <w:t>Постановление Правительства Ивановской области, утверждающее распределение Субсидий, должно содержать:</w:t>
      </w:r>
    </w:p>
    <w:p w:rsidR="005B0097" w:rsidRDefault="005B0097">
      <w:pPr>
        <w:pStyle w:val="ConsPlusNormal"/>
        <w:spacing w:before="220"/>
        <w:ind w:firstLine="540"/>
        <w:jc w:val="both"/>
      </w:pPr>
      <w:r>
        <w:t>указание на муниципальные образования Ивановской области - получателей Субсидий;</w:t>
      </w:r>
    </w:p>
    <w:p w:rsidR="005B0097" w:rsidRDefault="005B0097">
      <w:pPr>
        <w:pStyle w:val="ConsPlusNormal"/>
        <w:spacing w:before="220"/>
        <w:ind w:firstLine="540"/>
        <w:jc w:val="both"/>
      </w:pPr>
      <w:r>
        <w:t>наименование Мероприятий;</w:t>
      </w:r>
    </w:p>
    <w:p w:rsidR="005B0097" w:rsidRDefault="005B0097">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5B0097" w:rsidRDefault="005B0097">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2087">
        <w:r>
          <w:rPr>
            <w:color w:val="0000FF"/>
          </w:rPr>
          <w:t>пунктом 2.6</w:t>
        </w:r>
      </w:hyperlink>
      <w:r>
        <w:t xml:space="preserve"> настоящего Порядка;</w:t>
      </w:r>
    </w:p>
    <w:p w:rsidR="005B0097" w:rsidRDefault="005B0097">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 xml:space="preserve">2.15. Подготовка предложений по внесению изменений в распределение Субсидий </w:t>
      </w:r>
      <w:r>
        <w:lastRenderedPageBreak/>
        <w:t>осуществляется Комиссией.</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5B0097" w:rsidRDefault="005B0097">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не отражается.</w:t>
      </w:r>
    </w:p>
    <w:p w:rsidR="005B0097" w:rsidRDefault="005B0097">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2022 года не отражается.</w:t>
      </w:r>
    </w:p>
    <w:p w:rsidR="005B0097" w:rsidRDefault="005B0097">
      <w:pPr>
        <w:pStyle w:val="ConsPlusNormal"/>
        <w:ind w:firstLine="540"/>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pPr>
    </w:p>
    <w:p w:rsidR="005B0097" w:rsidRDefault="005B0097">
      <w:pPr>
        <w:pStyle w:val="ConsPlusNormal"/>
        <w:ind w:firstLine="540"/>
        <w:jc w:val="both"/>
      </w:pPr>
      <w:bookmarkStart w:id="88" w:name="P2129"/>
      <w:bookmarkEnd w:id="88"/>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445">
        <w:r>
          <w:rPr>
            <w:color w:val="0000FF"/>
          </w:rPr>
          <w:t>подпунктами "а</w:t>
        </w:r>
      </w:hyperlink>
      <w:r>
        <w:t xml:space="preserve"> - </w:t>
      </w:r>
      <w:hyperlink r:id="rId446">
        <w:r>
          <w:rPr>
            <w:color w:val="0000FF"/>
          </w:rPr>
          <w:t>д.1"</w:t>
        </w:r>
      </w:hyperlink>
      <w:r>
        <w:t xml:space="preserve">, </w:t>
      </w:r>
      <w:hyperlink r:id="rId447">
        <w:r>
          <w:rPr>
            <w:color w:val="0000FF"/>
          </w:rPr>
          <w:t>"ж</w:t>
        </w:r>
      </w:hyperlink>
      <w:r>
        <w:t xml:space="preserve"> - </w:t>
      </w:r>
      <w:hyperlink r:id="rId448">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spacing w:before="220"/>
        <w:ind w:firstLine="540"/>
        <w:jc w:val="both"/>
      </w:pPr>
      <w:r>
        <w:lastRenderedPageBreak/>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49">
        <w:r>
          <w:rPr>
            <w:color w:val="0000FF"/>
          </w:rPr>
          <w:t>пунктами 12</w:t>
        </w:r>
      </w:hyperlink>
      <w:r>
        <w:t xml:space="preserve"> и </w:t>
      </w:r>
      <w:hyperlink r:id="rId450">
        <w:r>
          <w:rPr>
            <w:color w:val="0000FF"/>
          </w:rPr>
          <w:t>15</w:t>
        </w:r>
      </w:hyperlink>
      <w:r>
        <w:t xml:space="preserve"> Правил.</w:t>
      </w:r>
    </w:p>
    <w:p w:rsidR="005B0097" w:rsidRDefault="005B0097">
      <w:pPr>
        <w:pStyle w:val="ConsPlusNormal"/>
        <w:spacing w:before="220"/>
        <w:ind w:firstLine="540"/>
        <w:jc w:val="both"/>
      </w:pPr>
      <w:bookmarkStart w:id="89" w:name="P2135"/>
      <w:bookmarkEnd w:id="89"/>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51">
        <w:r>
          <w:rPr>
            <w:color w:val="0000FF"/>
          </w:rPr>
          <w:t>подпунктами "б</w:t>
        </w:r>
      </w:hyperlink>
      <w:r>
        <w:t xml:space="preserve"> - </w:t>
      </w:r>
      <w:hyperlink r:id="rId452">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 xml:space="preserve">3.2.5. Соглашение заключается до 15 февраля текущего финансового года или не позднее 30 </w:t>
      </w:r>
      <w:r>
        <w:lastRenderedPageBreak/>
        <w:t>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53">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45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w:t>
      </w:r>
      <w:r>
        <w:lastRenderedPageBreak/>
        <w:t xml:space="preserve">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55">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5B0097" w:rsidRDefault="005B0097">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образования, в которых проведен капитальный ремонт, ед.</w:t>
      </w:r>
    </w:p>
    <w:p w:rsidR="005B0097" w:rsidRDefault="005B0097">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56">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w:t>
      </w:r>
      <w:r>
        <w:lastRenderedPageBreak/>
        <w:t xml:space="preserve">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57">
        <w:r>
          <w:rPr>
            <w:color w:val="0000FF"/>
          </w:rPr>
          <w:t>пунктами 12</w:t>
        </w:r>
      </w:hyperlink>
      <w:r>
        <w:t xml:space="preserve"> - </w:t>
      </w:r>
      <w:hyperlink r:id="rId458">
        <w:r>
          <w:rPr>
            <w:color w:val="0000FF"/>
          </w:rPr>
          <w:t>14</w:t>
        </w:r>
      </w:hyperlink>
      <w:r>
        <w:t xml:space="preserve"> Правил.</w:t>
      </w:r>
    </w:p>
    <w:p w:rsidR="005B0097" w:rsidRDefault="005B0097">
      <w:pPr>
        <w:pStyle w:val="ConsPlusNormal"/>
        <w:spacing w:before="220"/>
        <w:ind w:firstLine="540"/>
        <w:jc w:val="both"/>
      </w:pPr>
      <w:bookmarkStart w:id="90" w:name="P2162"/>
      <w:bookmarkEnd w:id="90"/>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59">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строительства при наличии основания, предусмотренного </w:t>
      </w:r>
      <w:hyperlink w:anchor="P216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60">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6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62">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63">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right"/>
      </w:pPr>
      <w:r>
        <w:t>предоставления и распределения субсидий бюджетам</w:t>
      </w:r>
    </w:p>
    <w:p w:rsidR="005B0097" w:rsidRDefault="005B0097">
      <w:pPr>
        <w:pStyle w:val="ConsPlusNormal"/>
        <w:jc w:val="right"/>
      </w:pPr>
      <w:r>
        <w:t>муниципальных образований Ивановской области</w:t>
      </w:r>
    </w:p>
    <w:p w:rsidR="005B0097" w:rsidRDefault="005B0097">
      <w:pPr>
        <w:pStyle w:val="ConsPlusNormal"/>
        <w:jc w:val="right"/>
      </w:pPr>
      <w:r>
        <w:t>на реализацию мероприятий по капитальному ремонту</w:t>
      </w:r>
    </w:p>
    <w:p w:rsidR="005B0097" w:rsidRDefault="005B0097">
      <w:pPr>
        <w:pStyle w:val="ConsPlusNormal"/>
        <w:jc w:val="right"/>
      </w:pPr>
      <w:r>
        <w:lastRenderedPageBreak/>
        <w:t>объектов образования</w:t>
      </w:r>
    </w:p>
    <w:p w:rsidR="005B0097" w:rsidRDefault="005B0097">
      <w:pPr>
        <w:pStyle w:val="ConsPlusNormal"/>
      </w:pPr>
    </w:p>
    <w:p w:rsidR="005B0097" w:rsidRDefault="005B0097">
      <w:pPr>
        <w:pStyle w:val="ConsPlusNormal"/>
        <w:jc w:val="center"/>
      </w:pPr>
      <w:bookmarkStart w:id="91" w:name="P2180"/>
      <w:bookmarkEnd w:id="91"/>
      <w:r>
        <w:t>Заявка</w:t>
      </w:r>
    </w:p>
    <w:p w:rsidR="005B0097" w:rsidRDefault="005B0097">
      <w:pPr>
        <w:pStyle w:val="ConsPlusNormal"/>
        <w:jc w:val="center"/>
      </w:pPr>
      <w:r>
        <w:t>на получение субсидии бюджетам муниципальных образований</w:t>
      </w:r>
    </w:p>
    <w:p w:rsidR="005B0097" w:rsidRDefault="005B0097">
      <w:pPr>
        <w:pStyle w:val="ConsPlusNormal"/>
        <w:jc w:val="center"/>
      </w:pPr>
      <w:r>
        <w:t>Ивановской области на капитальный ремонт</w:t>
      </w:r>
    </w:p>
    <w:p w:rsidR="005B0097" w:rsidRDefault="005B0097">
      <w:pPr>
        <w:pStyle w:val="ConsPlusNormal"/>
        <w:jc w:val="center"/>
      </w:pPr>
      <w:r>
        <w:t>объектов образования на _____ год</w:t>
      </w:r>
    </w:p>
    <w:p w:rsidR="005B0097" w:rsidRDefault="005B0097">
      <w:pPr>
        <w:pStyle w:val="ConsPlusNormal"/>
        <w:jc w:val="center"/>
      </w:pPr>
      <w:r>
        <w:t>____________________________________________________________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p w:rsidR="005B0097" w:rsidRDefault="005B0097">
      <w:pPr>
        <w:pStyle w:val="ConsPlusNormal"/>
      </w:pPr>
    </w:p>
    <w:p w:rsidR="005B0097" w:rsidRDefault="005B0097">
      <w:pPr>
        <w:pStyle w:val="ConsPlusNormal"/>
        <w:sectPr w:rsidR="005B00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1757"/>
        <w:gridCol w:w="1984"/>
        <w:gridCol w:w="1871"/>
        <w:gridCol w:w="1757"/>
        <w:gridCol w:w="964"/>
        <w:gridCol w:w="794"/>
        <w:gridCol w:w="1020"/>
        <w:gridCol w:w="1134"/>
      </w:tblGrid>
      <w:tr w:rsidR="005B0097">
        <w:tc>
          <w:tcPr>
            <w:tcW w:w="566" w:type="dxa"/>
            <w:vMerge w:val="restart"/>
          </w:tcPr>
          <w:p w:rsidR="005B0097" w:rsidRDefault="005B0097">
            <w:pPr>
              <w:pStyle w:val="ConsPlusNormal"/>
              <w:jc w:val="center"/>
            </w:pPr>
            <w:r>
              <w:lastRenderedPageBreak/>
              <w:t>N п/п</w:t>
            </w:r>
          </w:p>
        </w:tc>
        <w:tc>
          <w:tcPr>
            <w:tcW w:w="1757" w:type="dxa"/>
            <w:vMerge w:val="restart"/>
          </w:tcPr>
          <w:p w:rsidR="005B0097" w:rsidRDefault="005B0097">
            <w:pPr>
              <w:pStyle w:val="ConsPlusNormal"/>
              <w:jc w:val="center"/>
            </w:pPr>
            <w:r>
              <w:t>Наименование Мероприятия</w:t>
            </w:r>
          </w:p>
        </w:tc>
        <w:tc>
          <w:tcPr>
            <w:tcW w:w="1757" w:type="dxa"/>
            <w:vMerge w:val="restart"/>
          </w:tcPr>
          <w:p w:rsidR="005B0097" w:rsidRDefault="005B0097">
            <w:pPr>
              <w:pStyle w:val="ConsPlusNormal"/>
              <w:jc w:val="center"/>
            </w:pPr>
            <w:r>
              <w:t>Наименование получателя Субсидий</w:t>
            </w:r>
          </w:p>
        </w:tc>
        <w:tc>
          <w:tcPr>
            <w:tcW w:w="1984" w:type="dxa"/>
            <w:vMerge w:val="restart"/>
          </w:tcPr>
          <w:p w:rsidR="005B0097" w:rsidRDefault="005B0097">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5B0097" w:rsidRDefault="005B0097">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5B0097" w:rsidRDefault="005B0097">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5B0097" w:rsidRDefault="005B0097">
            <w:pPr>
              <w:pStyle w:val="ConsPlusNormal"/>
              <w:jc w:val="center"/>
            </w:pPr>
            <w:r>
              <w:t>Год начала реализации Мероприятия</w:t>
            </w:r>
          </w:p>
        </w:tc>
        <w:tc>
          <w:tcPr>
            <w:tcW w:w="2948" w:type="dxa"/>
            <w:gridSpan w:val="3"/>
          </w:tcPr>
          <w:p w:rsidR="005B0097" w:rsidRDefault="005B0097">
            <w:pPr>
              <w:pStyle w:val="ConsPlusNormal"/>
              <w:jc w:val="center"/>
            </w:pPr>
            <w:r>
              <w:t>Плановый объем финансирования, руб.</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val="restart"/>
          </w:tcPr>
          <w:p w:rsidR="005B0097" w:rsidRDefault="005B0097">
            <w:pPr>
              <w:pStyle w:val="ConsPlusNormal"/>
              <w:jc w:val="center"/>
            </w:pPr>
            <w:r>
              <w:t>всего</w:t>
            </w:r>
          </w:p>
        </w:tc>
        <w:tc>
          <w:tcPr>
            <w:tcW w:w="2154" w:type="dxa"/>
            <w:gridSpan w:val="2"/>
          </w:tcPr>
          <w:p w:rsidR="005B0097" w:rsidRDefault="005B0097">
            <w:pPr>
              <w:pStyle w:val="ConsPlusNormal"/>
              <w:jc w:val="center"/>
            </w:pPr>
            <w:r>
              <w:t>в том числе</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tcPr>
          <w:p w:rsidR="005B0097" w:rsidRDefault="005B0097">
            <w:pPr>
              <w:pStyle w:val="ConsPlusNormal"/>
            </w:pPr>
          </w:p>
        </w:tc>
        <w:tc>
          <w:tcPr>
            <w:tcW w:w="1020" w:type="dxa"/>
          </w:tcPr>
          <w:p w:rsidR="005B0097" w:rsidRDefault="005B0097">
            <w:pPr>
              <w:pStyle w:val="ConsPlusNormal"/>
              <w:jc w:val="center"/>
            </w:pPr>
            <w:r>
              <w:t>областной бюджет</w:t>
            </w:r>
          </w:p>
        </w:tc>
        <w:tc>
          <w:tcPr>
            <w:tcW w:w="1134" w:type="dxa"/>
          </w:tcPr>
          <w:p w:rsidR="005B0097" w:rsidRDefault="005B0097">
            <w:pPr>
              <w:pStyle w:val="ConsPlusNormal"/>
              <w:jc w:val="center"/>
            </w:pPr>
            <w:r>
              <w:t>местный бюджет</w:t>
            </w:r>
          </w:p>
        </w:tc>
      </w:tr>
      <w:tr w:rsidR="005B0097">
        <w:tc>
          <w:tcPr>
            <w:tcW w:w="566" w:type="dxa"/>
          </w:tcPr>
          <w:p w:rsidR="005B0097" w:rsidRDefault="005B0097">
            <w:pPr>
              <w:pStyle w:val="ConsPlusNormal"/>
              <w:jc w:val="center"/>
            </w:pPr>
            <w:r>
              <w:t>1</w:t>
            </w:r>
          </w:p>
        </w:tc>
        <w:tc>
          <w:tcPr>
            <w:tcW w:w="1757" w:type="dxa"/>
          </w:tcPr>
          <w:p w:rsidR="005B0097" w:rsidRDefault="005B0097">
            <w:pPr>
              <w:pStyle w:val="ConsPlusNormal"/>
              <w:jc w:val="center"/>
            </w:pPr>
            <w:r>
              <w:t>2</w:t>
            </w:r>
          </w:p>
        </w:tc>
        <w:tc>
          <w:tcPr>
            <w:tcW w:w="1757" w:type="dxa"/>
          </w:tcPr>
          <w:p w:rsidR="005B0097" w:rsidRDefault="005B0097">
            <w:pPr>
              <w:pStyle w:val="ConsPlusNormal"/>
              <w:jc w:val="center"/>
            </w:pPr>
            <w:r>
              <w:t>3</w:t>
            </w:r>
          </w:p>
        </w:tc>
        <w:tc>
          <w:tcPr>
            <w:tcW w:w="1984" w:type="dxa"/>
          </w:tcPr>
          <w:p w:rsidR="005B0097" w:rsidRDefault="005B0097">
            <w:pPr>
              <w:pStyle w:val="ConsPlusNormal"/>
              <w:jc w:val="center"/>
            </w:pPr>
            <w:r>
              <w:t>4</w:t>
            </w:r>
          </w:p>
        </w:tc>
        <w:tc>
          <w:tcPr>
            <w:tcW w:w="1871" w:type="dxa"/>
          </w:tcPr>
          <w:p w:rsidR="005B0097" w:rsidRDefault="005B0097">
            <w:pPr>
              <w:pStyle w:val="ConsPlusNormal"/>
              <w:jc w:val="center"/>
            </w:pPr>
            <w:r>
              <w:t>5</w:t>
            </w:r>
          </w:p>
        </w:tc>
        <w:tc>
          <w:tcPr>
            <w:tcW w:w="1757" w:type="dxa"/>
          </w:tcPr>
          <w:p w:rsidR="005B0097" w:rsidRDefault="005B0097">
            <w:pPr>
              <w:pStyle w:val="ConsPlusNormal"/>
              <w:jc w:val="center"/>
            </w:pPr>
            <w:r>
              <w:t>6</w:t>
            </w:r>
          </w:p>
        </w:tc>
        <w:tc>
          <w:tcPr>
            <w:tcW w:w="964" w:type="dxa"/>
          </w:tcPr>
          <w:p w:rsidR="005B0097" w:rsidRDefault="005B0097">
            <w:pPr>
              <w:pStyle w:val="ConsPlusNormal"/>
              <w:jc w:val="center"/>
            </w:pPr>
            <w:r>
              <w:t>7</w:t>
            </w:r>
          </w:p>
        </w:tc>
        <w:tc>
          <w:tcPr>
            <w:tcW w:w="794" w:type="dxa"/>
          </w:tcPr>
          <w:p w:rsidR="005B0097" w:rsidRDefault="005B0097">
            <w:pPr>
              <w:pStyle w:val="ConsPlusNormal"/>
              <w:jc w:val="center"/>
            </w:pPr>
            <w:r>
              <w:t>8</w:t>
            </w:r>
          </w:p>
        </w:tc>
        <w:tc>
          <w:tcPr>
            <w:tcW w:w="1020" w:type="dxa"/>
          </w:tcPr>
          <w:p w:rsidR="005B0097" w:rsidRDefault="005B0097">
            <w:pPr>
              <w:pStyle w:val="ConsPlusNormal"/>
              <w:jc w:val="center"/>
            </w:pPr>
            <w:r>
              <w:t>9</w:t>
            </w:r>
          </w:p>
        </w:tc>
        <w:tc>
          <w:tcPr>
            <w:tcW w:w="1134" w:type="dxa"/>
          </w:tcPr>
          <w:p w:rsidR="005B0097" w:rsidRDefault="005B0097">
            <w:pPr>
              <w:pStyle w:val="ConsPlusNormal"/>
              <w:jc w:val="center"/>
            </w:pPr>
            <w:r>
              <w:t>10</w:t>
            </w:r>
          </w:p>
        </w:tc>
      </w:tr>
      <w:tr w:rsidR="005B0097">
        <w:tc>
          <w:tcPr>
            <w:tcW w:w="566" w:type="dxa"/>
          </w:tcPr>
          <w:p w:rsidR="005B0097" w:rsidRDefault="005B0097">
            <w:pPr>
              <w:pStyle w:val="ConsPlusNormal"/>
              <w:jc w:val="center"/>
            </w:pPr>
          </w:p>
        </w:tc>
        <w:tc>
          <w:tcPr>
            <w:tcW w:w="1757" w:type="dxa"/>
          </w:tcPr>
          <w:p w:rsidR="005B0097" w:rsidRDefault="005B0097">
            <w:pPr>
              <w:pStyle w:val="ConsPlusNormal"/>
              <w:jc w:val="center"/>
            </w:pPr>
          </w:p>
        </w:tc>
        <w:tc>
          <w:tcPr>
            <w:tcW w:w="1757" w:type="dxa"/>
          </w:tcPr>
          <w:p w:rsidR="005B0097" w:rsidRDefault="005B0097">
            <w:pPr>
              <w:pStyle w:val="ConsPlusNormal"/>
              <w:jc w:val="center"/>
            </w:pPr>
          </w:p>
        </w:tc>
        <w:tc>
          <w:tcPr>
            <w:tcW w:w="1984" w:type="dxa"/>
          </w:tcPr>
          <w:p w:rsidR="005B0097" w:rsidRDefault="005B0097">
            <w:pPr>
              <w:pStyle w:val="ConsPlusNormal"/>
              <w:jc w:val="center"/>
            </w:pPr>
          </w:p>
        </w:tc>
        <w:tc>
          <w:tcPr>
            <w:tcW w:w="1871" w:type="dxa"/>
          </w:tcPr>
          <w:p w:rsidR="005B0097" w:rsidRDefault="005B0097">
            <w:pPr>
              <w:pStyle w:val="ConsPlusNormal"/>
              <w:jc w:val="center"/>
            </w:pPr>
          </w:p>
        </w:tc>
        <w:tc>
          <w:tcPr>
            <w:tcW w:w="1757" w:type="dxa"/>
          </w:tcPr>
          <w:p w:rsidR="005B0097" w:rsidRDefault="005B0097">
            <w:pPr>
              <w:pStyle w:val="ConsPlusNormal"/>
              <w:jc w:val="center"/>
            </w:pPr>
          </w:p>
        </w:tc>
        <w:tc>
          <w:tcPr>
            <w:tcW w:w="964" w:type="dxa"/>
          </w:tcPr>
          <w:p w:rsidR="005B0097" w:rsidRDefault="005B0097">
            <w:pPr>
              <w:pStyle w:val="ConsPlusNormal"/>
              <w:jc w:val="center"/>
            </w:pPr>
          </w:p>
        </w:tc>
        <w:tc>
          <w:tcPr>
            <w:tcW w:w="794" w:type="dxa"/>
          </w:tcPr>
          <w:p w:rsidR="005B0097" w:rsidRDefault="005B0097">
            <w:pPr>
              <w:pStyle w:val="ConsPlusNormal"/>
              <w:jc w:val="center"/>
            </w:pPr>
          </w:p>
        </w:tc>
        <w:tc>
          <w:tcPr>
            <w:tcW w:w="1020" w:type="dxa"/>
          </w:tcPr>
          <w:p w:rsidR="005B0097" w:rsidRDefault="005B0097">
            <w:pPr>
              <w:pStyle w:val="ConsPlusNormal"/>
              <w:jc w:val="center"/>
            </w:pPr>
          </w:p>
        </w:tc>
        <w:tc>
          <w:tcPr>
            <w:tcW w:w="1134" w:type="dxa"/>
          </w:tcPr>
          <w:p w:rsidR="005B0097" w:rsidRDefault="005B0097">
            <w:pPr>
              <w:pStyle w:val="ConsPlusNormal"/>
              <w:jc w:val="center"/>
            </w:pP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3304"/>
        <w:gridCol w:w="691"/>
        <w:gridCol w:w="2811"/>
      </w:tblGrid>
      <w:tr w:rsidR="005B0097">
        <w:tc>
          <w:tcPr>
            <w:tcW w:w="9070" w:type="dxa"/>
            <w:gridSpan w:val="4"/>
            <w:tcBorders>
              <w:top w:val="nil"/>
              <w:left w:val="nil"/>
              <w:bottom w:val="nil"/>
              <w:right w:val="nil"/>
            </w:tcBorders>
          </w:tcPr>
          <w:p w:rsidR="005B0097" w:rsidRDefault="005B0097">
            <w:pPr>
              <w:pStyle w:val="ConsPlusNormal"/>
              <w:jc w:val="both"/>
            </w:pPr>
            <w:r>
              <w:t>Глава муниципального образования</w:t>
            </w:r>
          </w:p>
          <w:p w:rsidR="005B0097" w:rsidRDefault="005B0097">
            <w:pPr>
              <w:pStyle w:val="ConsPlusNormal"/>
              <w:jc w:val="both"/>
            </w:pPr>
            <w:r>
              <w:t>Ивановской области _________________________ /расшифровка подписи/</w:t>
            </w:r>
          </w:p>
        </w:tc>
      </w:tr>
      <w:tr w:rsidR="005B0097">
        <w:tc>
          <w:tcPr>
            <w:tcW w:w="2264" w:type="dxa"/>
            <w:tcBorders>
              <w:top w:val="nil"/>
              <w:left w:val="nil"/>
              <w:bottom w:val="nil"/>
              <w:right w:val="nil"/>
            </w:tcBorders>
          </w:tcPr>
          <w:p w:rsidR="005B0097" w:rsidRDefault="005B0097">
            <w:pPr>
              <w:pStyle w:val="ConsPlusNormal"/>
              <w:jc w:val="both"/>
            </w:pPr>
          </w:p>
        </w:tc>
        <w:tc>
          <w:tcPr>
            <w:tcW w:w="3304" w:type="dxa"/>
            <w:tcBorders>
              <w:top w:val="nil"/>
              <w:left w:val="nil"/>
              <w:bottom w:val="nil"/>
              <w:right w:val="nil"/>
            </w:tcBorders>
          </w:tcPr>
          <w:p w:rsidR="005B0097" w:rsidRDefault="005B0097">
            <w:pPr>
              <w:pStyle w:val="ConsPlusNormal"/>
              <w:jc w:val="center"/>
            </w:pPr>
            <w:r>
              <w:t>(подпись)</w:t>
            </w:r>
          </w:p>
        </w:tc>
        <w:tc>
          <w:tcPr>
            <w:tcW w:w="3502" w:type="dxa"/>
            <w:gridSpan w:val="2"/>
            <w:tcBorders>
              <w:top w:val="nil"/>
              <w:left w:val="nil"/>
              <w:bottom w:val="nil"/>
              <w:right w:val="nil"/>
            </w:tcBorders>
          </w:tcPr>
          <w:p w:rsidR="005B0097" w:rsidRDefault="005B0097">
            <w:pPr>
              <w:pStyle w:val="ConsPlusNormal"/>
              <w:jc w:val="both"/>
            </w:pPr>
          </w:p>
        </w:tc>
      </w:tr>
      <w:tr w:rsidR="005B0097">
        <w:tc>
          <w:tcPr>
            <w:tcW w:w="6259" w:type="dxa"/>
            <w:gridSpan w:val="3"/>
            <w:tcBorders>
              <w:top w:val="nil"/>
              <w:left w:val="nil"/>
              <w:bottom w:val="nil"/>
              <w:right w:val="nil"/>
            </w:tcBorders>
          </w:tcPr>
          <w:p w:rsidR="005B0097" w:rsidRDefault="005B0097">
            <w:pPr>
              <w:pStyle w:val="ConsPlusNormal"/>
              <w:jc w:val="both"/>
            </w:pPr>
            <w:r>
              <w:t>Исполнитель (должность) _____________</w:t>
            </w:r>
          </w:p>
          <w:p w:rsidR="005B0097" w:rsidRDefault="005B0097">
            <w:pPr>
              <w:pStyle w:val="ConsPlusNormal"/>
              <w:jc w:val="center"/>
            </w:pPr>
            <w:r>
              <w:t>(ФИО)</w:t>
            </w:r>
          </w:p>
        </w:tc>
        <w:tc>
          <w:tcPr>
            <w:tcW w:w="2811" w:type="dxa"/>
            <w:vMerge w:val="restart"/>
            <w:tcBorders>
              <w:top w:val="nil"/>
              <w:left w:val="nil"/>
              <w:bottom w:val="nil"/>
              <w:right w:val="nil"/>
            </w:tcBorders>
          </w:tcPr>
          <w:p w:rsidR="005B0097" w:rsidRDefault="005B0097">
            <w:pPr>
              <w:pStyle w:val="ConsPlusNormal"/>
              <w:jc w:val="right"/>
            </w:pPr>
            <w:r>
              <w:t>"___" ________ 20__ г.</w:t>
            </w:r>
          </w:p>
        </w:tc>
      </w:tr>
      <w:tr w:rsidR="005B0097">
        <w:tc>
          <w:tcPr>
            <w:tcW w:w="6259" w:type="dxa"/>
            <w:gridSpan w:val="3"/>
            <w:tcBorders>
              <w:top w:val="nil"/>
              <w:left w:val="nil"/>
              <w:bottom w:val="nil"/>
              <w:right w:val="nil"/>
            </w:tcBorders>
          </w:tcPr>
          <w:p w:rsidR="005B0097" w:rsidRDefault="005B0097">
            <w:pPr>
              <w:pStyle w:val="ConsPlusNormal"/>
              <w:jc w:val="both"/>
            </w:pPr>
            <w:r>
              <w:t>М.П.</w:t>
            </w:r>
          </w:p>
        </w:tc>
        <w:tc>
          <w:tcPr>
            <w:tcW w:w="2811" w:type="dxa"/>
            <w:vMerge/>
            <w:tcBorders>
              <w:top w:val="nil"/>
              <w:left w:val="nil"/>
              <w:bottom w:val="nil"/>
              <w:right w:val="nil"/>
            </w:tcBorders>
          </w:tcPr>
          <w:p w:rsidR="005B0097" w:rsidRDefault="005B0097">
            <w:pPr>
              <w:pStyle w:val="ConsPlusNormal"/>
            </w:pPr>
          </w:p>
        </w:tc>
      </w:tr>
    </w:tbl>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16</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pPr>
    </w:p>
    <w:p w:rsidR="005B0097" w:rsidRDefault="005B0097">
      <w:pPr>
        <w:pStyle w:val="ConsPlusTitle"/>
        <w:jc w:val="center"/>
      </w:pPr>
      <w:bookmarkStart w:id="92" w:name="P2240"/>
      <w:bookmarkEnd w:id="92"/>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 на разработку</w:t>
      </w:r>
    </w:p>
    <w:p w:rsidR="005B0097" w:rsidRDefault="005B0097">
      <w:pPr>
        <w:pStyle w:val="ConsPlusTitle"/>
        <w:jc w:val="center"/>
      </w:pPr>
      <w:r>
        <w:t>(корректировку) проектной документации на капитальный ремонт</w:t>
      </w:r>
    </w:p>
    <w:p w:rsidR="005B0097" w:rsidRDefault="005B0097">
      <w:pPr>
        <w:pStyle w:val="ConsPlusTitle"/>
        <w:jc w:val="center"/>
      </w:pPr>
      <w:r>
        <w:t>объектов общего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 </w:t>
            </w:r>
            <w:hyperlink r:id="rId464">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ind w:firstLine="540"/>
        <w:jc w:val="both"/>
      </w:pPr>
    </w:p>
    <w:p w:rsidR="005B0097" w:rsidRDefault="005B0097">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(далее соответственно - Субсидия, Мероприятие).</w:t>
      </w:r>
    </w:p>
    <w:p w:rsidR="005B0097" w:rsidRDefault="005B0097">
      <w:pPr>
        <w:pStyle w:val="ConsPlusNormal"/>
        <w:spacing w:before="220"/>
        <w:ind w:firstLine="540"/>
        <w:jc w:val="both"/>
      </w:pPr>
      <w:r>
        <w:t>Целью предоставления Субсидии является подготовка проектной документации в целях ее дальнейшего использования для капитального ремонта объектов общего образования на территории Ивановской области за счет средств областного бюджета, а также путем привлечения на указанные цели средств федерального бюджета.</w:t>
      </w:r>
    </w:p>
    <w:p w:rsidR="005B0097" w:rsidRDefault="005B0097">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б) заключение соглашения о предоставлении Субсидии в соответствии с </w:t>
      </w:r>
      <w:hyperlink w:anchor="P2316">
        <w:r>
          <w:rPr>
            <w:color w:val="0000FF"/>
          </w:rPr>
          <w:t>пунктами 3.1</w:t>
        </w:r>
      </w:hyperlink>
      <w:r>
        <w:t xml:space="preserve"> и </w:t>
      </w:r>
      <w:hyperlink w:anchor="P2322">
        <w:r>
          <w:rPr>
            <w:color w:val="0000FF"/>
          </w:rPr>
          <w:t>3.2</w:t>
        </w:r>
      </w:hyperlink>
      <w:r>
        <w:t xml:space="preserve"> настоящего Порядка;</w:t>
      </w:r>
    </w:p>
    <w:p w:rsidR="005B0097" w:rsidRDefault="005B0097">
      <w:pPr>
        <w:pStyle w:val="ConsPlusNormal"/>
        <w:spacing w:before="220"/>
        <w:ind w:firstLine="540"/>
        <w:jc w:val="both"/>
      </w:pPr>
      <w:r>
        <w:t xml:space="preserve">в) осуществление полномочий по определению поставщиков (подрядчиков, исполнителей) </w:t>
      </w:r>
      <w:r>
        <w:lastRenderedPageBreak/>
        <w:t xml:space="preserve">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6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93" w:name="P2259"/>
      <w:bookmarkEnd w:id="93"/>
      <w:r>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466">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94" w:name="P2262"/>
      <w:bookmarkEnd w:id="94"/>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259">
        <w:r>
          <w:rPr>
            <w:color w:val="0000FF"/>
          </w:rPr>
          <w:t>абзацах третьем</w:t>
        </w:r>
      </w:hyperlink>
      <w:r>
        <w:t xml:space="preserve"> - </w:t>
      </w:r>
      <w:hyperlink w:anchor="P2262">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5B0097" w:rsidRDefault="005B0097">
      <w:pPr>
        <w:pStyle w:val="ConsPlusNormal"/>
        <w:ind w:firstLine="540"/>
        <w:jc w:val="both"/>
      </w:pPr>
    </w:p>
    <w:p w:rsidR="005B0097" w:rsidRDefault="005B0097">
      <w:pPr>
        <w:pStyle w:val="ConsPlusTitle"/>
        <w:jc w:val="center"/>
        <w:outlineLvl w:val="2"/>
      </w:pPr>
      <w:r>
        <w:t>2. Порядок отбора муниципальных образований</w:t>
      </w:r>
    </w:p>
    <w:p w:rsidR="005B0097" w:rsidRDefault="005B0097">
      <w:pPr>
        <w:pStyle w:val="ConsPlusTitle"/>
        <w:jc w:val="center"/>
      </w:pPr>
      <w:r>
        <w:t>Ивановской области и распределения Субсидий</w:t>
      </w:r>
    </w:p>
    <w:p w:rsidR="005B0097" w:rsidRDefault="005B0097">
      <w:pPr>
        <w:pStyle w:val="ConsPlusNormal"/>
        <w:jc w:val="center"/>
      </w:pPr>
    </w:p>
    <w:p w:rsidR="005B0097" w:rsidRDefault="005B0097">
      <w:pPr>
        <w:pStyle w:val="ConsPlusNormal"/>
        <w:ind w:firstLine="540"/>
        <w:jc w:val="both"/>
      </w:pPr>
      <w:r>
        <w:t xml:space="preserve">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w:t>
      </w:r>
      <w:r>
        <w:lastRenderedPageBreak/>
        <w:t>Комиссию начальник Департамента строительства.</w:t>
      </w:r>
    </w:p>
    <w:p w:rsidR="005B0097" w:rsidRDefault="005B0097">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2364">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5B0097" w:rsidRDefault="005B0097">
      <w:pPr>
        <w:pStyle w:val="ConsPlusNormal"/>
        <w:spacing w:before="220"/>
        <w:ind w:firstLine="540"/>
        <w:jc w:val="both"/>
      </w:pPr>
      <w:bookmarkStart w:id="95" w:name="P2272"/>
      <w:bookmarkEnd w:id="95"/>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r>
        <w:t xml:space="preserve">2.4. Отбор осуществляется в соответствии с </w:t>
      </w:r>
      <w:hyperlink w:anchor="P2274">
        <w:r>
          <w:rPr>
            <w:color w:val="0000FF"/>
          </w:rPr>
          <w:t>пунктами 2.5</w:t>
        </w:r>
      </w:hyperlink>
      <w:r>
        <w:t xml:space="preserve"> - </w:t>
      </w:r>
      <w:hyperlink w:anchor="P2297">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5B0097" w:rsidRDefault="005B0097">
      <w:pPr>
        <w:pStyle w:val="ConsPlusNormal"/>
        <w:spacing w:before="220"/>
        <w:ind w:firstLine="540"/>
        <w:jc w:val="both"/>
      </w:pPr>
      <w:bookmarkStart w:id="96" w:name="P2274"/>
      <w:bookmarkEnd w:id="96"/>
      <w:r>
        <w:t>2.5. К Заявке должны быть приложены:</w:t>
      </w:r>
    </w:p>
    <w:p w:rsidR="005B0097" w:rsidRDefault="005B0097">
      <w:pPr>
        <w:pStyle w:val="ConsPlusNormal"/>
        <w:spacing w:before="220"/>
        <w:ind w:firstLine="540"/>
        <w:jc w:val="both"/>
      </w:pPr>
      <w:r>
        <w:t>а)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5B0097" w:rsidRDefault="005B0097">
      <w:pPr>
        <w:pStyle w:val="ConsPlusNormal"/>
        <w:spacing w:before="220"/>
        <w:ind w:firstLine="540"/>
        <w:jc w:val="both"/>
      </w:pPr>
      <w:r>
        <w:t>б) копия муниципальной программы;</w:t>
      </w:r>
    </w:p>
    <w:p w:rsidR="005B0097" w:rsidRDefault="005B0097">
      <w:pPr>
        <w:pStyle w:val="ConsPlusNormal"/>
        <w:spacing w:before="220"/>
        <w:ind w:firstLine="540"/>
        <w:jc w:val="both"/>
      </w:pPr>
      <w:r>
        <w:t>в) копия расчета начальной (максимальной) цены контракта, определяющего стоимость проектных работ в текущих ценах;</w:t>
      </w:r>
    </w:p>
    <w:p w:rsidR="005B0097" w:rsidRDefault="005B0097">
      <w:pPr>
        <w:pStyle w:val="ConsPlusNormal"/>
        <w:spacing w:before="220"/>
        <w:ind w:firstLine="540"/>
        <w:jc w:val="both"/>
      </w:pPr>
      <w:r>
        <w:t>г) информация об использовании разрабатываемой проектной документации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(при наличии);</w:t>
      </w:r>
    </w:p>
    <w:p w:rsidR="005B0097" w:rsidRDefault="005B0097">
      <w:pPr>
        <w:pStyle w:val="ConsPlusNormal"/>
        <w:spacing w:before="220"/>
        <w:ind w:firstLine="540"/>
        <w:jc w:val="both"/>
      </w:pPr>
      <w:r>
        <w:t>д) документы, подтверждающие степень износа несущих конструкций объекта общего образования.</w:t>
      </w:r>
    </w:p>
    <w:p w:rsidR="005B0097" w:rsidRDefault="005B0097">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5B0097" w:rsidRDefault="005B0097">
      <w:pPr>
        <w:pStyle w:val="ConsPlusNormal"/>
        <w:spacing w:before="220"/>
        <w:ind w:firstLine="540"/>
        <w:jc w:val="both"/>
      </w:pPr>
      <w:bookmarkStart w:id="97" w:name="P2281"/>
      <w:bookmarkEnd w:id="97"/>
      <w:r>
        <w:t xml:space="preserve">2.6. Заявленные после сроков, предусмотренных </w:t>
      </w:r>
      <w:hyperlink w:anchor="P2272">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2274">
        <w:r>
          <w:rPr>
            <w:color w:val="0000FF"/>
          </w:rPr>
          <w:t>пунктами 2.5</w:t>
        </w:r>
      </w:hyperlink>
      <w:r>
        <w:t xml:space="preserve"> - </w:t>
      </w:r>
      <w:hyperlink w:anchor="P2297">
        <w:r>
          <w:rPr>
            <w:color w:val="0000FF"/>
          </w:rPr>
          <w:t>2.11</w:t>
        </w:r>
      </w:hyperlink>
      <w:r>
        <w:t xml:space="preserve"> настоящего Порядка.</w:t>
      </w:r>
    </w:p>
    <w:p w:rsidR="005B0097" w:rsidRDefault="005B0097">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5B0097" w:rsidRDefault="005B0097">
      <w:pPr>
        <w:pStyle w:val="ConsPlusNormal"/>
        <w:spacing w:before="220"/>
        <w:ind w:firstLine="540"/>
        <w:jc w:val="both"/>
      </w:pPr>
      <w:r>
        <w:t>а) состояние несущих конструкций объекта общего образования (максимальная оценка - 10 баллов, минимальная оценка - 0 баллов):</w:t>
      </w:r>
    </w:p>
    <w:p w:rsidR="005B0097" w:rsidRDefault="005B0097">
      <w:pPr>
        <w:pStyle w:val="ConsPlusNormal"/>
        <w:spacing w:before="220"/>
        <w:ind w:firstLine="540"/>
        <w:jc w:val="both"/>
      </w:pPr>
      <w:r>
        <w:t>степень износа более 70% - 10 баллов (недопустимое состояние конструкций);</w:t>
      </w:r>
    </w:p>
    <w:p w:rsidR="005B0097" w:rsidRDefault="005B0097">
      <w:pPr>
        <w:pStyle w:val="ConsPlusNormal"/>
        <w:spacing w:before="220"/>
        <w:ind w:firstLine="540"/>
        <w:jc w:val="both"/>
      </w:pPr>
      <w:r>
        <w:t>степень износа 50 - 70% - 5 баллов (ограниченно работоспособное состояние конструкций);</w:t>
      </w:r>
    </w:p>
    <w:p w:rsidR="005B0097" w:rsidRDefault="005B0097">
      <w:pPr>
        <w:pStyle w:val="ConsPlusNormal"/>
        <w:spacing w:before="220"/>
        <w:ind w:firstLine="540"/>
        <w:jc w:val="both"/>
      </w:pPr>
      <w:r>
        <w:t>степень износа менее 50% - 0 баллов (работоспособное состояние конструкций);</w:t>
      </w:r>
    </w:p>
    <w:p w:rsidR="005B0097" w:rsidRDefault="005B0097">
      <w:pPr>
        <w:pStyle w:val="ConsPlusNormal"/>
        <w:spacing w:before="220"/>
        <w:ind w:firstLine="540"/>
        <w:jc w:val="both"/>
      </w:pPr>
      <w:r>
        <w:t>б) использование разрабатываемой проектной документации в целях привлечения средств межбюджетных трансфертов на финансирование капитального ремонта объектов общего образования на территории Ивановской области (максимальная оценка - 10 баллов, минимальная оценка - 0 баллов):</w:t>
      </w:r>
    </w:p>
    <w:p w:rsidR="005B0097" w:rsidRDefault="005B0097">
      <w:pPr>
        <w:pStyle w:val="ConsPlusNormal"/>
        <w:spacing w:before="220"/>
        <w:ind w:firstLine="540"/>
        <w:jc w:val="both"/>
      </w:pPr>
      <w:r>
        <w:lastRenderedPageBreak/>
        <w:t>разрабатываемая проектная документация используется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- 10 баллов;</w:t>
      </w:r>
    </w:p>
    <w:p w:rsidR="005B0097" w:rsidRDefault="005B0097">
      <w:pPr>
        <w:pStyle w:val="ConsPlusNormal"/>
        <w:spacing w:before="220"/>
        <w:ind w:firstLine="540"/>
        <w:jc w:val="both"/>
      </w:pPr>
      <w:r>
        <w:t>разрабатываемая проектная документация не используется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- 0 баллов.</w:t>
      </w:r>
    </w:p>
    <w:p w:rsidR="005B0097" w:rsidRDefault="005B0097">
      <w:pPr>
        <w:pStyle w:val="ConsPlusNormal"/>
        <w:spacing w:before="220"/>
        <w:ind w:firstLine="540"/>
        <w:jc w:val="both"/>
      </w:pPr>
      <w:r>
        <w:t>2.8. Комиссией не рассматриваются Мероприятия:</w:t>
      </w:r>
    </w:p>
    <w:p w:rsidR="005B0097" w:rsidRDefault="005B0097">
      <w:pPr>
        <w:pStyle w:val="ConsPlusNormal"/>
        <w:spacing w:before="220"/>
        <w:ind w:firstLine="540"/>
        <w:jc w:val="both"/>
      </w:pPr>
      <w:r>
        <w:t>а) не соответствующие требованиям настоящего Порядка;</w:t>
      </w:r>
    </w:p>
    <w:p w:rsidR="005B0097" w:rsidRDefault="005B0097">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2274">
        <w:r>
          <w:rPr>
            <w:color w:val="0000FF"/>
          </w:rPr>
          <w:t>пунктом 2.5</w:t>
        </w:r>
      </w:hyperlink>
      <w:r>
        <w:t xml:space="preserve"> настоящего Порядка.</w:t>
      </w:r>
    </w:p>
    <w:p w:rsidR="005B0097" w:rsidRDefault="005B0097">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5B0097" w:rsidRDefault="005B0097">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467">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5B0097" w:rsidRDefault="005B0097">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5B0097" w:rsidRDefault="005B0097">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5B0097" w:rsidRDefault="005B0097">
      <w:pPr>
        <w:pStyle w:val="ConsPlusNormal"/>
        <w:spacing w:before="220"/>
        <w:ind w:firstLine="540"/>
        <w:jc w:val="both"/>
      </w:pPr>
      <w:bookmarkStart w:id="98" w:name="P2297"/>
      <w:bookmarkEnd w:id="98"/>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5B0097" w:rsidRDefault="005B0097">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5B0097" w:rsidRDefault="005B0097">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 xml:space="preserve">а) распределение дополнительного объема Субсидий на реализацию Мероприятий, отбор </w:t>
      </w:r>
      <w:r>
        <w:lastRenderedPageBreak/>
        <w:t xml:space="preserve">которых осуществляется в соответствии с </w:t>
      </w:r>
      <w:hyperlink w:anchor="P2281">
        <w:r>
          <w:rPr>
            <w:color w:val="0000FF"/>
          </w:rPr>
          <w:t>пунктом 2.6</w:t>
        </w:r>
      </w:hyperlink>
      <w:r>
        <w:t xml:space="preserve"> настоящего Порядка;</w:t>
      </w:r>
    </w:p>
    <w:p w:rsidR="005B0097" w:rsidRDefault="005B0097">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5B0097" w:rsidRDefault="005B0097">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не отражается.</w:t>
      </w:r>
    </w:p>
    <w:p w:rsidR="005B0097" w:rsidRDefault="005B0097">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5B0097" w:rsidRDefault="005B0097">
      <w:pPr>
        <w:pStyle w:val="ConsPlusNormal"/>
        <w:spacing w:before="220"/>
        <w:ind w:firstLine="540"/>
        <w:jc w:val="both"/>
      </w:pPr>
      <w:r>
        <w:t>В распределении Субсидии остаток Субсидии 2022 года не отражается.</w:t>
      </w:r>
    </w:p>
    <w:p w:rsidR="005B0097" w:rsidRDefault="005B0097">
      <w:pPr>
        <w:pStyle w:val="ConsPlusNormal"/>
        <w:ind w:firstLine="540"/>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pPr>
    </w:p>
    <w:p w:rsidR="005B0097" w:rsidRDefault="005B0097">
      <w:pPr>
        <w:pStyle w:val="ConsPlusNormal"/>
        <w:ind w:firstLine="540"/>
        <w:jc w:val="both"/>
      </w:pPr>
      <w:bookmarkStart w:id="99" w:name="P2316"/>
      <w:bookmarkEnd w:id="99"/>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468">
        <w:r>
          <w:rPr>
            <w:color w:val="0000FF"/>
          </w:rPr>
          <w:t>подпунктами "а</w:t>
        </w:r>
      </w:hyperlink>
      <w:r>
        <w:t xml:space="preserve"> - </w:t>
      </w:r>
      <w:hyperlink r:id="rId469">
        <w:r>
          <w:rPr>
            <w:color w:val="0000FF"/>
          </w:rPr>
          <w:t>д.1"</w:t>
        </w:r>
      </w:hyperlink>
      <w:r>
        <w:t xml:space="preserve">, </w:t>
      </w:r>
      <w:hyperlink r:id="rId470">
        <w:r>
          <w:rPr>
            <w:color w:val="0000FF"/>
          </w:rPr>
          <w:t>"ж</w:t>
        </w:r>
      </w:hyperlink>
      <w:r>
        <w:t xml:space="preserve"> - </w:t>
      </w:r>
      <w:hyperlink r:id="rId471">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5B0097" w:rsidRDefault="005B0097">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5B0097" w:rsidRDefault="005B0097">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5B0097" w:rsidRDefault="005B0097">
      <w:pPr>
        <w:pStyle w:val="ConsPlusNormal"/>
        <w:spacing w:before="220"/>
        <w:ind w:firstLine="540"/>
        <w:jc w:val="both"/>
      </w:pPr>
      <w:r>
        <w:t xml:space="preserve">В Соглашении, заключенном на срок, на который в установленном порядке утверждено </w:t>
      </w:r>
      <w:r>
        <w:lastRenderedPageBreak/>
        <w:t>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72">
        <w:r>
          <w:rPr>
            <w:color w:val="0000FF"/>
          </w:rPr>
          <w:t>пунктами 12</w:t>
        </w:r>
      </w:hyperlink>
      <w:r>
        <w:t xml:space="preserve"> и </w:t>
      </w:r>
      <w:hyperlink r:id="rId473">
        <w:r>
          <w:rPr>
            <w:color w:val="0000FF"/>
          </w:rPr>
          <w:t>15</w:t>
        </w:r>
      </w:hyperlink>
      <w:r>
        <w:t xml:space="preserve"> Правил.</w:t>
      </w:r>
    </w:p>
    <w:p w:rsidR="005B0097" w:rsidRDefault="005B0097">
      <w:pPr>
        <w:pStyle w:val="ConsPlusNormal"/>
        <w:spacing w:before="220"/>
        <w:ind w:firstLine="540"/>
        <w:jc w:val="both"/>
      </w:pPr>
      <w:bookmarkStart w:id="100" w:name="P2322"/>
      <w:bookmarkEnd w:id="100"/>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74">
        <w:r>
          <w:rPr>
            <w:color w:val="0000FF"/>
          </w:rPr>
          <w:t>подпунктами "б</w:t>
        </w:r>
      </w:hyperlink>
      <w:r>
        <w:t xml:space="preserve"> - </w:t>
      </w:r>
      <w:hyperlink r:id="rId475">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lastRenderedPageBreak/>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76">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копий документов о стоимости и объемах выполненных работ (услуг) по проектированию (корректировке), 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 xml:space="preserve">В случае принятия решения о доведении предельных объемов финансирования Департамент </w:t>
      </w:r>
      <w:r>
        <w:lastRenderedPageBreak/>
        <w:t>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5B0097" w:rsidRDefault="005B0097">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разработанной (откорректированной) проектной документации на капитальный ремонт объектов общего образования, ед.</w:t>
      </w:r>
    </w:p>
    <w:p w:rsidR="005B0097" w:rsidRDefault="005B0097">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5B0097" w:rsidRDefault="005B0097">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77">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78">
        <w:r>
          <w:rPr>
            <w:color w:val="0000FF"/>
          </w:rPr>
          <w:t>пунктами 12</w:t>
        </w:r>
      </w:hyperlink>
      <w:r>
        <w:t xml:space="preserve"> - </w:t>
      </w:r>
      <w:hyperlink r:id="rId479">
        <w:r>
          <w:rPr>
            <w:color w:val="0000FF"/>
          </w:rPr>
          <w:t>14</w:t>
        </w:r>
      </w:hyperlink>
      <w:r>
        <w:t xml:space="preserve"> Правил.</w:t>
      </w:r>
    </w:p>
    <w:p w:rsidR="005B0097" w:rsidRDefault="005B0097">
      <w:pPr>
        <w:pStyle w:val="ConsPlusNormal"/>
        <w:spacing w:before="220"/>
        <w:ind w:firstLine="540"/>
        <w:jc w:val="both"/>
      </w:pPr>
      <w:bookmarkStart w:id="101" w:name="P2346"/>
      <w:bookmarkEnd w:id="101"/>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80">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строительства при наличии основания, предусмотренного </w:t>
      </w:r>
      <w:hyperlink w:anchor="P2346">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w:t>
      </w:r>
      <w:r>
        <w:lastRenderedPageBreak/>
        <w:t>Департаментом экономического развития и 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81">
        <w:r>
          <w:rPr>
            <w:color w:val="0000FF"/>
          </w:rPr>
          <w:t>пунктом 12</w:t>
        </w:r>
      </w:hyperlink>
      <w:r>
        <w:t xml:space="preserve"> Правил, с приложением заключения.</w:t>
      </w:r>
    </w:p>
    <w:p w:rsidR="005B0097" w:rsidRDefault="005B0097">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82">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83">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5B0097" w:rsidRDefault="005B0097">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84">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2"/>
      </w:pPr>
      <w:r>
        <w:t>Приложение</w:t>
      </w:r>
    </w:p>
    <w:p w:rsidR="005B0097" w:rsidRDefault="005B0097">
      <w:pPr>
        <w:pStyle w:val="ConsPlusNormal"/>
        <w:jc w:val="right"/>
      </w:pPr>
      <w:r>
        <w:t>к Порядку</w:t>
      </w:r>
    </w:p>
    <w:p w:rsidR="005B0097" w:rsidRDefault="005B0097">
      <w:pPr>
        <w:pStyle w:val="ConsPlusNormal"/>
        <w:jc w:val="right"/>
      </w:pPr>
      <w:r>
        <w:t>предоставления и распределения субсидий бюджетам</w:t>
      </w:r>
    </w:p>
    <w:p w:rsidR="005B0097" w:rsidRDefault="005B0097">
      <w:pPr>
        <w:pStyle w:val="ConsPlusNormal"/>
        <w:jc w:val="right"/>
      </w:pPr>
      <w:r>
        <w:t>муниципальных образований Ивановской области на разработку</w:t>
      </w:r>
    </w:p>
    <w:p w:rsidR="005B0097" w:rsidRDefault="005B0097">
      <w:pPr>
        <w:pStyle w:val="ConsPlusNormal"/>
        <w:jc w:val="right"/>
      </w:pPr>
      <w:r>
        <w:t>(корректировку) проектной документации на капитальный ремонт</w:t>
      </w:r>
    </w:p>
    <w:p w:rsidR="005B0097" w:rsidRDefault="005B0097">
      <w:pPr>
        <w:pStyle w:val="ConsPlusNormal"/>
        <w:jc w:val="right"/>
      </w:pPr>
      <w:r>
        <w:t>объектов общего образования</w:t>
      </w:r>
    </w:p>
    <w:p w:rsidR="005B0097" w:rsidRDefault="005B0097">
      <w:pPr>
        <w:pStyle w:val="ConsPlusNormal"/>
      </w:pPr>
    </w:p>
    <w:p w:rsidR="005B0097" w:rsidRDefault="005B0097">
      <w:pPr>
        <w:pStyle w:val="ConsPlusNormal"/>
        <w:jc w:val="center"/>
      </w:pPr>
      <w:bookmarkStart w:id="102" w:name="P2364"/>
      <w:bookmarkEnd w:id="102"/>
      <w:r>
        <w:t>Заявка</w:t>
      </w:r>
    </w:p>
    <w:p w:rsidR="005B0097" w:rsidRDefault="005B0097">
      <w:pPr>
        <w:pStyle w:val="ConsPlusNormal"/>
        <w:jc w:val="center"/>
      </w:pPr>
      <w:r>
        <w:t>на получение субсидии бюджетам муниципальных образований</w:t>
      </w:r>
    </w:p>
    <w:p w:rsidR="005B0097" w:rsidRDefault="005B0097">
      <w:pPr>
        <w:pStyle w:val="ConsPlusNormal"/>
        <w:jc w:val="center"/>
      </w:pPr>
      <w:r>
        <w:t>Ивановской области на разработку (корректировку) проектной</w:t>
      </w:r>
    </w:p>
    <w:p w:rsidR="005B0097" w:rsidRDefault="005B0097">
      <w:pPr>
        <w:pStyle w:val="ConsPlusNormal"/>
        <w:jc w:val="center"/>
      </w:pPr>
      <w:r>
        <w:t>документации на капитальный ремонт объектов</w:t>
      </w:r>
    </w:p>
    <w:p w:rsidR="005B0097" w:rsidRDefault="005B0097">
      <w:pPr>
        <w:pStyle w:val="ConsPlusNormal"/>
        <w:jc w:val="center"/>
      </w:pPr>
      <w:r>
        <w:t>общего образования на _____ год</w:t>
      </w:r>
    </w:p>
    <w:p w:rsidR="005B0097" w:rsidRDefault="005B0097">
      <w:pPr>
        <w:pStyle w:val="ConsPlusNormal"/>
        <w:jc w:val="center"/>
      </w:pPr>
      <w:r>
        <w:t>____________________________________________________________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p w:rsidR="005B0097" w:rsidRDefault="005B0097">
      <w:pPr>
        <w:pStyle w:val="ConsPlusNormal"/>
      </w:pPr>
    </w:p>
    <w:p w:rsidR="005B0097" w:rsidRDefault="005B0097">
      <w:pPr>
        <w:pStyle w:val="ConsPlusNormal"/>
        <w:sectPr w:rsidR="005B00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1757"/>
        <w:gridCol w:w="1984"/>
        <w:gridCol w:w="1871"/>
        <w:gridCol w:w="1757"/>
        <w:gridCol w:w="964"/>
        <w:gridCol w:w="794"/>
        <w:gridCol w:w="1020"/>
        <w:gridCol w:w="1134"/>
      </w:tblGrid>
      <w:tr w:rsidR="005B0097">
        <w:tc>
          <w:tcPr>
            <w:tcW w:w="566" w:type="dxa"/>
            <w:vMerge w:val="restart"/>
          </w:tcPr>
          <w:p w:rsidR="005B0097" w:rsidRDefault="005B0097">
            <w:pPr>
              <w:pStyle w:val="ConsPlusNormal"/>
              <w:jc w:val="center"/>
            </w:pPr>
            <w:r>
              <w:lastRenderedPageBreak/>
              <w:t>N п/п</w:t>
            </w:r>
          </w:p>
        </w:tc>
        <w:tc>
          <w:tcPr>
            <w:tcW w:w="1757" w:type="dxa"/>
            <w:vMerge w:val="restart"/>
          </w:tcPr>
          <w:p w:rsidR="005B0097" w:rsidRDefault="005B0097">
            <w:pPr>
              <w:pStyle w:val="ConsPlusNormal"/>
              <w:jc w:val="center"/>
            </w:pPr>
            <w:r>
              <w:t>Наименование Мероприятия</w:t>
            </w:r>
          </w:p>
        </w:tc>
        <w:tc>
          <w:tcPr>
            <w:tcW w:w="1757" w:type="dxa"/>
            <w:vMerge w:val="restart"/>
          </w:tcPr>
          <w:p w:rsidR="005B0097" w:rsidRDefault="005B0097">
            <w:pPr>
              <w:pStyle w:val="ConsPlusNormal"/>
              <w:jc w:val="center"/>
            </w:pPr>
            <w:r>
              <w:t>Наименование получателя Субсидий</w:t>
            </w:r>
          </w:p>
        </w:tc>
        <w:tc>
          <w:tcPr>
            <w:tcW w:w="1984" w:type="dxa"/>
            <w:vMerge w:val="restart"/>
          </w:tcPr>
          <w:p w:rsidR="005B0097" w:rsidRDefault="005B0097">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5B0097" w:rsidRDefault="005B0097">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5B0097" w:rsidRDefault="005B0097">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5B0097" w:rsidRDefault="005B0097">
            <w:pPr>
              <w:pStyle w:val="ConsPlusNormal"/>
              <w:jc w:val="center"/>
            </w:pPr>
            <w:r>
              <w:t>Год начала реализации Мероприятия</w:t>
            </w:r>
          </w:p>
        </w:tc>
        <w:tc>
          <w:tcPr>
            <w:tcW w:w="2948" w:type="dxa"/>
            <w:gridSpan w:val="3"/>
          </w:tcPr>
          <w:p w:rsidR="005B0097" w:rsidRDefault="005B0097">
            <w:pPr>
              <w:pStyle w:val="ConsPlusNormal"/>
              <w:jc w:val="center"/>
            </w:pPr>
            <w:r>
              <w:t>Плановый объем финансирования, руб.</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val="restart"/>
          </w:tcPr>
          <w:p w:rsidR="005B0097" w:rsidRDefault="005B0097">
            <w:pPr>
              <w:pStyle w:val="ConsPlusNormal"/>
              <w:jc w:val="center"/>
            </w:pPr>
            <w:r>
              <w:t>всего</w:t>
            </w:r>
          </w:p>
        </w:tc>
        <w:tc>
          <w:tcPr>
            <w:tcW w:w="2154" w:type="dxa"/>
            <w:gridSpan w:val="2"/>
          </w:tcPr>
          <w:p w:rsidR="005B0097" w:rsidRDefault="005B0097">
            <w:pPr>
              <w:pStyle w:val="ConsPlusNormal"/>
              <w:jc w:val="center"/>
            </w:pPr>
            <w:r>
              <w:t>в том числе</w:t>
            </w:r>
          </w:p>
        </w:tc>
      </w:tr>
      <w:tr w:rsidR="005B0097">
        <w:tc>
          <w:tcPr>
            <w:tcW w:w="566" w:type="dxa"/>
            <w:vMerge/>
          </w:tcPr>
          <w:p w:rsidR="005B0097" w:rsidRDefault="005B0097">
            <w:pPr>
              <w:pStyle w:val="ConsPlusNormal"/>
            </w:pPr>
          </w:p>
        </w:tc>
        <w:tc>
          <w:tcPr>
            <w:tcW w:w="1757" w:type="dxa"/>
            <w:vMerge/>
          </w:tcPr>
          <w:p w:rsidR="005B0097" w:rsidRDefault="005B0097">
            <w:pPr>
              <w:pStyle w:val="ConsPlusNormal"/>
            </w:pPr>
          </w:p>
        </w:tc>
        <w:tc>
          <w:tcPr>
            <w:tcW w:w="1757" w:type="dxa"/>
            <w:vMerge/>
          </w:tcPr>
          <w:p w:rsidR="005B0097" w:rsidRDefault="005B0097">
            <w:pPr>
              <w:pStyle w:val="ConsPlusNormal"/>
            </w:pPr>
          </w:p>
        </w:tc>
        <w:tc>
          <w:tcPr>
            <w:tcW w:w="1984" w:type="dxa"/>
            <w:vMerge/>
          </w:tcPr>
          <w:p w:rsidR="005B0097" w:rsidRDefault="005B0097">
            <w:pPr>
              <w:pStyle w:val="ConsPlusNormal"/>
            </w:pPr>
          </w:p>
        </w:tc>
        <w:tc>
          <w:tcPr>
            <w:tcW w:w="1871" w:type="dxa"/>
            <w:vMerge/>
          </w:tcPr>
          <w:p w:rsidR="005B0097" w:rsidRDefault="005B0097">
            <w:pPr>
              <w:pStyle w:val="ConsPlusNormal"/>
            </w:pPr>
          </w:p>
        </w:tc>
        <w:tc>
          <w:tcPr>
            <w:tcW w:w="1757" w:type="dxa"/>
            <w:vMerge/>
          </w:tcPr>
          <w:p w:rsidR="005B0097" w:rsidRDefault="005B0097">
            <w:pPr>
              <w:pStyle w:val="ConsPlusNormal"/>
            </w:pPr>
          </w:p>
        </w:tc>
        <w:tc>
          <w:tcPr>
            <w:tcW w:w="964" w:type="dxa"/>
            <w:vMerge/>
          </w:tcPr>
          <w:p w:rsidR="005B0097" w:rsidRDefault="005B0097">
            <w:pPr>
              <w:pStyle w:val="ConsPlusNormal"/>
            </w:pPr>
          </w:p>
        </w:tc>
        <w:tc>
          <w:tcPr>
            <w:tcW w:w="794" w:type="dxa"/>
            <w:vMerge/>
          </w:tcPr>
          <w:p w:rsidR="005B0097" w:rsidRDefault="005B0097">
            <w:pPr>
              <w:pStyle w:val="ConsPlusNormal"/>
            </w:pPr>
          </w:p>
        </w:tc>
        <w:tc>
          <w:tcPr>
            <w:tcW w:w="1020" w:type="dxa"/>
          </w:tcPr>
          <w:p w:rsidR="005B0097" w:rsidRDefault="005B0097">
            <w:pPr>
              <w:pStyle w:val="ConsPlusNormal"/>
              <w:jc w:val="center"/>
            </w:pPr>
            <w:r>
              <w:t>областной бюджет</w:t>
            </w:r>
          </w:p>
        </w:tc>
        <w:tc>
          <w:tcPr>
            <w:tcW w:w="1134" w:type="dxa"/>
          </w:tcPr>
          <w:p w:rsidR="005B0097" w:rsidRDefault="005B0097">
            <w:pPr>
              <w:pStyle w:val="ConsPlusNormal"/>
              <w:jc w:val="center"/>
            </w:pPr>
            <w:r>
              <w:t>местный бюджет</w:t>
            </w:r>
          </w:p>
        </w:tc>
      </w:tr>
      <w:tr w:rsidR="005B0097">
        <w:tc>
          <w:tcPr>
            <w:tcW w:w="566" w:type="dxa"/>
          </w:tcPr>
          <w:p w:rsidR="005B0097" w:rsidRDefault="005B0097">
            <w:pPr>
              <w:pStyle w:val="ConsPlusNormal"/>
              <w:jc w:val="center"/>
            </w:pPr>
            <w:r>
              <w:t>1</w:t>
            </w:r>
          </w:p>
        </w:tc>
        <w:tc>
          <w:tcPr>
            <w:tcW w:w="1757" w:type="dxa"/>
          </w:tcPr>
          <w:p w:rsidR="005B0097" w:rsidRDefault="005B0097">
            <w:pPr>
              <w:pStyle w:val="ConsPlusNormal"/>
              <w:jc w:val="center"/>
            </w:pPr>
            <w:r>
              <w:t>2</w:t>
            </w:r>
          </w:p>
        </w:tc>
        <w:tc>
          <w:tcPr>
            <w:tcW w:w="1757" w:type="dxa"/>
          </w:tcPr>
          <w:p w:rsidR="005B0097" w:rsidRDefault="005B0097">
            <w:pPr>
              <w:pStyle w:val="ConsPlusNormal"/>
              <w:jc w:val="center"/>
            </w:pPr>
            <w:r>
              <w:t>3</w:t>
            </w:r>
          </w:p>
        </w:tc>
        <w:tc>
          <w:tcPr>
            <w:tcW w:w="1984" w:type="dxa"/>
          </w:tcPr>
          <w:p w:rsidR="005B0097" w:rsidRDefault="005B0097">
            <w:pPr>
              <w:pStyle w:val="ConsPlusNormal"/>
              <w:jc w:val="center"/>
            </w:pPr>
            <w:r>
              <w:t>4</w:t>
            </w:r>
          </w:p>
        </w:tc>
        <w:tc>
          <w:tcPr>
            <w:tcW w:w="1871" w:type="dxa"/>
          </w:tcPr>
          <w:p w:rsidR="005B0097" w:rsidRDefault="005B0097">
            <w:pPr>
              <w:pStyle w:val="ConsPlusNormal"/>
              <w:jc w:val="center"/>
            </w:pPr>
            <w:r>
              <w:t>5</w:t>
            </w:r>
          </w:p>
        </w:tc>
        <w:tc>
          <w:tcPr>
            <w:tcW w:w="1757" w:type="dxa"/>
          </w:tcPr>
          <w:p w:rsidR="005B0097" w:rsidRDefault="005B0097">
            <w:pPr>
              <w:pStyle w:val="ConsPlusNormal"/>
              <w:jc w:val="center"/>
            </w:pPr>
            <w:r>
              <w:t>6</w:t>
            </w:r>
          </w:p>
        </w:tc>
        <w:tc>
          <w:tcPr>
            <w:tcW w:w="964" w:type="dxa"/>
          </w:tcPr>
          <w:p w:rsidR="005B0097" w:rsidRDefault="005B0097">
            <w:pPr>
              <w:pStyle w:val="ConsPlusNormal"/>
              <w:jc w:val="center"/>
            </w:pPr>
            <w:r>
              <w:t>7</w:t>
            </w:r>
          </w:p>
        </w:tc>
        <w:tc>
          <w:tcPr>
            <w:tcW w:w="794" w:type="dxa"/>
          </w:tcPr>
          <w:p w:rsidR="005B0097" w:rsidRDefault="005B0097">
            <w:pPr>
              <w:pStyle w:val="ConsPlusNormal"/>
              <w:jc w:val="center"/>
            </w:pPr>
            <w:r>
              <w:t>8</w:t>
            </w:r>
          </w:p>
        </w:tc>
        <w:tc>
          <w:tcPr>
            <w:tcW w:w="1020" w:type="dxa"/>
          </w:tcPr>
          <w:p w:rsidR="005B0097" w:rsidRDefault="005B0097">
            <w:pPr>
              <w:pStyle w:val="ConsPlusNormal"/>
              <w:jc w:val="center"/>
            </w:pPr>
            <w:r>
              <w:t>9</w:t>
            </w:r>
          </w:p>
        </w:tc>
        <w:tc>
          <w:tcPr>
            <w:tcW w:w="1134" w:type="dxa"/>
          </w:tcPr>
          <w:p w:rsidR="005B0097" w:rsidRDefault="005B0097">
            <w:pPr>
              <w:pStyle w:val="ConsPlusNormal"/>
              <w:jc w:val="center"/>
            </w:pPr>
            <w:r>
              <w:t>10</w:t>
            </w:r>
          </w:p>
        </w:tc>
      </w:tr>
      <w:tr w:rsidR="005B0097">
        <w:tc>
          <w:tcPr>
            <w:tcW w:w="566" w:type="dxa"/>
          </w:tcPr>
          <w:p w:rsidR="005B0097" w:rsidRDefault="005B0097">
            <w:pPr>
              <w:pStyle w:val="ConsPlusNormal"/>
              <w:jc w:val="center"/>
            </w:pPr>
          </w:p>
        </w:tc>
        <w:tc>
          <w:tcPr>
            <w:tcW w:w="1757" w:type="dxa"/>
          </w:tcPr>
          <w:p w:rsidR="005B0097" w:rsidRDefault="005B0097">
            <w:pPr>
              <w:pStyle w:val="ConsPlusNormal"/>
              <w:jc w:val="center"/>
            </w:pPr>
          </w:p>
        </w:tc>
        <w:tc>
          <w:tcPr>
            <w:tcW w:w="1757" w:type="dxa"/>
          </w:tcPr>
          <w:p w:rsidR="005B0097" w:rsidRDefault="005B0097">
            <w:pPr>
              <w:pStyle w:val="ConsPlusNormal"/>
              <w:jc w:val="center"/>
            </w:pPr>
          </w:p>
        </w:tc>
        <w:tc>
          <w:tcPr>
            <w:tcW w:w="1984" w:type="dxa"/>
          </w:tcPr>
          <w:p w:rsidR="005B0097" w:rsidRDefault="005B0097">
            <w:pPr>
              <w:pStyle w:val="ConsPlusNormal"/>
              <w:jc w:val="center"/>
            </w:pPr>
          </w:p>
        </w:tc>
        <w:tc>
          <w:tcPr>
            <w:tcW w:w="1871" w:type="dxa"/>
          </w:tcPr>
          <w:p w:rsidR="005B0097" w:rsidRDefault="005B0097">
            <w:pPr>
              <w:pStyle w:val="ConsPlusNormal"/>
              <w:jc w:val="center"/>
            </w:pPr>
          </w:p>
        </w:tc>
        <w:tc>
          <w:tcPr>
            <w:tcW w:w="1757" w:type="dxa"/>
          </w:tcPr>
          <w:p w:rsidR="005B0097" w:rsidRDefault="005B0097">
            <w:pPr>
              <w:pStyle w:val="ConsPlusNormal"/>
              <w:jc w:val="center"/>
            </w:pPr>
          </w:p>
        </w:tc>
        <w:tc>
          <w:tcPr>
            <w:tcW w:w="964" w:type="dxa"/>
          </w:tcPr>
          <w:p w:rsidR="005B0097" w:rsidRDefault="005B0097">
            <w:pPr>
              <w:pStyle w:val="ConsPlusNormal"/>
              <w:jc w:val="center"/>
            </w:pPr>
          </w:p>
        </w:tc>
        <w:tc>
          <w:tcPr>
            <w:tcW w:w="794" w:type="dxa"/>
          </w:tcPr>
          <w:p w:rsidR="005B0097" w:rsidRDefault="005B0097">
            <w:pPr>
              <w:pStyle w:val="ConsPlusNormal"/>
              <w:jc w:val="center"/>
            </w:pPr>
          </w:p>
        </w:tc>
        <w:tc>
          <w:tcPr>
            <w:tcW w:w="1020" w:type="dxa"/>
          </w:tcPr>
          <w:p w:rsidR="005B0097" w:rsidRDefault="005B0097">
            <w:pPr>
              <w:pStyle w:val="ConsPlusNormal"/>
              <w:jc w:val="center"/>
            </w:pPr>
          </w:p>
        </w:tc>
        <w:tc>
          <w:tcPr>
            <w:tcW w:w="1134" w:type="dxa"/>
          </w:tcPr>
          <w:p w:rsidR="005B0097" w:rsidRDefault="005B0097">
            <w:pPr>
              <w:pStyle w:val="ConsPlusNormal"/>
              <w:jc w:val="center"/>
            </w:pPr>
          </w:p>
        </w:tc>
      </w:tr>
    </w:tbl>
    <w:p w:rsidR="005B0097" w:rsidRDefault="005B0097">
      <w:pPr>
        <w:pStyle w:val="ConsPlusNormal"/>
        <w:sectPr w:rsidR="005B0097">
          <w:pgSz w:w="16838" w:h="11905" w:orient="landscape"/>
          <w:pgMar w:top="1701" w:right="1134" w:bottom="850" w:left="1134" w:header="0" w:footer="0" w:gutter="0"/>
          <w:cols w:space="720"/>
          <w:titlePg/>
        </w:sectPr>
      </w:pPr>
    </w:p>
    <w:p w:rsidR="005B0097" w:rsidRDefault="005B009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3304"/>
        <w:gridCol w:w="691"/>
        <w:gridCol w:w="2811"/>
      </w:tblGrid>
      <w:tr w:rsidR="005B0097">
        <w:tc>
          <w:tcPr>
            <w:tcW w:w="9070" w:type="dxa"/>
            <w:gridSpan w:val="4"/>
            <w:tcBorders>
              <w:top w:val="nil"/>
              <w:left w:val="nil"/>
              <w:bottom w:val="nil"/>
              <w:right w:val="nil"/>
            </w:tcBorders>
          </w:tcPr>
          <w:p w:rsidR="005B0097" w:rsidRDefault="005B0097">
            <w:pPr>
              <w:pStyle w:val="ConsPlusNormal"/>
              <w:jc w:val="both"/>
            </w:pPr>
            <w:r>
              <w:t>Глава муниципального образования</w:t>
            </w:r>
          </w:p>
          <w:p w:rsidR="005B0097" w:rsidRDefault="005B0097">
            <w:pPr>
              <w:pStyle w:val="ConsPlusNormal"/>
              <w:jc w:val="both"/>
            </w:pPr>
            <w:r>
              <w:t>Ивановской области _________________________ /расшифровка подписи/</w:t>
            </w:r>
          </w:p>
        </w:tc>
      </w:tr>
      <w:tr w:rsidR="005B0097">
        <w:tc>
          <w:tcPr>
            <w:tcW w:w="2264" w:type="dxa"/>
            <w:tcBorders>
              <w:top w:val="nil"/>
              <w:left w:val="nil"/>
              <w:bottom w:val="nil"/>
              <w:right w:val="nil"/>
            </w:tcBorders>
          </w:tcPr>
          <w:p w:rsidR="005B0097" w:rsidRDefault="005B0097">
            <w:pPr>
              <w:pStyle w:val="ConsPlusNormal"/>
              <w:jc w:val="both"/>
            </w:pPr>
          </w:p>
        </w:tc>
        <w:tc>
          <w:tcPr>
            <w:tcW w:w="3304" w:type="dxa"/>
            <w:tcBorders>
              <w:top w:val="nil"/>
              <w:left w:val="nil"/>
              <w:bottom w:val="nil"/>
              <w:right w:val="nil"/>
            </w:tcBorders>
          </w:tcPr>
          <w:p w:rsidR="005B0097" w:rsidRDefault="005B0097">
            <w:pPr>
              <w:pStyle w:val="ConsPlusNormal"/>
              <w:jc w:val="center"/>
            </w:pPr>
            <w:r>
              <w:t>(подпись)</w:t>
            </w:r>
          </w:p>
        </w:tc>
        <w:tc>
          <w:tcPr>
            <w:tcW w:w="3502" w:type="dxa"/>
            <w:gridSpan w:val="2"/>
            <w:tcBorders>
              <w:top w:val="nil"/>
              <w:left w:val="nil"/>
              <w:bottom w:val="nil"/>
              <w:right w:val="nil"/>
            </w:tcBorders>
          </w:tcPr>
          <w:p w:rsidR="005B0097" w:rsidRDefault="005B0097">
            <w:pPr>
              <w:pStyle w:val="ConsPlusNormal"/>
              <w:jc w:val="both"/>
            </w:pPr>
          </w:p>
        </w:tc>
      </w:tr>
      <w:tr w:rsidR="005B0097">
        <w:tc>
          <w:tcPr>
            <w:tcW w:w="6259" w:type="dxa"/>
            <w:gridSpan w:val="3"/>
            <w:tcBorders>
              <w:top w:val="nil"/>
              <w:left w:val="nil"/>
              <w:bottom w:val="nil"/>
              <w:right w:val="nil"/>
            </w:tcBorders>
          </w:tcPr>
          <w:p w:rsidR="005B0097" w:rsidRDefault="005B0097">
            <w:pPr>
              <w:pStyle w:val="ConsPlusNormal"/>
              <w:jc w:val="both"/>
            </w:pPr>
            <w:r>
              <w:t>Исполнитель (должность) _____________</w:t>
            </w:r>
          </w:p>
          <w:p w:rsidR="005B0097" w:rsidRDefault="005B0097">
            <w:pPr>
              <w:pStyle w:val="ConsPlusNormal"/>
              <w:jc w:val="center"/>
            </w:pPr>
            <w:r>
              <w:t>(ФИО)</w:t>
            </w:r>
          </w:p>
        </w:tc>
        <w:tc>
          <w:tcPr>
            <w:tcW w:w="2811" w:type="dxa"/>
            <w:vMerge w:val="restart"/>
            <w:tcBorders>
              <w:top w:val="nil"/>
              <w:left w:val="nil"/>
              <w:bottom w:val="nil"/>
              <w:right w:val="nil"/>
            </w:tcBorders>
          </w:tcPr>
          <w:p w:rsidR="005B0097" w:rsidRDefault="005B0097">
            <w:pPr>
              <w:pStyle w:val="ConsPlusNormal"/>
              <w:jc w:val="right"/>
            </w:pPr>
            <w:r>
              <w:t>"___" ________ 20__ г.</w:t>
            </w:r>
          </w:p>
        </w:tc>
      </w:tr>
      <w:tr w:rsidR="005B0097">
        <w:tc>
          <w:tcPr>
            <w:tcW w:w="6259" w:type="dxa"/>
            <w:gridSpan w:val="3"/>
            <w:tcBorders>
              <w:top w:val="nil"/>
              <w:left w:val="nil"/>
              <w:bottom w:val="nil"/>
              <w:right w:val="nil"/>
            </w:tcBorders>
          </w:tcPr>
          <w:p w:rsidR="005B0097" w:rsidRDefault="005B0097">
            <w:pPr>
              <w:pStyle w:val="ConsPlusNormal"/>
              <w:jc w:val="both"/>
            </w:pPr>
            <w:r>
              <w:t>М.П.</w:t>
            </w:r>
          </w:p>
        </w:tc>
        <w:tc>
          <w:tcPr>
            <w:tcW w:w="2811" w:type="dxa"/>
            <w:vMerge/>
            <w:tcBorders>
              <w:top w:val="nil"/>
              <w:left w:val="nil"/>
              <w:bottom w:val="nil"/>
              <w:right w:val="nil"/>
            </w:tcBorders>
          </w:tcPr>
          <w:p w:rsidR="005B0097" w:rsidRDefault="005B0097">
            <w:pPr>
              <w:pStyle w:val="ConsPlusNormal"/>
            </w:pPr>
          </w:p>
        </w:tc>
      </w:tr>
    </w:tbl>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17</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pPr>
    </w:p>
    <w:p w:rsidR="005B0097" w:rsidRDefault="005B0097">
      <w:pPr>
        <w:pStyle w:val="ConsPlusTitle"/>
        <w:jc w:val="center"/>
      </w:pPr>
      <w:bookmarkStart w:id="103" w:name="P2425"/>
      <w:bookmarkEnd w:id="103"/>
      <w:r>
        <w:t>ПОРЯДОК</w:t>
      </w:r>
    </w:p>
    <w:p w:rsidR="005B0097" w:rsidRDefault="005B0097">
      <w:pPr>
        <w:pStyle w:val="ConsPlusTitle"/>
        <w:jc w:val="center"/>
      </w:pPr>
      <w:r>
        <w:t>предоставления и распределения субсидий бюджетам</w:t>
      </w:r>
    </w:p>
    <w:p w:rsidR="005B0097" w:rsidRDefault="005B0097">
      <w:pPr>
        <w:pStyle w:val="ConsPlusTitle"/>
        <w:jc w:val="center"/>
      </w:pPr>
      <w:r>
        <w:t>муниципальных образований Ивановской области на реализацию</w:t>
      </w:r>
    </w:p>
    <w:p w:rsidR="005B0097" w:rsidRDefault="005B0097">
      <w:pPr>
        <w:pStyle w:val="ConsPlusTitle"/>
        <w:jc w:val="center"/>
      </w:pPr>
      <w:r>
        <w:t>мероприятий по модернизации инфраструктуры</w:t>
      </w:r>
    </w:p>
    <w:p w:rsidR="005B0097" w:rsidRDefault="005B0097">
      <w:pPr>
        <w:pStyle w:val="ConsPlusTitle"/>
        <w:jc w:val="center"/>
      </w:pPr>
      <w:r>
        <w:t>общего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 </w:t>
            </w:r>
            <w:hyperlink r:id="rId485">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24.04.2023 N 179-п)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Title"/>
        <w:jc w:val="center"/>
        <w:outlineLvl w:val="2"/>
      </w:pPr>
      <w:r>
        <w:t>1. Общий порядок предоставления и распределения субсидий</w:t>
      </w:r>
    </w:p>
    <w:p w:rsidR="005B0097" w:rsidRDefault="005B0097">
      <w:pPr>
        <w:pStyle w:val="ConsPlusNormal"/>
        <w:ind w:firstLine="540"/>
        <w:jc w:val="both"/>
      </w:pPr>
    </w:p>
    <w:p w:rsidR="005B0097" w:rsidRDefault="005B0097">
      <w:pPr>
        <w:pStyle w:val="ConsPlusNormal"/>
        <w:ind w:firstLine="540"/>
        <w:jc w:val="both"/>
      </w:pPr>
      <w: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путем строительства объектов образования (далее - Субсидия, Мероприятие), финансирование которых осуществляется за счет средств федерального бюджета в рамках мероприятий по модернизации инфраструктуры общего образования в отдельных субъектах Российской Федерации в рамках реализации государственной </w:t>
      </w:r>
      <w:hyperlink r:id="rId486">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5B0097" w:rsidRDefault="005B0097">
      <w:pPr>
        <w:pStyle w:val="ConsPlusNormal"/>
        <w:spacing w:before="220"/>
        <w:ind w:firstLine="540"/>
        <w:jc w:val="both"/>
      </w:pPr>
      <w:r>
        <w:t>Целью предоставления Субсидий является создание новых мест в общеобразовательных организациях, а также повышение уровня обеспеченности населения Ивановской области объектами общего образования.</w:t>
      </w:r>
    </w:p>
    <w:p w:rsidR="005B0097" w:rsidRDefault="005B0097">
      <w:pPr>
        <w:pStyle w:val="ConsPlusNormal"/>
        <w:spacing w:before="220"/>
        <w:ind w:firstLine="540"/>
        <w:jc w:val="both"/>
      </w:pPr>
      <w:r>
        <w:t>1.2. Субсидии за счет средств областного и федерального бюджетов, в том числе средств резервного фонда Правительства Российской Федерации, предоставляются бюджетам муниципальных образований Ивановской области на следующих условиях:</w:t>
      </w:r>
    </w:p>
    <w:p w:rsidR="005B0097" w:rsidRDefault="005B0097">
      <w:pPr>
        <w:pStyle w:val="ConsPlusNormal"/>
        <w:spacing w:before="220"/>
        <w:ind w:firstLine="540"/>
        <w:jc w:val="both"/>
      </w:pPr>
      <w:r>
        <w:t xml:space="preserve">а) использование типовой проектной документации (в случае, если обязательство об использовании такой документации является условием предоставления субсидий из федерального </w:t>
      </w:r>
      <w:r>
        <w:lastRenderedPageBreak/>
        <w:t>бюджета, а также в установленных Правительством Российской Федерации случаях обязательного ее использования)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5B0097" w:rsidRDefault="005B0097">
      <w:pPr>
        <w:pStyle w:val="ConsPlusNormal"/>
        <w:spacing w:before="220"/>
        <w:ind w:firstLine="540"/>
        <w:jc w:val="both"/>
      </w:pPr>
      <w:r>
        <w:t xml:space="preserve">б) заключение соглашения о предоставлении Субсидии в соответствии с </w:t>
      </w:r>
      <w:hyperlink w:anchor="P2477">
        <w:r>
          <w:rPr>
            <w:color w:val="0000FF"/>
          </w:rPr>
          <w:t>пунктом 3.2</w:t>
        </w:r>
      </w:hyperlink>
      <w:r>
        <w:t xml:space="preserve"> настоящего Порядка;</w:t>
      </w:r>
    </w:p>
    <w:p w:rsidR="005B0097" w:rsidRDefault="005B0097">
      <w:pPr>
        <w:pStyle w:val="ConsPlusNormal"/>
        <w:spacing w:before="220"/>
        <w:ind w:firstLine="540"/>
        <w:jc w:val="both"/>
      </w:pPr>
      <w:r>
        <w:t>в)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5B0097" w:rsidRDefault="005B0097">
      <w:pPr>
        <w:pStyle w:val="ConsPlusNormal"/>
        <w:spacing w:before="220"/>
        <w:ind w:firstLine="540"/>
        <w:jc w:val="both"/>
      </w:pPr>
      <w:r>
        <w:t xml:space="preserve">г) наличие положительного заключения государственной экспертизы проектной документации и результатов инженерных изысканий,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87">
        <w:r>
          <w:rPr>
            <w:color w:val="0000FF"/>
          </w:rPr>
          <w:t>статьей 49</w:t>
        </w:r>
      </w:hyperlink>
      <w:r>
        <w:t xml:space="preserve"> Градостроительного кодекса Российской Федерации случаях);</w:t>
      </w:r>
    </w:p>
    <w:p w:rsidR="005B0097" w:rsidRDefault="005B0097">
      <w:pPr>
        <w:pStyle w:val="ConsPlusNormal"/>
        <w:spacing w:before="220"/>
        <w:ind w:firstLine="540"/>
        <w:jc w:val="both"/>
      </w:pPr>
      <w:r>
        <w:t>д)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5B0097" w:rsidRDefault="005B0097">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8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з) обеспечение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5B0097" w:rsidRDefault="005B0097">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5B0097" w:rsidRDefault="005B0097">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5B0097" w:rsidRDefault="005B0097">
      <w:pPr>
        <w:pStyle w:val="ConsPlusNormal"/>
        <w:spacing w:before="220"/>
        <w:ind w:firstLine="540"/>
        <w:jc w:val="both"/>
      </w:pPr>
      <w:bookmarkStart w:id="104" w:name="P2449"/>
      <w:bookmarkEnd w:id="104"/>
      <w:r>
        <w:lastRenderedPageBreak/>
        <w:t>для высокодотационных муниципальных образований Ивановской области;</w:t>
      </w:r>
    </w:p>
    <w:p w:rsidR="005B0097" w:rsidRDefault="005B0097">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5B0097" w:rsidRDefault="005B0097">
      <w:pPr>
        <w:pStyle w:val="ConsPlusNormal"/>
        <w:spacing w:before="220"/>
        <w:ind w:firstLine="540"/>
        <w:jc w:val="both"/>
      </w:pPr>
      <w:r>
        <w:t xml:space="preserve">для муниципальных образований Ивановской области, включенных в </w:t>
      </w:r>
      <w:hyperlink r:id="rId489">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5B0097" w:rsidRDefault="005B0097">
      <w:pPr>
        <w:pStyle w:val="ConsPlusNormal"/>
        <w:spacing w:before="220"/>
        <w:ind w:firstLine="540"/>
        <w:jc w:val="both"/>
      </w:pPr>
      <w:bookmarkStart w:id="105" w:name="P2452"/>
      <w:bookmarkEnd w:id="105"/>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5B0097" w:rsidRDefault="005B0097">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449">
        <w:r>
          <w:rPr>
            <w:color w:val="0000FF"/>
          </w:rPr>
          <w:t>абзацах третьем</w:t>
        </w:r>
      </w:hyperlink>
      <w:r>
        <w:t xml:space="preserve"> - </w:t>
      </w:r>
      <w:hyperlink w:anchor="P2452">
        <w:r>
          <w:rPr>
            <w:color w:val="0000FF"/>
          </w:rPr>
          <w:t>шестом</w:t>
        </w:r>
      </w:hyperlink>
      <w:r>
        <w:t xml:space="preserve"> настоящего пункта, не должна превышать 95%.</w:t>
      </w:r>
    </w:p>
    <w:p w:rsidR="005B0097" w:rsidRDefault="005B0097">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5B0097" w:rsidRDefault="005B0097">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5B0097" w:rsidRDefault="005B0097">
      <w:pPr>
        <w:pStyle w:val="ConsPlusNormal"/>
        <w:ind w:firstLine="540"/>
        <w:jc w:val="both"/>
      </w:pPr>
    </w:p>
    <w:p w:rsidR="005B0097" w:rsidRDefault="005B0097">
      <w:pPr>
        <w:pStyle w:val="ConsPlusTitle"/>
        <w:jc w:val="center"/>
        <w:outlineLvl w:val="2"/>
      </w:pPr>
      <w:r>
        <w:t>2. Порядок распределения Субсидий</w:t>
      </w:r>
    </w:p>
    <w:p w:rsidR="005B0097" w:rsidRDefault="005B0097">
      <w:pPr>
        <w:pStyle w:val="ConsPlusNormal"/>
        <w:ind w:firstLine="540"/>
        <w:jc w:val="both"/>
      </w:pPr>
    </w:p>
    <w:p w:rsidR="005B0097" w:rsidRDefault="005B0097">
      <w:pPr>
        <w:pStyle w:val="ConsPlusNormal"/>
        <w:ind w:firstLine="540"/>
        <w:jc w:val="both"/>
      </w:pPr>
      <w:r>
        <w:t>2.1. В распределении Субсидий бюджетам муниципальных образований Ивановской области принимают участие Мероприятия, соответствующие следующим критериям отбора:</w:t>
      </w:r>
    </w:p>
    <w:p w:rsidR="005B0097" w:rsidRDefault="005B0097">
      <w:pPr>
        <w:pStyle w:val="ConsPlusNormal"/>
        <w:spacing w:before="220"/>
        <w:ind w:firstLine="540"/>
        <w:jc w:val="both"/>
      </w:pPr>
      <w:r>
        <w:t>наличие в муниципальном образовании Ивановской области очереди на зачисление детей в общеобразовательные учреждения;</w:t>
      </w:r>
    </w:p>
    <w:p w:rsidR="005B0097" w:rsidRDefault="005B0097">
      <w:pPr>
        <w:pStyle w:val="ConsPlusNormal"/>
        <w:spacing w:before="220"/>
        <w:ind w:firstLine="540"/>
        <w:jc w:val="both"/>
      </w:pPr>
      <w:r>
        <w:t xml:space="preserve">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мероприятий по модернизации инфраструктуры общего образования в отдельных субъектах Российской Федерации в рамках реализации государственной </w:t>
      </w:r>
      <w:hyperlink r:id="rId490">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на реализацию Мероприятия;</w:t>
      </w:r>
    </w:p>
    <w:p w:rsidR="005B0097" w:rsidRDefault="005B0097">
      <w:pPr>
        <w:pStyle w:val="ConsPlusNormal"/>
        <w:spacing w:before="220"/>
        <w:ind w:firstLine="540"/>
        <w:jc w:val="both"/>
      </w:pPr>
      <w:r>
        <w:t>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lastRenderedPageBreak/>
        <w:t>2.2. 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w:t>
      </w:r>
    </w:p>
    <w:p w:rsidR="005B0097" w:rsidRDefault="005B0097">
      <w:pPr>
        <w:pStyle w:val="ConsPlusNormal"/>
        <w:spacing w:before="220"/>
        <w:ind w:firstLine="540"/>
        <w:jc w:val="both"/>
      </w:pPr>
      <w:r>
        <w:t>2.3. В ходе реализации Мероприятий может осуществляться уточнение распределения Субсидий.</w:t>
      </w:r>
    </w:p>
    <w:p w:rsidR="005B0097" w:rsidRDefault="005B0097">
      <w:pPr>
        <w:pStyle w:val="ConsPlusNormal"/>
        <w:spacing w:before="220"/>
        <w:ind w:firstLine="540"/>
        <w:jc w:val="both"/>
      </w:pPr>
      <w:r>
        <w:t>В распределение Субсидий могут вноситься следующие уточнения:</w:t>
      </w:r>
    </w:p>
    <w:p w:rsidR="005B0097" w:rsidRDefault="005B0097">
      <w:pPr>
        <w:pStyle w:val="ConsPlusNormal"/>
        <w:spacing w:before="220"/>
        <w:ind w:firstLine="540"/>
        <w:jc w:val="both"/>
      </w:pPr>
      <w:r>
        <w:t>а) приведение в соответствие с соглашением о предоставлении субсидии из федерального бюджета бюджету Ивановской области на реализацию мероприятий по модернизации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w:t>
      </w:r>
    </w:p>
    <w:p w:rsidR="005B0097" w:rsidRDefault="005B0097">
      <w:pPr>
        <w:pStyle w:val="ConsPlusNormal"/>
        <w:spacing w:before="220"/>
        <w:ind w:firstLine="540"/>
        <w:jc w:val="both"/>
      </w:pPr>
      <w:r>
        <w:t>б) изменение объема Субсидий за счет средств областного бюджета на реализацию Мероприятий по результатам уточнения стоимости реализации Мероприятий.</w:t>
      </w:r>
    </w:p>
    <w:p w:rsidR="005B0097" w:rsidRDefault="005B0097">
      <w:pPr>
        <w:pStyle w:val="ConsPlusNormal"/>
        <w:spacing w:before="220"/>
        <w:ind w:firstLine="540"/>
        <w:jc w:val="both"/>
      </w:pPr>
      <w:r>
        <w:t>Подготовка предложений по внесению изменений в распределение Субсидий осуществляется комиссией, созданной при Департаменте (далее - предложения, Комиссия).</w:t>
      </w:r>
    </w:p>
    <w:p w:rsidR="005B0097" w:rsidRDefault="005B0097">
      <w:pPr>
        <w:pStyle w:val="ConsPlusNormal"/>
        <w:spacing w:before="220"/>
        <w:ind w:firstLine="540"/>
        <w:jc w:val="both"/>
      </w:pPr>
      <w:r>
        <w:t>Предложения Комиссии оформляются в форме протокола.</w:t>
      </w:r>
    </w:p>
    <w:p w:rsidR="005B0097" w:rsidRDefault="005B0097">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2.4.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в распределении Субсидии остаток Субсидии не отражается.</w:t>
      </w:r>
    </w:p>
    <w:p w:rsidR="005B0097" w:rsidRDefault="005B0097">
      <w:pPr>
        <w:pStyle w:val="ConsPlusNormal"/>
        <w:ind w:firstLine="540"/>
        <w:jc w:val="both"/>
      </w:pPr>
    </w:p>
    <w:p w:rsidR="005B0097" w:rsidRDefault="005B0097">
      <w:pPr>
        <w:pStyle w:val="ConsPlusTitle"/>
        <w:jc w:val="center"/>
        <w:outlineLvl w:val="2"/>
      </w:pPr>
      <w:r>
        <w:t>3. Порядок предоставления Субсидий</w:t>
      </w:r>
    </w:p>
    <w:p w:rsidR="005B0097" w:rsidRDefault="005B0097">
      <w:pPr>
        <w:pStyle w:val="ConsPlusNormal"/>
        <w:ind w:firstLine="540"/>
        <w:jc w:val="both"/>
      </w:pPr>
    </w:p>
    <w:p w:rsidR="005B0097" w:rsidRDefault="005B0097">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49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5B0097" w:rsidRDefault="005B0097">
      <w:pPr>
        <w:pStyle w:val="ConsPlusNormal"/>
        <w:spacing w:before="220"/>
        <w:ind w:firstLine="540"/>
        <w:jc w:val="both"/>
      </w:pPr>
      <w:bookmarkStart w:id="106" w:name="P2477"/>
      <w:bookmarkEnd w:id="106"/>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исполнительно-распорядительными органами муниципальных образований Ивановской области (далее - Соглашение).</w:t>
      </w:r>
    </w:p>
    <w:p w:rsidR="005B0097" w:rsidRDefault="005B0097">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5B0097" w:rsidRDefault="005B0097">
      <w:pPr>
        <w:pStyle w:val="ConsPlusNormal"/>
        <w:spacing w:before="220"/>
        <w:ind w:firstLine="540"/>
        <w:jc w:val="both"/>
      </w:pPr>
      <w:r>
        <w:t xml:space="preserve">Соглашение должно содержать положения, предусмотренные </w:t>
      </w:r>
      <w:hyperlink r:id="rId492">
        <w:r>
          <w:rPr>
            <w:color w:val="0000FF"/>
          </w:rPr>
          <w:t>подпунктами "а</w:t>
        </w:r>
      </w:hyperlink>
      <w:r>
        <w:t xml:space="preserve"> - </w:t>
      </w:r>
      <w:hyperlink r:id="rId493">
        <w:r>
          <w:rPr>
            <w:color w:val="0000FF"/>
          </w:rPr>
          <w:t>д.1"</w:t>
        </w:r>
      </w:hyperlink>
      <w:r>
        <w:t xml:space="preserve">, </w:t>
      </w:r>
      <w:hyperlink r:id="rId494">
        <w:r>
          <w:rPr>
            <w:color w:val="0000FF"/>
          </w:rPr>
          <w:t>"ж</w:t>
        </w:r>
      </w:hyperlink>
      <w:r>
        <w:t xml:space="preserve"> - </w:t>
      </w:r>
      <w:hyperlink r:id="rId495">
        <w:r>
          <w:rPr>
            <w:color w:val="0000FF"/>
          </w:rPr>
          <w:t>о" пункта 7</w:t>
        </w:r>
      </w:hyperlink>
      <w:r>
        <w:t xml:space="preserve"> Правил.</w:t>
      </w:r>
    </w:p>
    <w:p w:rsidR="005B0097" w:rsidRDefault="005B0097">
      <w:pPr>
        <w:pStyle w:val="ConsPlusNormal"/>
        <w:spacing w:before="220"/>
        <w:ind w:firstLine="540"/>
        <w:jc w:val="both"/>
      </w:pPr>
      <w:r>
        <w:lastRenderedPageBreak/>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96">
        <w:r>
          <w:rPr>
            <w:color w:val="0000FF"/>
          </w:rPr>
          <w:t>подпунктами "б</w:t>
        </w:r>
      </w:hyperlink>
      <w:r>
        <w:t xml:space="preserve"> - </w:t>
      </w:r>
      <w:hyperlink r:id="rId497">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B0097" w:rsidRDefault="005B0097">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муниципальных образований Ивановской области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5B0097" w:rsidRDefault="005B0097">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5B0097" w:rsidRDefault="005B0097">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5B0097" w:rsidRDefault="005B0097">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5B0097" w:rsidRDefault="005B0097">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5B0097" w:rsidRDefault="005B0097">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5B0097" w:rsidRDefault="005B0097">
      <w:pPr>
        <w:pStyle w:val="ConsPlusNormal"/>
        <w:spacing w:before="220"/>
        <w:ind w:firstLine="540"/>
        <w:jc w:val="both"/>
      </w:pPr>
      <w:r>
        <w:t xml:space="preserve">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w:t>
      </w:r>
      <w:r>
        <w:lastRenderedPageBreak/>
        <w:t>муниципальному образованию Ивановской области.</w:t>
      </w:r>
    </w:p>
    <w:p w:rsidR="005B0097" w:rsidRDefault="005B0097">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98">
        <w:r>
          <w:rPr>
            <w:color w:val="0000FF"/>
          </w:rPr>
          <w:t>пунктом 12</w:t>
        </w:r>
      </w:hyperlink>
      <w:r>
        <w:t xml:space="preserve"> Правил.</w:t>
      </w:r>
    </w:p>
    <w:p w:rsidR="005B0097" w:rsidRDefault="005B0097">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5B0097" w:rsidRDefault="005B0097">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5B0097" w:rsidRDefault="005B0097">
      <w:pPr>
        <w:pStyle w:val="ConsPlusNormal"/>
        <w:spacing w:before="22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 xml:space="preserve">Доведение предельных объемов финансирования Субсидии осуществляется Департаментом в сумме, соответствующей объемам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9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Ивановской области следующих документов:</w:t>
      </w:r>
    </w:p>
    <w:p w:rsidR="005B0097" w:rsidRDefault="005B0097">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5B0097" w:rsidRDefault="005B0097">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5B0097" w:rsidRDefault="005B0097">
      <w:pPr>
        <w:pStyle w:val="ConsPlusNormal"/>
        <w:spacing w:before="220"/>
        <w:ind w:firstLine="540"/>
        <w:jc w:val="both"/>
      </w:pPr>
      <w:r>
        <w:lastRenderedPageBreak/>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5B0097" w:rsidRDefault="005B0097">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5B0097" w:rsidRDefault="005B0097">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50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097" w:rsidRDefault="005B0097">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5B0097" w:rsidRDefault="005B0097">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5B0097" w:rsidRDefault="005B0097">
      <w:pPr>
        <w:pStyle w:val="ConsPlusNormal"/>
        <w:spacing w:before="22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5B0097" w:rsidRDefault="005B0097">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5B0097" w:rsidRDefault="005B0097">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5B0097" w:rsidRDefault="005B0097">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5B0097" w:rsidRDefault="005B0097">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5B0097" w:rsidRDefault="005B0097">
      <w:pPr>
        <w:pStyle w:val="ConsPlusNormal"/>
        <w:spacing w:before="220"/>
        <w:ind w:firstLine="540"/>
        <w:jc w:val="both"/>
      </w:pPr>
      <w:r>
        <w:t>3.6.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5B0097" w:rsidRDefault="005B0097">
      <w:pPr>
        <w:pStyle w:val="ConsPlusNormal"/>
        <w:spacing w:before="220"/>
        <w:ind w:firstLine="540"/>
        <w:jc w:val="both"/>
      </w:pPr>
      <w:r>
        <w:t>3.7.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5B0097" w:rsidRDefault="005B0097">
      <w:pPr>
        <w:pStyle w:val="ConsPlusNormal"/>
        <w:spacing w:before="220"/>
        <w:ind w:firstLine="540"/>
        <w:jc w:val="both"/>
      </w:pPr>
      <w:r>
        <w:lastRenderedPageBreak/>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5B0097" w:rsidRDefault="005B0097">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5B0097" w:rsidRDefault="005B0097">
      <w:pPr>
        <w:pStyle w:val="ConsPlusNormal"/>
        <w:spacing w:before="220"/>
        <w:ind w:firstLine="540"/>
        <w:jc w:val="both"/>
      </w:pPr>
      <w:r>
        <w:t xml:space="preserve">3.9.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501">
        <w:r>
          <w:rPr>
            <w:color w:val="0000FF"/>
          </w:rPr>
          <w:t>подпунктом "б.1" пункта 7</w:t>
        </w:r>
      </w:hyperlink>
      <w:r>
        <w:t xml:space="preserve"> Правил, и в срок до первой даты представления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502">
        <w:r>
          <w:rPr>
            <w:color w:val="0000FF"/>
          </w:rPr>
          <w:t>пунктами 12</w:t>
        </w:r>
      </w:hyperlink>
      <w:r>
        <w:t xml:space="preserve"> - </w:t>
      </w:r>
      <w:hyperlink r:id="rId503">
        <w:r>
          <w:rPr>
            <w:color w:val="0000FF"/>
          </w:rPr>
          <w:t>14</w:t>
        </w:r>
      </w:hyperlink>
      <w:r>
        <w:t xml:space="preserve"> Правил.</w:t>
      </w:r>
    </w:p>
    <w:p w:rsidR="005B0097" w:rsidRDefault="005B0097">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504">
        <w:r>
          <w:rPr>
            <w:color w:val="0000FF"/>
          </w:rPr>
          <w:t>подпунктом "г" пункта 7</w:t>
        </w:r>
      </w:hyperlink>
      <w: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505">
        <w:r>
          <w:rPr>
            <w:color w:val="0000FF"/>
          </w:rPr>
          <w:t>пунктами 15</w:t>
        </w:r>
      </w:hyperlink>
      <w:r>
        <w:t xml:space="preserve"> и </w:t>
      </w:r>
      <w:hyperlink r:id="rId506">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507">
        <w:r>
          <w:rPr>
            <w:color w:val="0000FF"/>
          </w:rPr>
          <w:t>пунктом 16</w:t>
        </w:r>
      </w:hyperlink>
      <w:r>
        <w:t xml:space="preserve"> Правил.</w:t>
      </w:r>
    </w:p>
    <w:p w:rsidR="005B0097" w:rsidRDefault="005B0097">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r:id="rId508">
        <w:r>
          <w:rPr>
            <w:color w:val="0000FF"/>
          </w:rPr>
          <w:t>подпунктами "б.1"</w:t>
        </w:r>
      </w:hyperlink>
      <w:r>
        <w:t xml:space="preserve"> и </w:t>
      </w:r>
      <w:hyperlink r:id="rId509">
        <w:r>
          <w:rPr>
            <w:color w:val="0000FF"/>
          </w:rPr>
          <w:t>"г" пункта 7</w:t>
        </w:r>
      </w:hyperlink>
      <w:r>
        <w:t xml:space="preserve"> Правил,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5B0097" w:rsidRDefault="005B0097">
      <w:pPr>
        <w:pStyle w:val="ConsPlusNormal"/>
        <w:spacing w:before="220"/>
        <w:ind w:firstLine="540"/>
        <w:jc w:val="both"/>
      </w:pPr>
      <w:bookmarkStart w:id="107" w:name="P2514"/>
      <w:bookmarkEnd w:id="107"/>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510">
        <w:r>
          <w:rPr>
            <w:color w:val="0000FF"/>
          </w:rPr>
          <w:t>пунктами 12</w:t>
        </w:r>
      </w:hyperlink>
      <w:r>
        <w:t xml:space="preserve"> и </w:t>
      </w:r>
      <w:hyperlink r:id="rId51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097" w:rsidRDefault="005B0097">
      <w:pPr>
        <w:pStyle w:val="ConsPlusNormal"/>
        <w:spacing w:before="220"/>
        <w:ind w:firstLine="540"/>
        <w:jc w:val="both"/>
      </w:pPr>
      <w:r>
        <w:t xml:space="preserve">Департамент при наличии основания, предусмотренного </w:t>
      </w:r>
      <w:hyperlink w:anchor="P2514">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w:t>
      </w:r>
      <w:r>
        <w:lastRenderedPageBreak/>
        <w:t>торговли Ивановской области.</w:t>
      </w:r>
    </w:p>
    <w:p w:rsidR="005B0097" w:rsidRDefault="005B0097">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5B0097" w:rsidRDefault="005B0097">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512">
        <w:r>
          <w:rPr>
            <w:color w:val="0000FF"/>
          </w:rPr>
          <w:t>пунктами 12</w:t>
        </w:r>
      </w:hyperlink>
      <w:r>
        <w:t xml:space="preserve"> и </w:t>
      </w:r>
      <w:hyperlink r:id="rId513">
        <w:r>
          <w:rPr>
            <w:color w:val="0000FF"/>
          </w:rPr>
          <w:t>15</w:t>
        </w:r>
      </w:hyperlink>
      <w:r>
        <w:t xml:space="preserve"> Правил, с приложением заключения.</w:t>
      </w:r>
    </w:p>
    <w:p w:rsidR="005B0097" w:rsidRDefault="005B0097">
      <w:pPr>
        <w:pStyle w:val="ConsPlusNormal"/>
        <w:spacing w:before="220"/>
        <w:ind w:firstLine="540"/>
        <w:jc w:val="both"/>
      </w:pPr>
      <w:r>
        <w:t xml:space="preserve">3.12.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514">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r:id="rId515">
        <w:r>
          <w:rPr>
            <w:color w:val="0000FF"/>
          </w:rPr>
          <w:t>подпунктом "г" пункта 7</w:t>
        </w:r>
      </w:hyperlink>
      <w:r>
        <w:t xml:space="preserve"> Правил, до 15 августа текущего года.</w:t>
      </w:r>
    </w:p>
    <w:p w:rsidR="005B0097" w:rsidRDefault="005B0097">
      <w:pPr>
        <w:pStyle w:val="ConsPlusNormal"/>
        <w:spacing w:before="220"/>
        <w:ind w:firstLine="540"/>
        <w:jc w:val="both"/>
      </w:pPr>
      <w:r>
        <w:t>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5B0097" w:rsidRDefault="005B0097">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516">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5B0097" w:rsidRDefault="005B0097">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17">
        <w:r>
          <w:rPr>
            <w:color w:val="0000FF"/>
          </w:rPr>
          <w:t>пунктами 12</w:t>
        </w:r>
      </w:hyperlink>
      <w:r>
        <w:t xml:space="preserve"> и </w:t>
      </w:r>
      <w:hyperlink r:id="rId518">
        <w:r>
          <w:rPr>
            <w:color w:val="0000FF"/>
          </w:rPr>
          <w:t>15</w:t>
        </w:r>
      </w:hyperlink>
      <w:r>
        <w:t xml:space="preserve"> Правил, Департамент не позднее 15 рабочего дня после первой даты представления отчетности о </w:t>
      </w:r>
      <w:r>
        <w:lastRenderedPageBreak/>
        <w:t xml:space="preserve">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19">
        <w:r>
          <w:rPr>
            <w:color w:val="0000FF"/>
          </w:rPr>
          <w:t>пунктами 12</w:t>
        </w:r>
      </w:hyperlink>
      <w:r>
        <w:t xml:space="preserve"> и </w:t>
      </w:r>
      <w:hyperlink r:id="rId520">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5B0097" w:rsidRDefault="005B0097">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521">
        <w:r>
          <w:rPr>
            <w:color w:val="0000FF"/>
          </w:rPr>
          <w:t>пунктами 12</w:t>
        </w:r>
      </w:hyperlink>
      <w:r>
        <w:t xml:space="preserve"> и </w:t>
      </w:r>
      <w:hyperlink r:id="rId522">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18</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center"/>
      </w:pPr>
    </w:p>
    <w:p w:rsidR="005B0097" w:rsidRDefault="005B0097">
      <w:pPr>
        <w:pStyle w:val="ConsPlusTitle"/>
        <w:jc w:val="center"/>
      </w:pPr>
      <w:bookmarkStart w:id="108" w:name="P2534"/>
      <w:bookmarkEnd w:id="108"/>
      <w:r>
        <w:t>Методика</w:t>
      </w:r>
    </w:p>
    <w:p w:rsidR="005B0097" w:rsidRDefault="005B0097">
      <w:pPr>
        <w:pStyle w:val="ConsPlusTitle"/>
        <w:jc w:val="center"/>
      </w:pPr>
      <w:r>
        <w:t>распределения и правила предоставления из областного</w:t>
      </w:r>
    </w:p>
    <w:p w:rsidR="005B0097" w:rsidRDefault="005B0097">
      <w:pPr>
        <w:pStyle w:val="ConsPlusTitle"/>
        <w:jc w:val="center"/>
      </w:pPr>
      <w:r>
        <w:t>бюджета бюджетам муниципальных районов и городских</w:t>
      </w:r>
    </w:p>
    <w:p w:rsidR="005B0097" w:rsidRDefault="005B0097">
      <w:pPr>
        <w:pStyle w:val="ConsPlusTitle"/>
        <w:jc w:val="center"/>
      </w:pPr>
      <w:r>
        <w:t>округов Ивановской области иных межбюджетных трансфертов</w:t>
      </w:r>
    </w:p>
    <w:p w:rsidR="005B0097" w:rsidRDefault="005B0097">
      <w:pPr>
        <w:pStyle w:val="ConsPlusTitle"/>
        <w:jc w:val="center"/>
      </w:pPr>
      <w:r>
        <w:t>на ежемесячное денежное вознаграждение за классное</w:t>
      </w:r>
    </w:p>
    <w:p w:rsidR="005B0097" w:rsidRDefault="005B0097">
      <w:pPr>
        <w:pStyle w:val="ConsPlusTitle"/>
        <w:jc w:val="center"/>
      </w:pPr>
      <w:r>
        <w:t>руководство педагогическим работникам муниципальных</w:t>
      </w:r>
    </w:p>
    <w:p w:rsidR="005B0097" w:rsidRDefault="005B0097">
      <w:pPr>
        <w:pStyle w:val="ConsPlusTitle"/>
        <w:jc w:val="center"/>
      </w:pPr>
      <w:r>
        <w:t>образовательных организаций, реализующих образовательные</w:t>
      </w:r>
    </w:p>
    <w:p w:rsidR="005B0097" w:rsidRDefault="005B0097">
      <w:pPr>
        <w:pStyle w:val="ConsPlusTitle"/>
        <w:jc w:val="center"/>
      </w:pPr>
      <w:r>
        <w:t>программы начального общего образования, образовательные</w:t>
      </w:r>
    </w:p>
    <w:p w:rsidR="005B0097" w:rsidRDefault="005B0097">
      <w:pPr>
        <w:pStyle w:val="ConsPlusTitle"/>
        <w:jc w:val="center"/>
      </w:pPr>
      <w:r>
        <w:t>программы основного общего образования, образовательные</w:t>
      </w:r>
    </w:p>
    <w:p w:rsidR="005B0097" w:rsidRDefault="005B0097">
      <w:pPr>
        <w:pStyle w:val="ConsPlusTitle"/>
        <w:jc w:val="center"/>
      </w:pPr>
      <w:r>
        <w:t>программы среднего общего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(введена </w:t>
            </w:r>
            <w:hyperlink r:id="rId523">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04.12.2023 N 584-п)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иные межбюджетные трансферты).</w:t>
      </w:r>
    </w:p>
    <w:p w:rsidR="005B0097" w:rsidRDefault="005B0097">
      <w:pPr>
        <w:pStyle w:val="ConsPlusNormal"/>
        <w:spacing w:before="220"/>
        <w:ind w:firstLine="540"/>
        <w:jc w:val="both"/>
      </w:pPr>
      <w:bookmarkStart w:id="109" w:name="P2549"/>
      <w:bookmarkEnd w:id="109"/>
      <w:r>
        <w:t xml:space="preserve">2. Иные межбюджетные трансферты предоставляются бюджетам муниципальных районов и городских округов Ивановской области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осуществления выплат ежемесячного денежного вознаграждения за классное руководство педагогическим работникам </w:t>
      </w:r>
      <w: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образовательные организации) (включая выплату части отпускных, начисленной с суммы выплаченного вознаграждения, учтенного в расчете средней заработной платы).</w:t>
      </w:r>
    </w:p>
    <w:p w:rsidR="005B0097" w:rsidRDefault="005B0097">
      <w:pPr>
        <w:pStyle w:val="ConsPlusNormal"/>
        <w:spacing w:before="220"/>
        <w:ind w:firstLine="540"/>
        <w:jc w:val="both"/>
      </w:pPr>
      <w:r>
        <w:t>3. Критерием отбора муниципального района, городского округа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осуществляющих функции классного руководителя, муниципальных образовательных организаций на начало учебного года.</w:t>
      </w:r>
    </w:p>
    <w:p w:rsidR="005B0097" w:rsidRDefault="005B0097">
      <w:pPr>
        <w:pStyle w:val="ConsPlusNormal"/>
        <w:spacing w:before="220"/>
        <w:ind w:firstLine="540"/>
        <w:jc w:val="both"/>
      </w:pPr>
      <w:bookmarkStart w:id="110" w:name="P2551"/>
      <w:bookmarkEnd w:id="110"/>
      <w:r>
        <w:t>4. Размер предоставляемого бюджету муниципального района, городского округа Ивановской области иного межбюджетного трансферта (T1i) определяется по формуле:</w:t>
      </w:r>
    </w:p>
    <w:p w:rsidR="005B0097" w:rsidRDefault="005B0097">
      <w:pPr>
        <w:pStyle w:val="ConsPlusNormal"/>
        <w:ind w:firstLine="540"/>
        <w:jc w:val="both"/>
      </w:pPr>
    </w:p>
    <w:p w:rsidR="005B0097" w:rsidRDefault="005B0097">
      <w:pPr>
        <w:pStyle w:val="ConsPlusNormal"/>
        <w:jc w:val="center"/>
      </w:pPr>
      <w:r>
        <w:t>Т1i = Tкр x H1 x Nм x Sвзн, где:</w:t>
      </w:r>
    </w:p>
    <w:p w:rsidR="005B0097" w:rsidRDefault="005B0097">
      <w:pPr>
        <w:pStyle w:val="ConsPlusNormal"/>
        <w:ind w:firstLine="540"/>
        <w:jc w:val="both"/>
      </w:pPr>
    </w:p>
    <w:p w:rsidR="005B0097" w:rsidRDefault="005B0097">
      <w:pPr>
        <w:pStyle w:val="ConsPlusNormal"/>
        <w:ind w:firstLine="540"/>
        <w:jc w:val="both"/>
      </w:pPr>
      <w:r>
        <w:t>Tкр - 5 тыс. рублей - размер выплаты ежемесячного денежного вознаграждения за классное руководство педагогическим работникам 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5B0097" w:rsidRDefault="005B0097">
      <w:pPr>
        <w:pStyle w:val="ConsPlusNormal"/>
        <w:spacing w:before="220"/>
        <w:ind w:firstLine="540"/>
        <w:jc w:val="both"/>
      </w:pPr>
      <w:r>
        <w:t>H1 - заявленная органом местного самоуправления муниципального района, городского округа Ивановской области прогнозируемая численность педагогических работников образовательных организаций, получающих вознаграждение за классное руководство;</w:t>
      </w:r>
    </w:p>
    <w:p w:rsidR="005B0097" w:rsidRDefault="005B0097">
      <w:pPr>
        <w:pStyle w:val="ConsPlusNormal"/>
        <w:spacing w:before="220"/>
        <w:ind w:firstLine="540"/>
        <w:jc w:val="both"/>
      </w:pPr>
      <w:r>
        <w:t>Nм - количество месяцев в году, в которые выплачивается ежемесячное денежное вознаграждение педагогическим работникам образовательных организаций за классное руководство;</w:t>
      </w:r>
    </w:p>
    <w:p w:rsidR="005B0097" w:rsidRDefault="005B0097">
      <w:pPr>
        <w:pStyle w:val="ConsPlusNormal"/>
        <w:spacing w:before="220"/>
        <w:ind w:firstLine="540"/>
        <w:jc w:val="both"/>
      </w:pPr>
      <w:r>
        <w:t>Sвзн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5B0097" w:rsidRDefault="005B0097">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551">
        <w:r>
          <w:rPr>
            <w:color w:val="0000FF"/>
          </w:rPr>
          <w:t>пунктом 4</w:t>
        </w:r>
      </w:hyperlink>
      <w:r>
        <w:t xml:space="preserve"> настоящих Методики и правил и утверждается законом Ивановской области об областном бюджете на соответствующий финансовый год и плановый период.</w:t>
      </w:r>
    </w:p>
    <w:p w:rsidR="005B0097" w:rsidRDefault="005B0097">
      <w:pPr>
        <w:pStyle w:val="ConsPlusNormal"/>
        <w:spacing w:before="220"/>
        <w:ind w:firstLine="540"/>
        <w:jc w:val="both"/>
      </w:pPr>
      <w:r>
        <w:t xml:space="preserve">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источником финансового обеспечения которых является иной межбюджетный трансферт из федерального бюджета,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 на цель, указанную в </w:t>
      </w:r>
      <w:hyperlink w:anchor="P2549">
        <w:r>
          <w:rPr>
            <w:color w:val="0000FF"/>
          </w:rPr>
          <w:t>пункте 2</w:t>
        </w:r>
      </w:hyperlink>
      <w:r>
        <w:t xml:space="preserve"> настоящих Методики и правил.</w:t>
      </w:r>
    </w:p>
    <w:p w:rsidR="005B0097" w:rsidRDefault="005B0097">
      <w:pPr>
        <w:pStyle w:val="ConsPlusNormal"/>
        <w:spacing w:before="220"/>
        <w:ind w:firstLine="540"/>
        <w:jc w:val="both"/>
      </w:pPr>
      <w:r>
        <w:t>Условиями предоставления иных межбюджетных трансфертов являются:</w:t>
      </w:r>
    </w:p>
    <w:p w:rsidR="005B0097" w:rsidRDefault="005B0097">
      <w:pPr>
        <w:pStyle w:val="ConsPlusNormal"/>
        <w:spacing w:before="220"/>
        <w:ind w:firstLine="540"/>
        <w:jc w:val="both"/>
      </w:pPr>
      <w:r>
        <w:t>а) наличие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5B0097" w:rsidRDefault="005B0097">
      <w:pPr>
        <w:pStyle w:val="ConsPlusNormal"/>
        <w:spacing w:before="220"/>
        <w:ind w:firstLine="540"/>
        <w:jc w:val="both"/>
      </w:pPr>
      <w:r>
        <w:lastRenderedPageBreak/>
        <w:t>б) заключение между Департаментом и уполномоченными органами местного самоуправления муниципальных районов и городских округов Ивановской области соглашения о предоставлении иного межбюджетного трансферта из областного бюджета бюджету муниципального района, городского округа Ивановской области (далее - Соглашение).</w:t>
      </w:r>
    </w:p>
    <w:p w:rsidR="005B0097" w:rsidRDefault="005B0097">
      <w:pPr>
        <w:pStyle w:val="ConsPlusNormal"/>
        <w:spacing w:before="220"/>
        <w:ind w:firstLine="540"/>
        <w:jc w:val="both"/>
      </w:pPr>
      <w:r>
        <w:t>7.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по форме, аналогичной типовой форме, утверждаемой 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w:t>
      </w:r>
    </w:p>
    <w:p w:rsidR="005B0097" w:rsidRDefault="005B0097">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5B0097" w:rsidRDefault="005B0097">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5B0097" w:rsidRDefault="005B0097">
      <w:pPr>
        <w:pStyle w:val="ConsPlusNormal"/>
        <w:spacing w:before="220"/>
        <w:ind w:firstLine="540"/>
        <w:jc w:val="both"/>
      </w:pPr>
      <w:r>
        <w:t>9. Органы местного самоуправления муниципальных районов, городских округов Ивановской области представляют в Департамент по форме и в сроки, определенные Соглашением:</w:t>
      </w:r>
    </w:p>
    <w:p w:rsidR="005B0097" w:rsidRDefault="005B0097">
      <w:pPr>
        <w:pStyle w:val="ConsPlusNormal"/>
        <w:spacing w:before="220"/>
        <w:ind w:firstLine="540"/>
        <w:jc w:val="both"/>
      </w:pPr>
      <w:r>
        <w:t>отчет об осуществлении расходов иного межбюджетного трансферта;</w:t>
      </w:r>
    </w:p>
    <w:p w:rsidR="005B0097" w:rsidRDefault="005B0097">
      <w:pPr>
        <w:pStyle w:val="ConsPlusNormal"/>
        <w:spacing w:before="220"/>
        <w:ind w:firstLine="540"/>
        <w:jc w:val="both"/>
      </w:pPr>
      <w:r>
        <w:t>отчет о достижении значения результата предоставления иного межбюджетного трансферта.</w:t>
      </w:r>
    </w:p>
    <w:p w:rsidR="005B0097" w:rsidRDefault="005B0097">
      <w:pPr>
        <w:pStyle w:val="ConsPlusNormal"/>
        <w:spacing w:before="220"/>
        <w:ind w:firstLine="540"/>
        <w:jc w:val="both"/>
      </w:pPr>
      <w:r>
        <w:t>10. Оценка эффективности предоставления иных межбюджетных трансфертов осуществляется Департаментом на основании сравнения плановых и фактических значений результата предоставления иного межбюджетного трансферта: 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5B0097" w:rsidRDefault="005B0097">
      <w:pPr>
        <w:pStyle w:val="ConsPlusNormal"/>
        <w:spacing w:before="220"/>
        <w:ind w:firstLine="540"/>
        <w:jc w:val="both"/>
      </w:pPr>
      <w:r>
        <w:t>11. Значение результата предоставления иных межбюджетных трансфертов и обязательства по его исполнению устанавливаются в Соглашении.</w:t>
      </w:r>
    </w:p>
    <w:p w:rsidR="005B0097" w:rsidRDefault="005B0097">
      <w:pPr>
        <w:pStyle w:val="ConsPlusNormal"/>
        <w:spacing w:before="220"/>
        <w:ind w:firstLine="540"/>
        <w:jc w:val="both"/>
      </w:pPr>
      <w:r>
        <w:t>12.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13.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bookmarkStart w:id="111" w:name="P2574"/>
      <w:bookmarkEnd w:id="111"/>
      <w:r>
        <w:t xml:space="preserve">14. В случае если муниципальным районом, городским округом Ивановской области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местного бюджета в областной бюджет до 1 марта года, следующего за </w:t>
      </w:r>
      <w:r>
        <w:lastRenderedPageBreak/>
        <w:t>годом предоставления иных межбюджетных трансфертов (V</w:t>
      </w:r>
      <w:r>
        <w:rPr>
          <w:vertAlign w:val="subscript"/>
        </w:rPr>
        <w:t>возврата</w:t>
      </w:r>
      <w:r>
        <w:t>), определяется по формуле:</w:t>
      </w:r>
    </w:p>
    <w:p w:rsidR="005B0097" w:rsidRDefault="005B0097">
      <w:pPr>
        <w:pStyle w:val="ConsPlusNormal"/>
        <w:ind w:firstLine="540"/>
        <w:jc w:val="both"/>
      </w:pPr>
    </w:p>
    <w:p w:rsidR="005B0097" w:rsidRDefault="005B0097">
      <w:pPr>
        <w:pStyle w:val="ConsPlusNormal"/>
        <w:jc w:val="center"/>
      </w:pPr>
      <w:r>
        <w:t>V</w:t>
      </w:r>
      <w:r>
        <w:rPr>
          <w:vertAlign w:val="subscript"/>
        </w:rPr>
        <w:t>возврата</w:t>
      </w:r>
      <w:r>
        <w:t xml:space="preserve"> = (V</w:t>
      </w:r>
      <w:r>
        <w:rPr>
          <w:vertAlign w:val="subscript"/>
        </w:rPr>
        <w:t>ИМБТ</w:t>
      </w:r>
      <w:r>
        <w:t xml:space="preserve"> x D</w:t>
      </w:r>
      <w:r>
        <w:rPr>
          <w:vertAlign w:val="subscript"/>
        </w:rPr>
        <w:t>i</w:t>
      </w:r>
      <w:r>
        <w:t>) x 0,01, где:</w:t>
      </w:r>
    </w:p>
    <w:p w:rsidR="005B0097" w:rsidRDefault="005B0097">
      <w:pPr>
        <w:pStyle w:val="ConsPlusNormal"/>
        <w:ind w:firstLine="540"/>
        <w:jc w:val="both"/>
      </w:pPr>
    </w:p>
    <w:p w:rsidR="005B0097" w:rsidRDefault="005B0097">
      <w:pPr>
        <w:pStyle w:val="ConsPlusNormal"/>
        <w:ind w:firstLine="540"/>
        <w:jc w:val="both"/>
      </w:pPr>
      <w:r>
        <w:t>V</w:t>
      </w:r>
      <w:r>
        <w:rPr>
          <w:vertAlign w:val="subscript"/>
        </w:rPr>
        <w:t>ИМБТ</w:t>
      </w:r>
      <w:r>
        <w:t xml:space="preserve"> - иной межбюджетный трансферт, предоставленный бюджету муниципального района, городского округа Ивановской области в отчетном финансовом году;</w:t>
      </w:r>
    </w:p>
    <w:p w:rsidR="005B0097" w:rsidRDefault="005B0097">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предоставления иного межбюджетного трансферта, установленного Соглашением.</w:t>
      </w:r>
    </w:p>
    <w:p w:rsidR="005B0097" w:rsidRDefault="005B0097">
      <w:pPr>
        <w:pStyle w:val="ConsPlusNormal"/>
        <w:spacing w:before="220"/>
        <w:ind w:firstLine="540"/>
        <w:jc w:val="both"/>
      </w:pPr>
      <w:r>
        <w:t>15. Индекс, отражающий уровень недостижения значения i-го результата предоставления иного межбюджетного трансферта (D</w:t>
      </w:r>
      <w:r>
        <w:rPr>
          <w:vertAlign w:val="subscript"/>
        </w:rPr>
        <w:t>i</w:t>
      </w:r>
      <w:r>
        <w:t>), определяется по формуле:</w:t>
      </w:r>
    </w:p>
    <w:p w:rsidR="005B0097" w:rsidRDefault="005B0097">
      <w:pPr>
        <w:pStyle w:val="ConsPlusNormal"/>
        <w:ind w:firstLine="540"/>
        <w:jc w:val="both"/>
      </w:pPr>
    </w:p>
    <w:p w:rsidR="005B0097" w:rsidRDefault="005B0097">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5B0097" w:rsidRDefault="005B0097">
      <w:pPr>
        <w:pStyle w:val="ConsPlusNormal"/>
        <w:ind w:firstLine="540"/>
        <w:jc w:val="both"/>
      </w:pPr>
    </w:p>
    <w:p w:rsidR="005B0097" w:rsidRDefault="005B0097">
      <w:pPr>
        <w:pStyle w:val="ConsPlusNormal"/>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5B0097" w:rsidRDefault="005B0097">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5B0097" w:rsidRDefault="005B0097">
      <w:pPr>
        <w:pStyle w:val="ConsPlusNormal"/>
        <w:spacing w:before="220"/>
        <w:ind w:firstLine="540"/>
        <w:jc w:val="both"/>
      </w:pPr>
      <w:r>
        <w:t xml:space="preserve">16. Основанием для освобождения муниципального района, городского округа Ивановской области от применения мер ответственности, предусмотренных </w:t>
      </w:r>
      <w:hyperlink w:anchor="P2574">
        <w:r>
          <w:rPr>
            <w:color w:val="0000FF"/>
          </w:rPr>
          <w:t>пунктом 14</w:t>
        </w:r>
      </w:hyperlink>
      <w:r>
        <w:t xml:space="preserve"> настоящих Методики и правил, является документально подтвержденное наступление следующих обстоятельств непреодолимой силы:</w:t>
      </w:r>
    </w:p>
    <w:p w:rsidR="005B0097" w:rsidRDefault="005B0097">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 муниципального района, городского округа Ивановской области;</w:t>
      </w:r>
    </w:p>
    <w:p w:rsidR="005B0097" w:rsidRDefault="005B0097">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5B0097" w:rsidRDefault="005B0097">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5B0097" w:rsidRDefault="005B0097">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19</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center"/>
      </w:pPr>
    </w:p>
    <w:p w:rsidR="005B0097" w:rsidRDefault="005B0097">
      <w:pPr>
        <w:pStyle w:val="ConsPlusTitle"/>
        <w:jc w:val="center"/>
      </w:pPr>
      <w:bookmarkStart w:id="112" w:name="P2602"/>
      <w:bookmarkEnd w:id="112"/>
      <w:r>
        <w:t>Методика</w:t>
      </w:r>
    </w:p>
    <w:p w:rsidR="005B0097" w:rsidRDefault="005B0097">
      <w:pPr>
        <w:pStyle w:val="ConsPlusTitle"/>
        <w:jc w:val="center"/>
      </w:pPr>
      <w:r>
        <w:lastRenderedPageBreak/>
        <w:t>распределения и правила предоставления из областного</w:t>
      </w:r>
    </w:p>
    <w:p w:rsidR="005B0097" w:rsidRDefault="005B0097">
      <w:pPr>
        <w:pStyle w:val="ConsPlusTitle"/>
        <w:jc w:val="center"/>
      </w:pPr>
      <w:r>
        <w:t>бюджета бюджетам муниципальных районов и городских округов</w:t>
      </w:r>
    </w:p>
    <w:p w:rsidR="005B0097" w:rsidRDefault="005B0097">
      <w:pPr>
        <w:pStyle w:val="ConsPlusTitle"/>
        <w:jc w:val="center"/>
      </w:pPr>
      <w:r>
        <w:t>Ивановской области иных межбюджетных трансфертов</w:t>
      </w:r>
    </w:p>
    <w:p w:rsidR="005B0097" w:rsidRDefault="005B0097">
      <w:pPr>
        <w:pStyle w:val="ConsPlusTitle"/>
        <w:jc w:val="center"/>
      </w:pPr>
      <w:r>
        <w:t>на возмещение расходов бюджетов муниципальных районов</w:t>
      </w:r>
    </w:p>
    <w:p w:rsidR="005B0097" w:rsidRDefault="005B0097">
      <w:pPr>
        <w:pStyle w:val="ConsPlusTitle"/>
        <w:jc w:val="center"/>
      </w:pPr>
      <w:r>
        <w:t>и городских округов Ивановской области, связанных</w:t>
      </w:r>
    </w:p>
    <w:p w:rsidR="005B0097" w:rsidRDefault="005B0097">
      <w:pPr>
        <w:pStyle w:val="ConsPlusTitle"/>
        <w:jc w:val="center"/>
      </w:pPr>
      <w:r>
        <w:t>с уменьшением размера родительской платы за присмотр и уход</w:t>
      </w:r>
    </w:p>
    <w:p w:rsidR="005B0097" w:rsidRDefault="005B0097">
      <w:pPr>
        <w:pStyle w:val="ConsPlusTitle"/>
        <w:jc w:val="center"/>
      </w:pPr>
      <w:r>
        <w:t>в муниципальных образовательных организациях, реализующих</w:t>
      </w:r>
    </w:p>
    <w:p w:rsidR="005B0097" w:rsidRDefault="005B0097">
      <w:pPr>
        <w:pStyle w:val="ConsPlusTitle"/>
        <w:jc w:val="center"/>
      </w:pPr>
      <w:r>
        <w:t>образовательную программу дошкольного образования,</w:t>
      </w:r>
    </w:p>
    <w:p w:rsidR="005B0097" w:rsidRDefault="005B0097">
      <w:pPr>
        <w:pStyle w:val="ConsPlusTitle"/>
        <w:jc w:val="center"/>
      </w:pPr>
      <w:r>
        <w:t>за детьми, пасынками и падчерицами граждан, принимающих</w:t>
      </w:r>
    </w:p>
    <w:p w:rsidR="005B0097" w:rsidRDefault="005B0097">
      <w:pPr>
        <w:pStyle w:val="ConsPlusTitle"/>
        <w:jc w:val="center"/>
      </w:pPr>
      <w:r>
        <w:t>участие (принимавших участие, в том числе погибших</w:t>
      </w:r>
    </w:p>
    <w:p w:rsidR="005B0097" w:rsidRDefault="005B0097">
      <w:pPr>
        <w:pStyle w:val="ConsPlusTitle"/>
        <w:jc w:val="center"/>
      </w:pPr>
      <w:r>
        <w:t>(умерших)) в специальной военной операции, проводимой</w:t>
      </w:r>
    </w:p>
    <w:p w:rsidR="005B0097" w:rsidRDefault="005B0097">
      <w:pPr>
        <w:pStyle w:val="ConsPlusTitle"/>
        <w:jc w:val="center"/>
      </w:pPr>
      <w:r>
        <w:t>с 24 февраля 2022 года, из числа военнослужащих</w:t>
      </w:r>
    </w:p>
    <w:p w:rsidR="005B0097" w:rsidRDefault="005B0097">
      <w:pPr>
        <w:pStyle w:val="ConsPlusTitle"/>
        <w:jc w:val="center"/>
      </w:pPr>
      <w:r>
        <w:t>и сотрудников федеральных органов исполнительной власти</w:t>
      </w:r>
    </w:p>
    <w:p w:rsidR="005B0097" w:rsidRDefault="005B0097">
      <w:pPr>
        <w:pStyle w:val="ConsPlusTitle"/>
        <w:jc w:val="center"/>
      </w:pPr>
      <w:r>
        <w:t>и федеральных государственных органов, в которых федеральным</w:t>
      </w:r>
    </w:p>
    <w:p w:rsidR="005B0097" w:rsidRDefault="005B0097">
      <w:pPr>
        <w:pStyle w:val="ConsPlusTitle"/>
        <w:jc w:val="center"/>
      </w:pPr>
      <w:r>
        <w:t>законом предусмотрена военная служба, сотрудников</w:t>
      </w:r>
    </w:p>
    <w:p w:rsidR="005B0097" w:rsidRDefault="005B0097">
      <w:pPr>
        <w:pStyle w:val="ConsPlusTitle"/>
        <w:jc w:val="center"/>
      </w:pPr>
      <w:r>
        <w:t>органов внутренних дел Российской Федерации, граждан</w:t>
      </w:r>
    </w:p>
    <w:p w:rsidR="005B0097" w:rsidRDefault="005B0097">
      <w:pPr>
        <w:pStyle w:val="ConsPlusTitle"/>
        <w:jc w:val="center"/>
      </w:pPr>
      <w:r>
        <w:t>Российской Федерации, заключивших после 21 сентября</w:t>
      </w:r>
    </w:p>
    <w:p w:rsidR="005B0097" w:rsidRDefault="005B0097">
      <w:pPr>
        <w:pStyle w:val="ConsPlusTitle"/>
        <w:jc w:val="center"/>
      </w:pPr>
      <w:r>
        <w:t>2022 года контракт в соответствии с пунктом 7 статьи 38</w:t>
      </w:r>
    </w:p>
    <w:p w:rsidR="005B0097" w:rsidRDefault="005B0097">
      <w:pPr>
        <w:pStyle w:val="ConsPlusTitle"/>
        <w:jc w:val="center"/>
      </w:pPr>
      <w:r>
        <w:t>Федерального закона от 28.03.1998 N 53-ФЗ "О воинской</w:t>
      </w:r>
    </w:p>
    <w:p w:rsidR="005B0097" w:rsidRDefault="005B0097">
      <w:pPr>
        <w:pStyle w:val="ConsPlusTitle"/>
        <w:jc w:val="center"/>
      </w:pPr>
      <w:r>
        <w:t>обязанности и военной службе" или заключивших контракт</w:t>
      </w:r>
    </w:p>
    <w:p w:rsidR="005B0097" w:rsidRDefault="005B0097">
      <w:pPr>
        <w:pStyle w:val="ConsPlusTitle"/>
        <w:jc w:val="center"/>
      </w:pPr>
      <w:r>
        <w:t>о добровольном содействии в выполнении задач, возложенных</w:t>
      </w:r>
    </w:p>
    <w:p w:rsidR="005B0097" w:rsidRDefault="005B0097">
      <w:pPr>
        <w:pStyle w:val="ConsPlusTitle"/>
        <w:jc w:val="center"/>
      </w:pPr>
      <w:r>
        <w:t>на Вооруженные Силы Российской Федерации, сотрудников</w:t>
      </w:r>
    </w:p>
    <w:p w:rsidR="005B0097" w:rsidRDefault="005B0097">
      <w:pPr>
        <w:pStyle w:val="ConsPlusTitle"/>
        <w:jc w:val="center"/>
      </w:pPr>
      <w:r>
        <w:t>уголовно-исполнительной системы Российской Федерации,</w:t>
      </w:r>
    </w:p>
    <w:p w:rsidR="005B0097" w:rsidRDefault="005B0097">
      <w:pPr>
        <w:pStyle w:val="ConsPlusTitle"/>
        <w:jc w:val="center"/>
      </w:pPr>
      <w:r>
        <w:t>выполняющих (выполнявших) возложенные на них задачи в период</w:t>
      </w:r>
    </w:p>
    <w:p w:rsidR="005B0097" w:rsidRDefault="005B0097">
      <w:pPr>
        <w:pStyle w:val="ConsPlusTitle"/>
        <w:jc w:val="center"/>
      </w:pPr>
      <w:r>
        <w:t>проведения специальной военной операции, а также граждан,</w:t>
      </w:r>
    </w:p>
    <w:p w:rsidR="005B0097" w:rsidRDefault="005B0097">
      <w:pPr>
        <w:pStyle w:val="ConsPlusTitle"/>
        <w:jc w:val="center"/>
      </w:pPr>
      <w:r>
        <w:t>призванных на военную службу по мобилизации</w:t>
      </w:r>
    </w:p>
    <w:p w:rsidR="005B0097" w:rsidRDefault="005B0097">
      <w:pPr>
        <w:pStyle w:val="ConsPlusTitle"/>
        <w:jc w:val="center"/>
      </w:pPr>
      <w:r>
        <w:t>в Вооруженные Силы Российской Федерации</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(введена </w:t>
            </w:r>
            <w:hyperlink r:id="rId524">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04.12.2023 N 584-п)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 xml:space="preserve">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25">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иные межбюджетные трансферты; дети, пасынки и падчерицы граждан - участников СВО).</w:t>
      </w:r>
    </w:p>
    <w:p w:rsidR="005B0097" w:rsidRDefault="005B0097">
      <w:pPr>
        <w:pStyle w:val="ConsPlusNormal"/>
        <w:spacing w:before="220"/>
        <w:ind w:firstLine="540"/>
        <w:jc w:val="both"/>
      </w:pPr>
      <w:bookmarkStart w:id="113" w:name="P2635"/>
      <w:bookmarkEnd w:id="113"/>
      <w:r>
        <w:t xml:space="preserve">2. Иные межбюджетные трансферты предоставляются в целях возмещения расходов </w:t>
      </w:r>
      <w:r>
        <w:lastRenderedPageBreak/>
        <w:t>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w:t>
      </w:r>
    </w:p>
    <w:p w:rsidR="005B0097" w:rsidRDefault="005B0097">
      <w:pPr>
        <w:pStyle w:val="ConsPlusNormal"/>
        <w:spacing w:before="220"/>
        <w:ind w:firstLine="540"/>
        <w:jc w:val="both"/>
      </w:pPr>
      <w:r>
        <w:t>3. Критериями отбора муниципального района, городского округа Ивановской области для предоставления иного межбюджетного трансферта являются:</w:t>
      </w:r>
    </w:p>
    <w:p w:rsidR="005B0097" w:rsidRDefault="005B0097">
      <w:pPr>
        <w:pStyle w:val="ConsPlusNormal"/>
        <w:spacing w:before="220"/>
        <w:ind w:firstLine="540"/>
        <w:jc w:val="both"/>
      </w:pPr>
      <w:r>
        <w:t>3.1. Наличие в муниципальных образовательных организациях, реализующих образовательную программу дошкольного образования, обучающихся, являющихся детьми, пасынками и падчерицами граждан - участников СВО.</w:t>
      </w:r>
    </w:p>
    <w:p w:rsidR="005B0097" w:rsidRDefault="005B0097">
      <w:pPr>
        <w:pStyle w:val="ConsPlusNormal"/>
        <w:spacing w:before="220"/>
        <w:ind w:firstLine="540"/>
        <w:jc w:val="both"/>
      </w:pPr>
      <w:r>
        <w:t>3.2. Наличие муниципального правового акта, предусматривающего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w:t>
      </w:r>
    </w:p>
    <w:p w:rsidR="005B0097" w:rsidRDefault="005B0097">
      <w:pPr>
        <w:pStyle w:val="ConsPlusNormal"/>
        <w:spacing w:before="220"/>
        <w:ind w:firstLine="540"/>
        <w:jc w:val="both"/>
      </w:pPr>
      <w:r>
        <w:t>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5B0097" w:rsidRDefault="005B0097">
      <w:pPr>
        <w:pStyle w:val="ConsPlusNormal"/>
        <w:spacing w:before="220"/>
        <w:ind w:firstLine="540"/>
        <w:jc w:val="both"/>
      </w:pPr>
      <w:r>
        <w:t>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5B0097" w:rsidRDefault="005B0097">
      <w:pPr>
        <w:pStyle w:val="ConsPlusNormal"/>
        <w:spacing w:before="220"/>
        <w:ind w:firstLine="540"/>
        <w:jc w:val="both"/>
      </w:pPr>
      <w: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5B0097" w:rsidRDefault="005B0097">
      <w:pPr>
        <w:pStyle w:val="ConsPlusNormal"/>
        <w:spacing w:before="220"/>
        <w:ind w:firstLine="540"/>
        <w:jc w:val="both"/>
      </w:pPr>
      <w:bookmarkStart w:id="114" w:name="P2642"/>
      <w:bookmarkEnd w:id="114"/>
      <w:r>
        <w:t>4. Размер предоставляемого бюджету муниципального района, городского округа Ивановской области иного межбюджетного трансферта (Si) определяется по формуле:</w:t>
      </w:r>
    </w:p>
    <w:p w:rsidR="005B0097" w:rsidRDefault="005B0097">
      <w:pPr>
        <w:pStyle w:val="ConsPlusNormal"/>
        <w:ind w:firstLine="540"/>
        <w:jc w:val="both"/>
      </w:pPr>
    </w:p>
    <w:p w:rsidR="005B0097" w:rsidRDefault="005B0097">
      <w:pPr>
        <w:pStyle w:val="ConsPlusNormal"/>
        <w:jc w:val="center"/>
      </w:pPr>
      <w:r>
        <w:t>Si = Mi x (0,25 x R1 + 0,55 x R2 +</w:t>
      </w:r>
    </w:p>
    <w:p w:rsidR="005B0097" w:rsidRDefault="005B0097">
      <w:pPr>
        <w:pStyle w:val="ConsPlusNormal"/>
        <w:jc w:val="center"/>
      </w:pPr>
    </w:p>
    <w:p w:rsidR="005B0097" w:rsidRDefault="005B0097">
      <w:pPr>
        <w:pStyle w:val="ConsPlusNormal"/>
        <w:jc w:val="center"/>
      </w:pPr>
      <w:r>
        <w:t>+ 0,75 x R3) x 8,5 мес., где:</w:t>
      </w:r>
    </w:p>
    <w:p w:rsidR="005B0097" w:rsidRDefault="005B0097">
      <w:pPr>
        <w:pStyle w:val="ConsPlusNormal"/>
        <w:ind w:firstLine="540"/>
        <w:jc w:val="both"/>
      </w:pPr>
    </w:p>
    <w:p w:rsidR="005B0097" w:rsidRDefault="005B0097">
      <w:pPr>
        <w:pStyle w:val="ConsPlusNormal"/>
        <w:ind w:firstLine="540"/>
        <w:jc w:val="both"/>
      </w:pPr>
      <w:r>
        <w:t>Mi -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i-го муниципального района, городского округа Ивановской области, реализующих образовательную программу дошкольного образования, установленный Правительством Ивановской области;</w:t>
      </w:r>
    </w:p>
    <w:p w:rsidR="005B0097" w:rsidRDefault="005B0097">
      <w:pPr>
        <w:pStyle w:val="ConsPlusNormal"/>
        <w:spacing w:before="220"/>
        <w:ind w:firstLine="540"/>
        <w:jc w:val="both"/>
      </w:pPr>
      <w:r>
        <w:t>R1 - прогнозная численность в семьях участников СВО первых детей, пасынков и падчериц, посещающих образовательные организации, расположенные на территории i-го муниципального района, городского округа Ивановской области, реализующие образовательную программу дошкольного образования, по данным органов местного самоуправления;</w:t>
      </w:r>
    </w:p>
    <w:p w:rsidR="005B0097" w:rsidRDefault="005B0097">
      <w:pPr>
        <w:pStyle w:val="ConsPlusNormal"/>
        <w:spacing w:before="220"/>
        <w:ind w:firstLine="540"/>
        <w:jc w:val="both"/>
      </w:pPr>
      <w:r>
        <w:t xml:space="preserve">R2 - прогнозная численность в семьях участников СВО вторых детей, пасынков и падчериц, посещающих образовательные организации, расположенные на территории i-го муниципального </w:t>
      </w:r>
      <w:r>
        <w:lastRenderedPageBreak/>
        <w:t>района, городского округа Ивановской области, реализующие образовательную программу дошкольного образования, по данным органов местного самоуправления;</w:t>
      </w:r>
    </w:p>
    <w:p w:rsidR="005B0097" w:rsidRDefault="005B0097">
      <w:pPr>
        <w:pStyle w:val="ConsPlusNormal"/>
        <w:spacing w:before="220"/>
        <w:ind w:firstLine="540"/>
        <w:jc w:val="both"/>
      </w:pPr>
      <w:r>
        <w:t>R3 - прогнозная численность в семьях участников СВО третьих и последующих детей, пасынков и падчериц, посещающих образовательные организации, расположенные на территории i-го муниципального района, городского округа Ивановской области, реализующие образовательную программу дошкольного образования, по данным органов местного самоуправления;</w:t>
      </w:r>
    </w:p>
    <w:p w:rsidR="005B0097" w:rsidRDefault="005B0097">
      <w:pPr>
        <w:pStyle w:val="ConsPlusNormal"/>
        <w:spacing w:before="220"/>
        <w:ind w:firstLine="540"/>
        <w:jc w:val="both"/>
      </w:pPr>
      <w:r>
        <w:t>8,5 мес. - 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других причин.</w:t>
      </w:r>
    </w:p>
    <w:p w:rsidR="005B0097" w:rsidRDefault="005B0097">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642">
        <w:r>
          <w:rPr>
            <w:color w:val="0000FF"/>
          </w:rPr>
          <w:t>пунктом 4</w:t>
        </w:r>
      </w:hyperlink>
      <w:r>
        <w:t xml:space="preserve"> настоящих Методики и правил и утверждается законом Ивановской области об областном бюджете на очередной финансовый год и плановый период.</w:t>
      </w:r>
    </w:p>
    <w:p w:rsidR="005B0097" w:rsidRDefault="005B0097">
      <w:pPr>
        <w:pStyle w:val="ConsPlusNormal"/>
        <w:spacing w:before="220"/>
        <w:ind w:firstLine="540"/>
        <w:jc w:val="both"/>
      </w:pPr>
      <w:r>
        <w:t>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(сводной бюджетной росписью областного бюджета) на очередной финансовый год и на плановый период,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w:t>
      </w:r>
    </w:p>
    <w:p w:rsidR="005B0097" w:rsidRDefault="005B0097">
      <w:pPr>
        <w:pStyle w:val="ConsPlusNormal"/>
        <w:spacing w:before="220"/>
        <w:ind w:firstLine="540"/>
        <w:jc w:val="both"/>
      </w:pPr>
      <w:r>
        <w:t>Условием предоставления иных межбюджетных трансфертов является наличие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w:t>
      </w:r>
    </w:p>
    <w:p w:rsidR="005B0097" w:rsidRDefault="005B0097">
      <w:pPr>
        <w:pStyle w:val="ConsPlusNormal"/>
        <w:spacing w:before="220"/>
        <w:ind w:firstLine="540"/>
        <w:jc w:val="both"/>
      </w:pPr>
      <w:r>
        <w:t xml:space="preserve">7. Соглашение о предоставлении иного межбюджетного трансферта на реализацию мероприятий, указанных в </w:t>
      </w:r>
      <w:hyperlink w:anchor="P2635">
        <w:r>
          <w:rPr>
            <w:color w:val="0000FF"/>
          </w:rPr>
          <w:t>пункте 2</w:t>
        </w:r>
      </w:hyperlink>
      <w:r>
        <w:t xml:space="preserve"> настоящих Методики и правил, между Департаментом и уполномоченными органами местного самоуправления муниципальных районов и городских округов Ивановской области не заключается.</w:t>
      </w:r>
    </w:p>
    <w:p w:rsidR="005B0097" w:rsidRDefault="005B0097">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 ежеквартально в сумме, указанной в отчете органа местного самоуправления муниципального района, городского округа Ивановской области о потребности в возмещении фактически осуществленных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 но не превышающей размера средств (T), рассчитанного по формуле:</w:t>
      </w:r>
    </w:p>
    <w:p w:rsidR="005B0097" w:rsidRDefault="005B0097">
      <w:pPr>
        <w:pStyle w:val="ConsPlusNormal"/>
        <w:ind w:firstLine="540"/>
        <w:jc w:val="both"/>
      </w:pPr>
    </w:p>
    <w:p w:rsidR="005B0097" w:rsidRDefault="005B0097">
      <w:pPr>
        <w:pStyle w:val="ConsPlusNormal"/>
        <w:jc w:val="center"/>
      </w:pPr>
      <w:r>
        <w:rPr>
          <w:noProof/>
          <w:position w:val="-21"/>
        </w:rPr>
        <w:drawing>
          <wp:inline distT="0" distB="0" distL="0" distR="0">
            <wp:extent cx="3771900" cy="4089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3771900" cy="408940"/>
                    </a:xfrm>
                    <a:prstGeom prst="rect">
                      <a:avLst/>
                    </a:prstGeom>
                    <a:noFill/>
                    <a:ln>
                      <a:noFill/>
                    </a:ln>
                  </pic:spPr>
                </pic:pic>
              </a:graphicData>
            </a:graphic>
          </wp:inline>
        </w:drawing>
      </w:r>
    </w:p>
    <w:p w:rsidR="005B0097" w:rsidRDefault="005B0097">
      <w:pPr>
        <w:pStyle w:val="ConsPlusNormal"/>
        <w:jc w:val="center"/>
      </w:pPr>
    </w:p>
    <w:p w:rsidR="005B0097" w:rsidRDefault="005B0097">
      <w:pPr>
        <w:pStyle w:val="ConsPlusNormal"/>
        <w:ind w:firstLine="540"/>
        <w:jc w:val="both"/>
      </w:pPr>
      <w:r>
        <w:t xml:space="preserve">N -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в день в соответствующем месяце отчетного квартала по данным органов местного самоуправления (с учетом установленного администрацией муниципального района, городского </w:t>
      </w:r>
      <w:r>
        <w:lastRenderedPageBreak/>
        <w:t>округа Ивановской области размера родительской платы и количества дней работы муниципальных образовательных организациях, реализующих образовательную программу дошкольного образования);</w:t>
      </w:r>
    </w:p>
    <w:p w:rsidR="005B0097" w:rsidRDefault="005B0097">
      <w:pPr>
        <w:pStyle w:val="ConsPlusNormal"/>
        <w:spacing w:before="220"/>
        <w:ind w:firstLine="540"/>
        <w:jc w:val="both"/>
      </w:pPr>
      <w:r>
        <w:t>D1 - число детодней пребывания первых детей, пасынков и падчериц граждан - участников СВО в образовательных организациях, реализующих образовательную программу дошкольного образования, в соответствующем месяце отчетного квартала по данным органов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D2 - число детодней пребывания вторых детей, пасынков и падчериц граждан - участников СВО в образовательных организациях, реализующих образовательную программу дошкольного образования, в соответствующем месяце отчетного квартала по данным органов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D3 - число детодней пребывания третьих и последующих детей, пасынков и падчериц граждан - участников СВО в образовательных организациях, реализующих образовательную программу дошкольного образования, в соответствующем месяце отчетного квартала по данным органов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m - количество месяцев работы муниципальных образовательных организаций, реализующих образовательную программу дошкольного образования, в отчетном квартале по данным органов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9. Орган местного самоуправления муниципального района, городского округа Ивановской области представляет отчет о потребности в возмещении фактически осуществленных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 в Департамент по форме, установленной Департаментом, не позднее 12 числа месяца, следующего за отчетным кварталом. Отчет за IV квартал представляется не позднее 15 декабря текущего года.</w:t>
      </w:r>
    </w:p>
    <w:p w:rsidR="005B0097" w:rsidRDefault="005B0097">
      <w:pPr>
        <w:pStyle w:val="ConsPlusNormal"/>
        <w:spacing w:before="220"/>
        <w:ind w:firstLine="540"/>
        <w:jc w:val="both"/>
      </w:pPr>
      <w:r>
        <w:t>10. Ответственность за недостоверность предоставляемых в Департамент информации и документов, предусмотренных настоящей Методикой и правилами,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11.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20</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right"/>
      </w:pPr>
    </w:p>
    <w:p w:rsidR="005B0097" w:rsidRDefault="005B0097">
      <w:pPr>
        <w:pStyle w:val="ConsPlusTitle"/>
        <w:jc w:val="center"/>
      </w:pPr>
      <w:bookmarkStart w:id="115" w:name="P2680"/>
      <w:bookmarkEnd w:id="115"/>
      <w:r>
        <w:t>Методика</w:t>
      </w:r>
    </w:p>
    <w:p w:rsidR="005B0097" w:rsidRDefault="005B0097">
      <w:pPr>
        <w:pStyle w:val="ConsPlusTitle"/>
        <w:jc w:val="center"/>
      </w:pPr>
      <w:r>
        <w:t>распределения и правила предоставления из областного</w:t>
      </w:r>
    </w:p>
    <w:p w:rsidR="005B0097" w:rsidRDefault="005B0097">
      <w:pPr>
        <w:pStyle w:val="ConsPlusTitle"/>
        <w:jc w:val="center"/>
      </w:pPr>
      <w:r>
        <w:t>бюджета бюджетам муниципальных районов и городских округов</w:t>
      </w:r>
    </w:p>
    <w:p w:rsidR="005B0097" w:rsidRDefault="005B0097">
      <w:pPr>
        <w:pStyle w:val="ConsPlusTitle"/>
        <w:jc w:val="center"/>
      </w:pPr>
      <w:r>
        <w:lastRenderedPageBreak/>
        <w:t>Ивановской области иных межбюджетных трансфертов</w:t>
      </w:r>
    </w:p>
    <w:p w:rsidR="005B0097" w:rsidRDefault="005B0097">
      <w:pPr>
        <w:pStyle w:val="ConsPlusTitle"/>
        <w:jc w:val="center"/>
      </w:pPr>
      <w:r>
        <w:t>на проведение мероприятий по обеспечению деятельности</w:t>
      </w:r>
    </w:p>
    <w:p w:rsidR="005B0097" w:rsidRDefault="005B0097">
      <w:pPr>
        <w:pStyle w:val="ConsPlusTitle"/>
        <w:jc w:val="center"/>
      </w:pPr>
      <w:r>
        <w:t>советников директора по воспитанию и взаимодействию</w:t>
      </w:r>
    </w:p>
    <w:p w:rsidR="005B0097" w:rsidRDefault="005B0097">
      <w:pPr>
        <w:pStyle w:val="ConsPlusTitle"/>
        <w:jc w:val="center"/>
      </w:pPr>
      <w:r>
        <w:t>с детскими общественными объединениями в муниципальных</w:t>
      </w:r>
    </w:p>
    <w:p w:rsidR="005B0097" w:rsidRDefault="005B0097">
      <w:pPr>
        <w:pStyle w:val="ConsPlusTitle"/>
        <w:jc w:val="center"/>
      </w:pPr>
      <w:r>
        <w:t>общеобразовательных организациях</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(введена </w:t>
            </w:r>
            <w:hyperlink r:id="rId527">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04.12.2023 N 584-п)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(далее - иные межбюджетные трансферты).</w:t>
      </w:r>
    </w:p>
    <w:p w:rsidR="005B0097" w:rsidRDefault="005B0097">
      <w:pPr>
        <w:pStyle w:val="ConsPlusNormal"/>
        <w:spacing w:before="220"/>
        <w:ind w:firstLine="540"/>
        <w:jc w:val="both"/>
      </w:pPr>
      <w:bookmarkStart w:id="116" w:name="P2693"/>
      <w:bookmarkEnd w:id="116"/>
      <w:r>
        <w:t>2. Иные межбюджетные трансферты предоставляются бюджетам муниципальных районов и городских округов Ивановской области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B0097" w:rsidRDefault="005B0097">
      <w:pPr>
        <w:pStyle w:val="ConsPlusNormal"/>
        <w:spacing w:before="220"/>
        <w:ind w:firstLine="540"/>
        <w:jc w:val="both"/>
      </w:pPr>
      <w:r>
        <w:t>3. Критерием отбора муниципального района, городского округа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обеспечении деятельности советников директора по воспитанию и взаимодействию с детскими общественными объединениями.</w:t>
      </w:r>
    </w:p>
    <w:p w:rsidR="005B0097" w:rsidRDefault="005B0097">
      <w:pPr>
        <w:pStyle w:val="ConsPlusNormal"/>
        <w:spacing w:before="220"/>
        <w:ind w:firstLine="540"/>
        <w:jc w:val="both"/>
      </w:pPr>
      <w:bookmarkStart w:id="117" w:name="P2695"/>
      <w:bookmarkEnd w:id="117"/>
      <w:r>
        <w:t>4. Размер предоставляемого бюджету муниципального района, городского округа Ивановской области иного межбюджетного трансферта (CDi) определяется по формуле:</w:t>
      </w:r>
    </w:p>
    <w:p w:rsidR="005B0097" w:rsidRDefault="005B0097">
      <w:pPr>
        <w:pStyle w:val="ConsPlusNormal"/>
        <w:jc w:val="center"/>
      </w:pPr>
    </w:p>
    <w:p w:rsidR="005B0097" w:rsidRDefault="005B0097">
      <w:pPr>
        <w:pStyle w:val="ConsPlusNormal"/>
        <w:jc w:val="center"/>
      </w:pPr>
      <w:r>
        <w:t>CDi = V / Vs x Vsi, где:</w:t>
      </w:r>
    </w:p>
    <w:p w:rsidR="005B0097" w:rsidRDefault="005B0097">
      <w:pPr>
        <w:pStyle w:val="ConsPlusNormal"/>
        <w:jc w:val="center"/>
      </w:pPr>
    </w:p>
    <w:p w:rsidR="005B0097" w:rsidRDefault="005B0097">
      <w:pPr>
        <w:pStyle w:val="ConsPlusNormal"/>
        <w:ind w:firstLine="540"/>
        <w:jc w:val="both"/>
      </w:pPr>
      <w:r>
        <w:t>V - общий объем средств, предусмотренных на предоставление иного межбюджетного трансферта, руб.;</w:t>
      </w:r>
    </w:p>
    <w:p w:rsidR="005B0097" w:rsidRDefault="005B0097">
      <w:pPr>
        <w:pStyle w:val="ConsPlusNormal"/>
        <w:spacing w:before="220"/>
        <w:ind w:firstLine="540"/>
        <w:jc w:val="both"/>
      </w:pPr>
      <w:r>
        <w:t>Vs - суммарный размер денежных средств, необходимых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B0097" w:rsidRDefault="005B0097">
      <w:pPr>
        <w:pStyle w:val="ConsPlusNormal"/>
        <w:spacing w:before="220"/>
        <w:ind w:firstLine="540"/>
        <w:jc w:val="both"/>
      </w:pPr>
      <w:r>
        <w:t>Vsi - размер потребности i-го муниципального района, городского округа Ивановской области в денежных средствах, необходимых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определяемый по формуле:</w:t>
      </w:r>
    </w:p>
    <w:p w:rsidR="005B0097" w:rsidRDefault="005B0097">
      <w:pPr>
        <w:pStyle w:val="ConsPlusNormal"/>
        <w:ind w:firstLine="540"/>
        <w:jc w:val="both"/>
      </w:pPr>
    </w:p>
    <w:p w:rsidR="005B0097" w:rsidRDefault="005B0097">
      <w:pPr>
        <w:pStyle w:val="ConsPlusNormal"/>
        <w:jc w:val="center"/>
      </w:pPr>
      <w:r>
        <w:t>Vsi = СЗ x Wi x 0,5 x Nм x Sвзн, где:</w:t>
      </w:r>
    </w:p>
    <w:p w:rsidR="005B0097" w:rsidRDefault="005B0097">
      <w:pPr>
        <w:pStyle w:val="ConsPlusNormal"/>
        <w:ind w:firstLine="540"/>
        <w:jc w:val="both"/>
      </w:pPr>
    </w:p>
    <w:p w:rsidR="005B0097" w:rsidRDefault="005B0097">
      <w:pPr>
        <w:pStyle w:val="ConsPlusNormal"/>
        <w:ind w:firstLine="540"/>
        <w:jc w:val="both"/>
      </w:pPr>
      <w:r>
        <w:t>СЗ -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целом в Ивановской области в предшествующем финансовом году согласно федеральному статистическому наблюдению (2021 год - 25909,0 руб.), скорректированный на прогнозный уровень инфляции - 5,5%;</w:t>
      </w:r>
    </w:p>
    <w:p w:rsidR="005B0097" w:rsidRDefault="005B0097">
      <w:pPr>
        <w:pStyle w:val="ConsPlusNormal"/>
        <w:spacing w:before="220"/>
        <w:ind w:firstLine="540"/>
        <w:jc w:val="both"/>
      </w:pPr>
      <w:r>
        <w:lastRenderedPageBreak/>
        <w:t>Wi - количество муниципальных общеобразовательных организаций, заявленных i-м муниципальным районом, городским округом Ивановской области, в которых советники директора по воспитанию и взаимодействию с детскими общественными объединениями приступят к работе в соответствующем финансовом году;</w:t>
      </w:r>
    </w:p>
    <w:p w:rsidR="005B0097" w:rsidRDefault="005B0097">
      <w:pPr>
        <w:pStyle w:val="ConsPlusNormal"/>
        <w:spacing w:before="220"/>
        <w:ind w:firstLine="540"/>
        <w:jc w:val="both"/>
      </w:pPr>
      <w:r>
        <w:t>0,5 - размер ставки штатной единицы, применяемый для расчета заработной платы ставки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B0097" w:rsidRDefault="005B0097">
      <w:pPr>
        <w:pStyle w:val="ConsPlusNormal"/>
        <w:spacing w:before="220"/>
        <w:ind w:firstLine="540"/>
        <w:jc w:val="both"/>
      </w:pPr>
      <w:r>
        <w:t>Nм - количество календарных месяцев работы советников директора по воспитанию и взаимодействию с детскими общественными объединениями в муниципальных общеобразовательных организациях в соответствующем финансовом году (12 месяцев);</w:t>
      </w:r>
    </w:p>
    <w:p w:rsidR="005B0097" w:rsidRDefault="005B0097">
      <w:pPr>
        <w:pStyle w:val="ConsPlusNormal"/>
        <w:spacing w:before="220"/>
        <w:ind w:firstLine="540"/>
        <w:jc w:val="both"/>
      </w:pPr>
      <w:r>
        <w:t>Sвзн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5B0097" w:rsidRDefault="005B0097">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695">
        <w:r>
          <w:rPr>
            <w:color w:val="0000FF"/>
          </w:rPr>
          <w:t>пунктом 4</w:t>
        </w:r>
      </w:hyperlink>
      <w:r>
        <w:t xml:space="preserve"> настоящих Методики и правил и утверждается законом Ивановской области об областном бюджете на очередной финансовый год и плановый период.</w:t>
      </w:r>
    </w:p>
    <w:p w:rsidR="005B0097" w:rsidRDefault="005B0097">
      <w:pPr>
        <w:pStyle w:val="ConsPlusNormal"/>
        <w:spacing w:before="220"/>
        <w:ind w:firstLine="540"/>
        <w:jc w:val="both"/>
      </w:pPr>
      <w:r>
        <w:t xml:space="preserve">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(сводной бюджетной росписью областного бюджета) на очередной финансовый год и на плановый период,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 на цель, указанную в </w:t>
      </w:r>
      <w:hyperlink w:anchor="P2693">
        <w:r>
          <w:rPr>
            <w:color w:val="0000FF"/>
          </w:rPr>
          <w:t>пункте 2</w:t>
        </w:r>
      </w:hyperlink>
      <w:r>
        <w:t xml:space="preserve"> настоящих Методики и правил.</w:t>
      </w:r>
    </w:p>
    <w:p w:rsidR="005B0097" w:rsidRDefault="005B0097">
      <w:pPr>
        <w:pStyle w:val="ConsPlusNormal"/>
        <w:spacing w:before="220"/>
        <w:ind w:firstLine="540"/>
        <w:jc w:val="both"/>
      </w:pPr>
      <w:r>
        <w:t>Условием предоставления иных межбюджетных трансфертов является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5B0097" w:rsidRDefault="005B0097">
      <w:pPr>
        <w:pStyle w:val="ConsPlusNormal"/>
        <w:spacing w:before="220"/>
        <w:ind w:firstLine="540"/>
        <w:jc w:val="both"/>
      </w:pPr>
      <w:r>
        <w:t>7.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по форме, аналогичной типовой форме, утверждаемой 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w:t>
      </w:r>
    </w:p>
    <w:p w:rsidR="005B0097" w:rsidRDefault="005B0097">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5B0097" w:rsidRDefault="005B0097">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5B0097" w:rsidRDefault="005B0097">
      <w:pPr>
        <w:pStyle w:val="ConsPlusNormal"/>
        <w:spacing w:before="220"/>
        <w:ind w:firstLine="540"/>
        <w:jc w:val="both"/>
      </w:pPr>
      <w:r>
        <w:lastRenderedPageBreak/>
        <w:t>9. Органы местного самоуправления муниципальных районов, городских округов Ивановской области представляют в Департамент по форме и в сроки, определенные Соглашением:</w:t>
      </w:r>
    </w:p>
    <w:p w:rsidR="005B0097" w:rsidRDefault="005B0097">
      <w:pPr>
        <w:pStyle w:val="ConsPlusNormal"/>
        <w:spacing w:before="220"/>
        <w:ind w:firstLine="540"/>
        <w:jc w:val="both"/>
      </w:pPr>
      <w:r>
        <w:t>отчет об осуществлении расходов иного межбюджетного трансферта;</w:t>
      </w:r>
    </w:p>
    <w:p w:rsidR="005B0097" w:rsidRDefault="005B0097">
      <w:pPr>
        <w:pStyle w:val="ConsPlusNormal"/>
        <w:spacing w:before="220"/>
        <w:ind w:firstLine="540"/>
        <w:jc w:val="both"/>
      </w:pPr>
      <w:r>
        <w:t>отчет о достижении значения результата предоставления иного межбюджетного трансферта.</w:t>
      </w:r>
    </w:p>
    <w:p w:rsidR="005B0097" w:rsidRDefault="005B0097">
      <w:pPr>
        <w:pStyle w:val="ConsPlusNormal"/>
        <w:spacing w:before="220"/>
        <w:ind w:firstLine="540"/>
        <w:jc w:val="both"/>
      </w:pPr>
      <w:r>
        <w:t>10. Результат предоставления иного межбюджетного трансферта -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5B0097" w:rsidRDefault="005B0097">
      <w:pPr>
        <w:pStyle w:val="ConsPlusNormal"/>
        <w:spacing w:before="220"/>
        <w:ind w:firstLine="540"/>
        <w:jc w:val="both"/>
      </w:pPr>
      <w:r>
        <w:t>Оценка эффективности предоставления иных межбюджетных трансфертов осуществляется Департаментом на основании сравнения планируемых и достигнутых значений результата предоставления иного межбюджетного трансферта.</w:t>
      </w:r>
    </w:p>
    <w:p w:rsidR="005B0097" w:rsidRDefault="005B0097">
      <w:pPr>
        <w:pStyle w:val="ConsPlusNormal"/>
        <w:spacing w:before="220"/>
        <w:ind w:firstLine="540"/>
        <w:jc w:val="both"/>
      </w:pPr>
      <w:r>
        <w:t>11. Значение результата предоставления иных межбюджетных трансфертов и обязательства по его исполнению устанавливаются в Соглашении.</w:t>
      </w:r>
    </w:p>
    <w:p w:rsidR="005B0097" w:rsidRDefault="005B0097">
      <w:pPr>
        <w:pStyle w:val="ConsPlusNormal"/>
        <w:spacing w:before="220"/>
        <w:ind w:firstLine="540"/>
        <w:jc w:val="both"/>
      </w:pPr>
      <w:r>
        <w:t>12.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13.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bookmarkStart w:id="118" w:name="P2724"/>
      <w:bookmarkEnd w:id="118"/>
      <w:r>
        <w:t>14. В случае если муниципальным районом, городским округом Ивановской области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местного бюджета в областной бюджет до 1 марта года, следующего за годом предоставления иных межбюджетных трансфертов (V</w:t>
      </w:r>
      <w:r>
        <w:rPr>
          <w:vertAlign w:val="subscript"/>
        </w:rPr>
        <w:t>возврата</w:t>
      </w:r>
      <w:r>
        <w:t>), определяется по формуле:</w:t>
      </w:r>
    </w:p>
    <w:p w:rsidR="005B0097" w:rsidRDefault="005B0097">
      <w:pPr>
        <w:pStyle w:val="ConsPlusNormal"/>
        <w:ind w:firstLine="540"/>
        <w:jc w:val="both"/>
      </w:pPr>
    </w:p>
    <w:p w:rsidR="005B0097" w:rsidRDefault="005B0097">
      <w:pPr>
        <w:pStyle w:val="ConsPlusNormal"/>
        <w:jc w:val="center"/>
      </w:pPr>
      <w:r>
        <w:t>V</w:t>
      </w:r>
      <w:r>
        <w:rPr>
          <w:vertAlign w:val="subscript"/>
        </w:rPr>
        <w:t>возврата</w:t>
      </w:r>
      <w:r>
        <w:t xml:space="preserve"> = (V</w:t>
      </w:r>
      <w:r>
        <w:rPr>
          <w:vertAlign w:val="subscript"/>
        </w:rPr>
        <w:t>ИМБТ</w:t>
      </w:r>
      <w:r>
        <w:t xml:space="preserve"> x D</w:t>
      </w:r>
      <w:r>
        <w:rPr>
          <w:vertAlign w:val="subscript"/>
        </w:rPr>
        <w:t>i</w:t>
      </w:r>
      <w:r>
        <w:t>) x 0,1, где:</w:t>
      </w:r>
    </w:p>
    <w:p w:rsidR="005B0097" w:rsidRDefault="005B0097">
      <w:pPr>
        <w:pStyle w:val="ConsPlusNormal"/>
        <w:ind w:firstLine="540"/>
        <w:jc w:val="both"/>
      </w:pPr>
    </w:p>
    <w:p w:rsidR="005B0097" w:rsidRDefault="005B0097">
      <w:pPr>
        <w:pStyle w:val="ConsPlusNormal"/>
        <w:ind w:firstLine="540"/>
        <w:jc w:val="both"/>
      </w:pPr>
      <w:r>
        <w:t>V</w:t>
      </w:r>
      <w:r>
        <w:rPr>
          <w:vertAlign w:val="subscript"/>
        </w:rPr>
        <w:t>ИМБТ</w:t>
      </w:r>
      <w:r>
        <w:t xml:space="preserve"> - иной межбюджетный трансферт, предоставленный бюджету муниципального района, городского округа Ивановской области в отчетном финансовом году;</w:t>
      </w:r>
    </w:p>
    <w:p w:rsidR="005B0097" w:rsidRDefault="005B0097">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предоставления иного межбюджетного трансферта, установленного Соглашением.</w:t>
      </w:r>
    </w:p>
    <w:p w:rsidR="005B0097" w:rsidRDefault="005B0097">
      <w:pPr>
        <w:pStyle w:val="ConsPlusNormal"/>
        <w:spacing w:before="220"/>
        <w:ind w:firstLine="540"/>
        <w:jc w:val="both"/>
      </w:pPr>
      <w:r>
        <w:t>15. Индекс, отражающий уровень недостижения значения i-го результата предоставления иного межбюджетного трансферта (D</w:t>
      </w:r>
      <w:r>
        <w:rPr>
          <w:vertAlign w:val="subscript"/>
        </w:rPr>
        <w:t>i</w:t>
      </w:r>
      <w:r>
        <w:t>), определяется по формуле:</w:t>
      </w:r>
    </w:p>
    <w:p w:rsidR="005B0097" w:rsidRDefault="005B0097">
      <w:pPr>
        <w:pStyle w:val="ConsPlusNormal"/>
        <w:ind w:firstLine="540"/>
        <w:jc w:val="both"/>
      </w:pPr>
    </w:p>
    <w:p w:rsidR="005B0097" w:rsidRDefault="005B0097">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5B0097" w:rsidRDefault="005B0097">
      <w:pPr>
        <w:pStyle w:val="ConsPlusNormal"/>
        <w:ind w:firstLine="540"/>
        <w:jc w:val="both"/>
      </w:pPr>
    </w:p>
    <w:p w:rsidR="005B0097" w:rsidRDefault="005B0097">
      <w:pPr>
        <w:pStyle w:val="ConsPlusNormal"/>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5B0097" w:rsidRDefault="005B0097">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5B0097" w:rsidRDefault="005B0097">
      <w:pPr>
        <w:pStyle w:val="ConsPlusNormal"/>
        <w:spacing w:before="220"/>
        <w:ind w:firstLine="540"/>
        <w:jc w:val="both"/>
      </w:pPr>
      <w:r>
        <w:t xml:space="preserve">16. Основанием для освобождения муниципального района, городского округа Ивановской области от применения мер ответственности, предусмотренных </w:t>
      </w:r>
      <w:hyperlink w:anchor="P2724">
        <w:r>
          <w:rPr>
            <w:color w:val="0000FF"/>
          </w:rPr>
          <w:t>пунктом 14</w:t>
        </w:r>
      </w:hyperlink>
      <w:r>
        <w:t xml:space="preserve"> настоящих Методики и правил, является документально подтвержденное наступление следующих обстоятельств </w:t>
      </w:r>
      <w:r>
        <w:lastRenderedPageBreak/>
        <w:t>непреодолимой силы:</w:t>
      </w:r>
    </w:p>
    <w:p w:rsidR="005B0097" w:rsidRDefault="005B0097">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 муниципального района, городского округа Ивановской области;</w:t>
      </w:r>
    </w:p>
    <w:p w:rsidR="005B0097" w:rsidRDefault="005B0097">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5B0097" w:rsidRDefault="005B0097">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5B0097" w:rsidRDefault="005B0097">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pPr>
    </w:p>
    <w:p w:rsidR="005B0097" w:rsidRDefault="005B0097">
      <w:pPr>
        <w:pStyle w:val="ConsPlusNormal"/>
        <w:jc w:val="right"/>
        <w:outlineLvl w:val="1"/>
      </w:pPr>
      <w:r>
        <w:t>Приложение 21</w:t>
      </w:r>
    </w:p>
    <w:p w:rsidR="005B0097" w:rsidRDefault="005B0097">
      <w:pPr>
        <w:pStyle w:val="ConsPlusNormal"/>
        <w:jc w:val="right"/>
      </w:pPr>
      <w:r>
        <w:t>к государственной программе</w:t>
      </w:r>
    </w:p>
    <w:p w:rsidR="005B0097" w:rsidRDefault="005B0097">
      <w:pPr>
        <w:pStyle w:val="ConsPlusNormal"/>
        <w:jc w:val="right"/>
      </w:pPr>
      <w:r>
        <w:t>Ивановской области</w:t>
      </w:r>
    </w:p>
    <w:p w:rsidR="005B0097" w:rsidRDefault="005B0097">
      <w:pPr>
        <w:pStyle w:val="ConsPlusNormal"/>
        <w:jc w:val="right"/>
      </w:pPr>
      <w:r>
        <w:t>"Развитие образования</w:t>
      </w:r>
    </w:p>
    <w:p w:rsidR="005B0097" w:rsidRDefault="005B0097">
      <w:pPr>
        <w:pStyle w:val="ConsPlusNormal"/>
        <w:jc w:val="right"/>
      </w:pPr>
      <w:r>
        <w:t>Ивановской области"</w:t>
      </w:r>
    </w:p>
    <w:p w:rsidR="005B0097" w:rsidRDefault="005B0097">
      <w:pPr>
        <w:pStyle w:val="ConsPlusNormal"/>
        <w:jc w:val="center"/>
      </w:pPr>
    </w:p>
    <w:p w:rsidR="005B0097" w:rsidRDefault="005B0097">
      <w:pPr>
        <w:pStyle w:val="ConsPlusTitle"/>
        <w:jc w:val="center"/>
      </w:pPr>
      <w:bookmarkStart w:id="119" w:name="P2752"/>
      <w:bookmarkEnd w:id="119"/>
      <w:r>
        <w:t>Методика</w:t>
      </w:r>
    </w:p>
    <w:p w:rsidR="005B0097" w:rsidRDefault="005B0097">
      <w:pPr>
        <w:pStyle w:val="ConsPlusTitle"/>
        <w:jc w:val="center"/>
      </w:pPr>
      <w:r>
        <w:t>распределения и правила предоставления иных межбюджетных</w:t>
      </w:r>
    </w:p>
    <w:p w:rsidR="005B0097" w:rsidRDefault="005B0097">
      <w:pPr>
        <w:pStyle w:val="ConsPlusTitle"/>
        <w:jc w:val="center"/>
      </w:pPr>
      <w:r>
        <w:t>трансфертов бюджетам муниципальных районов и городских</w:t>
      </w:r>
    </w:p>
    <w:p w:rsidR="005B0097" w:rsidRDefault="005B0097">
      <w:pPr>
        <w:pStyle w:val="ConsPlusTitle"/>
        <w:jc w:val="center"/>
      </w:pPr>
      <w:r>
        <w:t>округов Ивановской области на оснащение прогулочных площадок</w:t>
      </w:r>
    </w:p>
    <w:p w:rsidR="005B0097" w:rsidRDefault="005B0097">
      <w:pPr>
        <w:pStyle w:val="ConsPlusTitle"/>
        <w:jc w:val="center"/>
      </w:pPr>
      <w:r>
        <w:t>муниципальных образовательных организаций, реализующих</w:t>
      </w:r>
    </w:p>
    <w:p w:rsidR="005B0097" w:rsidRDefault="005B0097">
      <w:pPr>
        <w:pStyle w:val="ConsPlusTitle"/>
        <w:jc w:val="center"/>
      </w:pPr>
      <w:r>
        <w:t>программу дошкольного образования</w:t>
      </w:r>
    </w:p>
    <w:p w:rsidR="005B0097" w:rsidRDefault="005B0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0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097" w:rsidRDefault="005B0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097" w:rsidRDefault="005B0097">
            <w:pPr>
              <w:pStyle w:val="ConsPlusNormal"/>
              <w:jc w:val="center"/>
            </w:pPr>
            <w:r>
              <w:rPr>
                <w:color w:val="392C69"/>
              </w:rPr>
              <w:t>Список изменяющих документов</w:t>
            </w:r>
          </w:p>
          <w:p w:rsidR="005B0097" w:rsidRDefault="005B0097">
            <w:pPr>
              <w:pStyle w:val="ConsPlusNormal"/>
              <w:jc w:val="center"/>
            </w:pPr>
            <w:r>
              <w:rPr>
                <w:color w:val="392C69"/>
              </w:rPr>
              <w:t xml:space="preserve">(введена </w:t>
            </w:r>
            <w:hyperlink r:id="rId528">
              <w:r>
                <w:rPr>
                  <w:color w:val="0000FF"/>
                </w:rPr>
                <w:t>Постановлением</w:t>
              </w:r>
            </w:hyperlink>
            <w:r>
              <w:rPr>
                <w:color w:val="392C69"/>
              </w:rPr>
              <w:t xml:space="preserve"> Правительства Ивановской области</w:t>
            </w:r>
          </w:p>
          <w:p w:rsidR="005B0097" w:rsidRDefault="005B0097">
            <w:pPr>
              <w:pStyle w:val="ConsPlusNormal"/>
              <w:jc w:val="center"/>
            </w:pPr>
            <w:r>
              <w:rPr>
                <w:color w:val="392C69"/>
              </w:rPr>
              <w:t>от 04.12.2023 N 584-п)</w:t>
            </w:r>
          </w:p>
        </w:tc>
        <w:tc>
          <w:tcPr>
            <w:tcW w:w="113" w:type="dxa"/>
            <w:tcBorders>
              <w:top w:val="nil"/>
              <w:left w:val="nil"/>
              <w:bottom w:val="nil"/>
              <w:right w:val="nil"/>
            </w:tcBorders>
            <w:shd w:val="clear" w:color="auto" w:fill="F4F3F8"/>
            <w:tcMar>
              <w:top w:w="0" w:type="dxa"/>
              <w:left w:w="0" w:type="dxa"/>
              <w:bottom w:w="0" w:type="dxa"/>
              <w:right w:w="0" w:type="dxa"/>
            </w:tcMar>
          </w:tcPr>
          <w:p w:rsidR="005B0097" w:rsidRDefault="005B0097">
            <w:pPr>
              <w:pStyle w:val="ConsPlusNormal"/>
            </w:pPr>
          </w:p>
        </w:tc>
      </w:tr>
    </w:tbl>
    <w:p w:rsidR="005B0097" w:rsidRDefault="005B0097">
      <w:pPr>
        <w:pStyle w:val="ConsPlusNormal"/>
        <w:jc w:val="center"/>
      </w:pPr>
    </w:p>
    <w:p w:rsidR="005B0097" w:rsidRDefault="005B0097">
      <w:pPr>
        <w:pStyle w:val="ConsPlusNormal"/>
        <w:ind w:firstLine="540"/>
        <w:jc w:val="both"/>
      </w:pPr>
      <w:r>
        <w:t>1. Настоящие Методика и правила определяют цель, условия и правила предоставления из областного бюджета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(далее - Методика и правила, иные межбюджетные трансферты).</w:t>
      </w:r>
    </w:p>
    <w:p w:rsidR="005B0097" w:rsidRDefault="005B0097">
      <w:pPr>
        <w:pStyle w:val="ConsPlusNormal"/>
        <w:spacing w:before="220"/>
        <w:ind w:firstLine="540"/>
        <w:jc w:val="both"/>
      </w:pPr>
      <w:bookmarkStart w:id="120" w:name="P2763"/>
      <w:bookmarkEnd w:id="120"/>
      <w:r>
        <w:t>2. Иные межбюджетные трансферты предоставляются бюджетам муниципальных районов и городских округов Ивановской области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оснащению прогулочных площадок муниципальных образовательных организаций, реализующих программу дошкольного образования.</w:t>
      </w:r>
    </w:p>
    <w:p w:rsidR="005B0097" w:rsidRDefault="005B0097">
      <w:pPr>
        <w:pStyle w:val="ConsPlusNormal"/>
        <w:spacing w:before="220"/>
        <w:ind w:firstLine="540"/>
        <w:jc w:val="both"/>
      </w:pPr>
      <w:r>
        <w:lastRenderedPageBreak/>
        <w:t>Иные межбюджетные трансферты направляются на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p w:rsidR="005B0097" w:rsidRDefault="005B0097">
      <w:pPr>
        <w:pStyle w:val="ConsPlusNormal"/>
        <w:spacing w:before="220"/>
        <w:ind w:firstLine="540"/>
        <w:jc w:val="both"/>
      </w:pPr>
      <w:r>
        <w:t>3. Критерием отбора муниципальных районов, городских округов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оснащении прогулочных площадок муниципальных образовательных организаций, реализующих программу дошкольного образования.</w:t>
      </w:r>
    </w:p>
    <w:p w:rsidR="005B0097" w:rsidRDefault="005B0097">
      <w:pPr>
        <w:pStyle w:val="ConsPlusNormal"/>
        <w:spacing w:before="220"/>
        <w:ind w:firstLine="540"/>
        <w:jc w:val="both"/>
      </w:pPr>
      <w:hyperlink w:anchor="P2803">
        <w:r>
          <w:rPr>
            <w:color w:val="0000FF"/>
          </w:rPr>
          <w:t>Заявки</w:t>
        </w:r>
      </w:hyperlink>
      <w:r>
        <w:t xml:space="preserve"> на предоставление иного межбюджетного трансферта направляются уполномоченными органами местного самоуправления муниципальных районов, городских округов Ивановской области в Департамент образования Ивановской области (далее - Департамент) по форме, установленной приложением к настоящим Методике и правилам.</w:t>
      </w:r>
    </w:p>
    <w:p w:rsidR="005B0097" w:rsidRDefault="005B0097">
      <w:pPr>
        <w:pStyle w:val="ConsPlusNormal"/>
        <w:spacing w:before="220"/>
        <w:ind w:firstLine="540"/>
        <w:jc w:val="both"/>
      </w:pPr>
      <w:r>
        <w:t xml:space="preserve">4. Иные межбюджетные трансферты предоставляются бюджетам муниципальных районов и городских округов Ивановской области в пределах бюджетных ассигнований, предусмотренных Департаменту законом Ивановской области об областном бюджете на соответствующий финансовый год и на плановый период (сводной бюджетной росписью областного бюджета на соответствующий финансовый год и на плановый период) на цели, указанные в </w:t>
      </w:r>
      <w:hyperlink w:anchor="P2763">
        <w:r>
          <w:rPr>
            <w:color w:val="0000FF"/>
          </w:rPr>
          <w:t>пункте 2</w:t>
        </w:r>
      </w:hyperlink>
      <w:r>
        <w:t xml:space="preserve"> настоящих Методики и правил.</w:t>
      </w:r>
    </w:p>
    <w:p w:rsidR="005B0097" w:rsidRDefault="005B0097">
      <w:pPr>
        <w:pStyle w:val="ConsPlusNormal"/>
        <w:spacing w:before="220"/>
        <w:ind w:firstLine="540"/>
        <w:jc w:val="both"/>
      </w:pPr>
      <w:bookmarkStart w:id="121" w:name="P2768"/>
      <w:bookmarkEnd w:id="121"/>
      <w:r>
        <w:t>5. Объем иного межбюджетного трансферта определяется исходя из сметной стоимости работ по оснащению прогулочных площадок муниципальных образовательных организаций, реализующих программу дошкольного образования, предоставленной уполномоченным органом местного самоуправления муниципальных районов, городских округов Ивановской области, с указанием перечня образовательных организаций и объемов сметной стоимости работ по каждой муниципальной образовательной организации.</w:t>
      </w:r>
    </w:p>
    <w:p w:rsidR="005B0097" w:rsidRDefault="005B0097">
      <w:pPr>
        <w:pStyle w:val="ConsPlusNormal"/>
        <w:spacing w:before="220"/>
        <w:ind w:firstLine="540"/>
        <w:jc w:val="both"/>
      </w:pPr>
      <w:r>
        <w:t xml:space="preserve">6. Распределение иных межбюджетных трансфертов бюджетам муниципальных районов и городских округов Ивановской области осуществляется Департаментом в соответствии с </w:t>
      </w:r>
      <w:hyperlink w:anchor="P2768">
        <w:r>
          <w:rPr>
            <w:color w:val="0000FF"/>
          </w:rPr>
          <w:t>пунктом 5</w:t>
        </w:r>
      </w:hyperlink>
      <w:r>
        <w:t xml:space="preserve"> настоящего постановления и утверждается постановлением Правительства Ивановской области.</w:t>
      </w:r>
    </w:p>
    <w:p w:rsidR="005B0097" w:rsidRDefault="005B0097">
      <w:pPr>
        <w:pStyle w:val="ConsPlusNormal"/>
        <w:spacing w:before="220"/>
        <w:ind w:firstLine="540"/>
        <w:jc w:val="both"/>
      </w:pPr>
      <w:r>
        <w:t>7. Иной межбюджетный трансферт предоставляется при наличии муниципального правового акта, устанавливающего расходное обязательство, на софинансирование которого предоставляется иной межбюджетный трансферт.</w:t>
      </w:r>
    </w:p>
    <w:p w:rsidR="005B0097" w:rsidRDefault="005B0097">
      <w:pPr>
        <w:pStyle w:val="ConsPlusNormal"/>
        <w:spacing w:before="220"/>
        <w:ind w:firstLine="540"/>
        <w:jc w:val="both"/>
      </w:pPr>
      <w:r>
        <w:t>8.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между Департаментом и уполномоченными органами местного самоуправления муниципальных районов и городских округов Ивановской области (далее - Соглашение), в соответствии с типовой формой Соглашения, утвержденной Департаментом финансов Ивановской области.</w:t>
      </w:r>
    </w:p>
    <w:p w:rsidR="005B0097" w:rsidRDefault="005B0097">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5B0097" w:rsidRDefault="005B0097">
      <w:pPr>
        <w:pStyle w:val="ConsPlusNormal"/>
        <w:spacing w:before="220"/>
        <w:ind w:firstLine="540"/>
        <w:jc w:val="both"/>
      </w:pPr>
      <w:r>
        <w:t xml:space="preserve">9. Перечисление иных межбюджетных трансфертов из областного бюджета в бюджеты муниципальных районов и городских округов Ивановской области осуществляется в установленном порядке на единые счета бюджетов, открытые финансовым органам муниципальных образований </w:t>
      </w:r>
      <w:r>
        <w:lastRenderedPageBreak/>
        <w:t>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5B0097" w:rsidRDefault="005B0097">
      <w:pPr>
        <w:pStyle w:val="ConsPlusNormal"/>
        <w:spacing w:before="220"/>
        <w:ind w:firstLine="540"/>
        <w:jc w:val="both"/>
      </w:pPr>
      <w:r>
        <w:t>10. Органы местного самоуправления муниципальных районов и городских округов Ивановской области представляют в Департамент по форме и в сроки, определенные Соглашением:</w:t>
      </w:r>
    </w:p>
    <w:p w:rsidR="005B0097" w:rsidRDefault="005B0097">
      <w:pPr>
        <w:pStyle w:val="ConsPlusNormal"/>
        <w:spacing w:before="220"/>
        <w:ind w:firstLine="540"/>
        <w:jc w:val="both"/>
      </w:pPr>
      <w:r>
        <w:t>отчет об осуществлении расходов иного межбюджетного трансферта;</w:t>
      </w:r>
    </w:p>
    <w:p w:rsidR="005B0097" w:rsidRDefault="005B0097">
      <w:pPr>
        <w:pStyle w:val="ConsPlusNormal"/>
        <w:spacing w:before="220"/>
        <w:ind w:firstLine="540"/>
        <w:jc w:val="both"/>
      </w:pPr>
      <w:r>
        <w:t>отчет о достижении значения результата предоставления иного межбюджетного трансферта.</w:t>
      </w:r>
    </w:p>
    <w:p w:rsidR="005B0097" w:rsidRDefault="005B0097">
      <w:pPr>
        <w:pStyle w:val="ConsPlusNormal"/>
        <w:spacing w:before="220"/>
        <w:ind w:firstLine="540"/>
        <w:jc w:val="both"/>
      </w:pPr>
      <w:r>
        <w:t>11. Оценка эффективности предоставления иных межбюджетных трансфертов осуществляется Департаментом на основании сравнения планируемых и достигнутых значений результата предоставления иного межбюджетного трансферта - 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p w:rsidR="005B0097" w:rsidRDefault="005B0097">
      <w:pPr>
        <w:pStyle w:val="ConsPlusNormal"/>
        <w:spacing w:before="220"/>
        <w:ind w:firstLine="540"/>
        <w:jc w:val="both"/>
      </w:pPr>
      <w:r>
        <w:t>12. Значение результата предоставления иных межбюджетных трансфертов и обязательства по его исполнению устанавливаются в Соглашении.</w:t>
      </w:r>
    </w:p>
    <w:p w:rsidR="005B0097" w:rsidRDefault="005B0097">
      <w:pPr>
        <w:pStyle w:val="ConsPlusNormal"/>
        <w:spacing w:before="220"/>
        <w:ind w:firstLine="540"/>
        <w:jc w:val="both"/>
      </w:pPr>
      <w:r>
        <w:t>13.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5B0097" w:rsidRDefault="005B0097">
      <w:pPr>
        <w:pStyle w:val="ConsPlusNormal"/>
        <w:spacing w:before="220"/>
        <w:ind w:firstLine="540"/>
        <w:jc w:val="both"/>
      </w:pPr>
      <w:r>
        <w:t>14.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5B0097" w:rsidRDefault="005B0097">
      <w:pPr>
        <w:pStyle w:val="ConsPlusNormal"/>
        <w:spacing w:before="220"/>
        <w:ind w:firstLine="540"/>
        <w:jc w:val="both"/>
      </w:pPr>
      <w:r>
        <w:t>15. Не использованный на 1 января текущего финансового года остаток иного межбюджетного трансферта подлежит возврату в областной бюджет в соответствии с бюджетным законодательством.</w:t>
      </w:r>
    </w:p>
    <w:p w:rsidR="005B0097" w:rsidRDefault="005B0097">
      <w:pPr>
        <w:pStyle w:val="ConsPlusNormal"/>
        <w:spacing w:before="220"/>
        <w:ind w:firstLine="540"/>
        <w:jc w:val="both"/>
      </w:pPr>
      <w:r>
        <w:t>16. В случае если муниципальным районом, городским округом Ивановской области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и до первой даты представления отчетности о достижении такого значения в году, следующем за годом предоставления иного межбюджетного трансферта, указанные нарушения не устранены, размер средств, подлежащий возврату из бюджета муниципального района, городского округа Ивановской области в областной бюджет (V возврата), определяется по формуле:</w:t>
      </w:r>
    </w:p>
    <w:p w:rsidR="005B0097" w:rsidRDefault="005B0097">
      <w:pPr>
        <w:pStyle w:val="ConsPlusNormal"/>
        <w:ind w:firstLine="540"/>
        <w:jc w:val="both"/>
      </w:pPr>
    </w:p>
    <w:p w:rsidR="005B0097" w:rsidRDefault="005B0097">
      <w:pPr>
        <w:pStyle w:val="ConsPlusNormal"/>
        <w:jc w:val="center"/>
      </w:pPr>
      <w:r>
        <w:t>V возврата = Vт x (1 - T / S) x 0,1, где:</w:t>
      </w:r>
    </w:p>
    <w:p w:rsidR="005B0097" w:rsidRDefault="005B0097">
      <w:pPr>
        <w:pStyle w:val="ConsPlusNormal"/>
        <w:ind w:firstLine="540"/>
        <w:jc w:val="both"/>
      </w:pPr>
    </w:p>
    <w:p w:rsidR="005B0097" w:rsidRDefault="005B0097">
      <w:pPr>
        <w:pStyle w:val="ConsPlusNormal"/>
        <w:ind w:firstLine="540"/>
        <w:jc w:val="both"/>
      </w:pPr>
      <w:r>
        <w:t>Vт - размер иного межбюджетного трансферта, предоставленного бюджету муниципального района, городского округа Ивановской области;</w:t>
      </w:r>
    </w:p>
    <w:p w:rsidR="005B0097" w:rsidRDefault="005B0097">
      <w:pPr>
        <w:pStyle w:val="ConsPlusNormal"/>
        <w:spacing w:before="220"/>
        <w:ind w:firstLine="540"/>
        <w:jc w:val="both"/>
      </w:pPr>
      <w:r>
        <w:t>T - фактически достигнутое значение результата предоставления иного межбюджетного трансферта на отчетную дату;</w:t>
      </w:r>
    </w:p>
    <w:p w:rsidR="005B0097" w:rsidRDefault="005B0097">
      <w:pPr>
        <w:pStyle w:val="ConsPlusNormal"/>
        <w:spacing w:before="220"/>
        <w:ind w:firstLine="540"/>
        <w:jc w:val="both"/>
      </w:pPr>
      <w:r>
        <w:t>S - значение результата предоставления иного межбюджетного трансферта, установленное Соглашением.</w:t>
      </w:r>
    </w:p>
    <w:p w:rsidR="005B0097" w:rsidRDefault="005B0097">
      <w:pPr>
        <w:pStyle w:val="ConsPlusNormal"/>
        <w:spacing w:before="220"/>
        <w:ind w:firstLine="540"/>
        <w:jc w:val="both"/>
      </w:pPr>
      <w:r>
        <w:t xml:space="preserve">17. Контроль за соблюдением муниципальными районами и городскими округами </w:t>
      </w:r>
      <w:r>
        <w:lastRenderedPageBreak/>
        <w:t>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5B0097" w:rsidRDefault="005B0097">
      <w:pPr>
        <w:pStyle w:val="ConsPlusNormal"/>
      </w:pPr>
    </w:p>
    <w:p w:rsidR="005B0097" w:rsidRDefault="005B0097">
      <w:pPr>
        <w:pStyle w:val="ConsPlusNormal"/>
      </w:pPr>
    </w:p>
    <w:p w:rsidR="005B0097" w:rsidRDefault="005B0097">
      <w:pPr>
        <w:pStyle w:val="ConsPlusNormal"/>
        <w:jc w:val="right"/>
      </w:pPr>
    </w:p>
    <w:p w:rsidR="005B0097" w:rsidRDefault="005B0097">
      <w:pPr>
        <w:pStyle w:val="ConsPlusNormal"/>
        <w:jc w:val="right"/>
      </w:pPr>
    </w:p>
    <w:p w:rsidR="005B0097" w:rsidRDefault="005B0097">
      <w:pPr>
        <w:pStyle w:val="ConsPlusNormal"/>
        <w:jc w:val="right"/>
      </w:pPr>
    </w:p>
    <w:p w:rsidR="005B0097" w:rsidRDefault="005B0097">
      <w:pPr>
        <w:pStyle w:val="ConsPlusNormal"/>
        <w:jc w:val="right"/>
        <w:outlineLvl w:val="2"/>
      </w:pPr>
      <w:r>
        <w:t>Приложение</w:t>
      </w:r>
    </w:p>
    <w:p w:rsidR="005B0097" w:rsidRDefault="005B0097">
      <w:pPr>
        <w:pStyle w:val="ConsPlusNormal"/>
        <w:jc w:val="right"/>
      </w:pPr>
      <w:r>
        <w:t>к Методике</w:t>
      </w:r>
    </w:p>
    <w:p w:rsidR="005B0097" w:rsidRDefault="005B0097">
      <w:pPr>
        <w:pStyle w:val="ConsPlusNormal"/>
        <w:jc w:val="right"/>
      </w:pPr>
      <w:r>
        <w:t>распределения и правилам предоставления иных межбюджетных</w:t>
      </w:r>
    </w:p>
    <w:p w:rsidR="005B0097" w:rsidRDefault="005B0097">
      <w:pPr>
        <w:pStyle w:val="ConsPlusNormal"/>
        <w:jc w:val="right"/>
      </w:pPr>
      <w:r>
        <w:t>трансфертов бюджетам муниципальных районов и городских</w:t>
      </w:r>
    </w:p>
    <w:p w:rsidR="005B0097" w:rsidRDefault="005B0097">
      <w:pPr>
        <w:pStyle w:val="ConsPlusNormal"/>
        <w:jc w:val="right"/>
      </w:pPr>
      <w:r>
        <w:t>округов Ивановской области на оснащение прогулочных площадок</w:t>
      </w:r>
    </w:p>
    <w:p w:rsidR="005B0097" w:rsidRDefault="005B0097">
      <w:pPr>
        <w:pStyle w:val="ConsPlusNormal"/>
        <w:jc w:val="right"/>
      </w:pPr>
      <w:r>
        <w:t>муниципальных образовательных организаций, реализующих</w:t>
      </w:r>
    </w:p>
    <w:p w:rsidR="005B0097" w:rsidRDefault="005B0097">
      <w:pPr>
        <w:pStyle w:val="ConsPlusNormal"/>
        <w:jc w:val="right"/>
      </w:pPr>
      <w:r>
        <w:t>программу дошкольного образования</w:t>
      </w:r>
    </w:p>
    <w:p w:rsidR="005B0097" w:rsidRDefault="005B009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08"/>
        <w:gridCol w:w="4966"/>
      </w:tblGrid>
      <w:tr w:rsidR="005B0097">
        <w:tc>
          <w:tcPr>
            <w:tcW w:w="9074" w:type="dxa"/>
            <w:gridSpan w:val="2"/>
            <w:tcBorders>
              <w:top w:val="nil"/>
              <w:left w:val="nil"/>
              <w:bottom w:val="nil"/>
              <w:right w:val="nil"/>
            </w:tcBorders>
          </w:tcPr>
          <w:p w:rsidR="005B0097" w:rsidRDefault="005B0097">
            <w:pPr>
              <w:pStyle w:val="ConsPlusNormal"/>
              <w:jc w:val="center"/>
            </w:pPr>
            <w:bookmarkStart w:id="122" w:name="P2803"/>
            <w:bookmarkEnd w:id="122"/>
            <w:r>
              <w:t>Заявка</w:t>
            </w:r>
          </w:p>
          <w:p w:rsidR="005B0097" w:rsidRDefault="005B0097">
            <w:pPr>
              <w:pStyle w:val="ConsPlusNormal"/>
              <w:jc w:val="center"/>
            </w:pPr>
            <w:r>
              <w:t>на получение иного межбюджетного трансферта на оснащение прогулочных площадок муниципальных образовательных организаций, реализующих программу дошкольного образования, на 2024 - 2026 годы</w:t>
            </w:r>
          </w:p>
          <w:p w:rsidR="005B0097" w:rsidRDefault="005B0097">
            <w:pPr>
              <w:pStyle w:val="ConsPlusNormal"/>
              <w:jc w:val="center"/>
            </w:pPr>
            <w:r>
              <w:t>___________________________________________________________</w:t>
            </w:r>
          </w:p>
          <w:p w:rsidR="005B0097" w:rsidRDefault="005B0097">
            <w:pPr>
              <w:pStyle w:val="ConsPlusNormal"/>
              <w:jc w:val="center"/>
            </w:pPr>
            <w:r>
              <w:t>(наименование муниципального образования Ивановской области)</w:t>
            </w:r>
          </w:p>
        </w:tc>
      </w:tr>
      <w:tr w:rsidR="005B0097">
        <w:tc>
          <w:tcPr>
            <w:tcW w:w="9074" w:type="dxa"/>
            <w:gridSpan w:val="2"/>
            <w:tcBorders>
              <w:top w:val="nil"/>
              <w:left w:val="nil"/>
              <w:bottom w:val="nil"/>
              <w:right w:val="nil"/>
            </w:tcBorders>
          </w:tcPr>
          <w:p w:rsidR="005B0097" w:rsidRDefault="005B0097">
            <w:pPr>
              <w:pStyle w:val="ConsPlusNormal"/>
              <w:ind w:firstLine="283"/>
              <w:jc w:val="both"/>
            </w:pPr>
            <w:r>
              <w:t>Администрация __________________________________________________________</w:t>
            </w:r>
          </w:p>
          <w:p w:rsidR="005B0097" w:rsidRDefault="005B0097">
            <w:pPr>
              <w:pStyle w:val="ConsPlusNormal"/>
              <w:jc w:val="right"/>
            </w:pPr>
            <w:r>
              <w:t>(наименование муниципального образования Ивановской области)</w:t>
            </w:r>
          </w:p>
          <w:p w:rsidR="005B0097" w:rsidRDefault="005B0097">
            <w:pPr>
              <w:pStyle w:val="ConsPlusNormal"/>
              <w:jc w:val="both"/>
            </w:pPr>
            <w:r>
              <w:t>ходатайствует о выделении бюджету муниципального образования Ивановской области иного межбюджетного трансферта на оснащение прогулочных площадок муниципальных образовательных организаций, реализующих программу дошкольного образования, _________________ на сумму ________________ рублей, в том числе:</w:t>
            </w:r>
          </w:p>
        </w:tc>
      </w:tr>
      <w:tr w:rsidR="005B0097">
        <w:tc>
          <w:tcPr>
            <w:tcW w:w="4108" w:type="dxa"/>
            <w:tcBorders>
              <w:top w:val="nil"/>
              <w:left w:val="nil"/>
              <w:bottom w:val="nil"/>
              <w:right w:val="nil"/>
            </w:tcBorders>
          </w:tcPr>
          <w:p w:rsidR="005B0097" w:rsidRDefault="005B0097">
            <w:pPr>
              <w:pStyle w:val="ConsPlusNormal"/>
              <w:jc w:val="center"/>
            </w:pPr>
            <w:r>
              <w:t>(количество организаций)</w:t>
            </w:r>
          </w:p>
        </w:tc>
        <w:tc>
          <w:tcPr>
            <w:tcW w:w="4966" w:type="dxa"/>
            <w:tcBorders>
              <w:top w:val="nil"/>
              <w:left w:val="nil"/>
              <w:bottom w:val="nil"/>
              <w:right w:val="nil"/>
            </w:tcBorders>
          </w:tcPr>
          <w:p w:rsidR="005B0097" w:rsidRDefault="005B0097">
            <w:pPr>
              <w:pStyle w:val="ConsPlusNormal"/>
              <w:jc w:val="both"/>
            </w:pPr>
          </w:p>
        </w:tc>
      </w:tr>
    </w:tbl>
    <w:p w:rsidR="005B0097" w:rsidRDefault="005B0097">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33"/>
        <w:gridCol w:w="2054"/>
        <w:gridCol w:w="615"/>
        <w:gridCol w:w="4204"/>
      </w:tblGrid>
      <w:tr w:rsidR="005B0097">
        <w:tc>
          <w:tcPr>
            <w:tcW w:w="566" w:type="dxa"/>
          </w:tcPr>
          <w:p w:rsidR="005B0097" w:rsidRDefault="005B0097">
            <w:pPr>
              <w:pStyle w:val="ConsPlusNormal"/>
              <w:jc w:val="center"/>
            </w:pPr>
            <w:r>
              <w:t>N п/п</w:t>
            </w:r>
          </w:p>
        </w:tc>
        <w:tc>
          <w:tcPr>
            <w:tcW w:w="3687" w:type="dxa"/>
            <w:gridSpan w:val="2"/>
          </w:tcPr>
          <w:p w:rsidR="005B0097" w:rsidRDefault="005B0097">
            <w:pPr>
              <w:pStyle w:val="ConsPlusNormal"/>
              <w:jc w:val="center"/>
            </w:pPr>
            <w:r>
              <w:t>Наименование муниципальной образовательной организации Ивановской области</w:t>
            </w:r>
          </w:p>
        </w:tc>
        <w:tc>
          <w:tcPr>
            <w:tcW w:w="4819" w:type="dxa"/>
            <w:gridSpan w:val="2"/>
          </w:tcPr>
          <w:p w:rsidR="005B0097" w:rsidRDefault="005B0097">
            <w:pPr>
              <w:pStyle w:val="ConsPlusNormal"/>
              <w:jc w:val="center"/>
            </w:pPr>
            <w:r>
              <w:t>Сметная стоимость на оснащение прогулочных площадок муниципальных образовательных организаций, реализующих программу дошкольного образования (руб.)</w:t>
            </w:r>
          </w:p>
        </w:tc>
      </w:tr>
      <w:tr w:rsidR="005B0097">
        <w:tc>
          <w:tcPr>
            <w:tcW w:w="566" w:type="dxa"/>
          </w:tcPr>
          <w:p w:rsidR="005B0097" w:rsidRDefault="005B0097">
            <w:pPr>
              <w:pStyle w:val="ConsPlusNormal"/>
              <w:jc w:val="both"/>
            </w:pPr>
          </w:p>
        </w:tc>
        <w:tc>
          <w:tcPr>
            <w:tcW w:w="3687" w:type="dxa"/>
            <w:gridSpan w:val="2"/>
          </w:tcPr>
          <w:p w:rsidR="005B0097" w:rsidRDefault="005B0097">
            <w:pPr>
              <w:pStyle w:val="ConsPlusNormal"/>
              <w:jc w:val="both"/>
            </w:pPr>
          </w:p>
        </w:tc>
        <w:tc>
          <w:tcPr>
            <w:tcW w:w="4819" w:type="dxa"/>
            <w:gridSpan w:val="2"/>
          </w:tcPr>
          <w:p w:rsidR="005B0097" w:rsidRDefault="005B0097">
            <w:pPr>
              <w:pStyle w:val="ConsPlusNormal"/>
              <w:jc w:val="both"/>
            </w:pPr>
          </w:p>
        </w:tc>
      </w:tr>
      <w:tr w:rsidR="005B0097">
        <w:tc>
          <w:tcPr>
            <w:tcW w:w="4253" w:type="dxa"/>
            <w:gridSpan w:val="3"/>
          </w:tcPr>
          <w:p w:rsidR="005B0097" w:rsidRDefault="005B0097">
            <w:pPr>
              <w:pStyle w:val="ConsPlusNormal"/>
              <w:jc w:val="both"/>
            </w:pPr>
            <w:r>
              <w:t>Всего</w:t>
            </w:r>
          </w:p>
        </w:tc>
        <w:tc>
          <w:tcPr>
            <w:tcW w:w="4819" w:type="dxa"/>
            <w:gridSpan w:val="2"/>
          </w:tcPr>
          <w:p w:rsidR="005B0097" w:rsidRDefault="005B0097">
            <w:pPr>
              <w:pStyle w:val="ConsPlusNormal"/>
              <w:jc w:val="both"/>
            </w:pPr>
          </w:p>
        </w:tc>
      </w:tr>
      <w:tr w:rsidR="005B0097">
        <w:tblPrEx>
          <w:tblBorders>
            <w:left w:val="none" w:sz="0" w:space="0" w:color="auto"/>
            <w:right w:val="none" w:sz="0" w:space="0" w:color="auto"/>
            <w:insideH w:val="nil"/>
          </w:tblBorders>
        </w:tblPrEx>
        <w:tc>
          <w:tcPr>
            <w:tcW w:w="9072" w:type="dxa"/>
            <w:gridSpan w:val="5"/>
            <w:tcBorders>
              <w:left w:val="nil"/>
              <w:bottom w:val="nil"/>
              <w:right w:val="nil"/>
            </w:tcBorders>
          </w:tcPr>
          <w:p w:rsidR="005B0097" w:rsidRDefault="005B0097">
            <w:pPr>
              <w:pStyle w:val="ConsPlusNormal"/>
              <w:ind w:firstLine="283"/>
              <w:jc w:val="both"/>
            </w:pPr>
            <w:r>
              <w:t>Реквизиты муниципального правового акта, утвердившего муниципальную программу, предусматривающую оснащение прогулочных площадок муниципальных образовательных организаций, реализующих программу дошкольного образования: __________________________________________________________________________.</w:t>
            </w:r>
          </w:p>
        </w:tc>
      </w:tr>
      <w:tr w:rsidR="005B0097">
        <w:tblPrEx>
          <w:tblBorders>
            <w:left w:val="none" w:sz="0" w:space="0" w:color="auto"/>
            <w:right w:val="none" w:sz="0" w:space="0" w:color="auto"/>
            <w:insideH w:val="nil"/>
          </w:tblBorders>
        </w:tblPrEx>
        <w:tc>
          <w:tcPr>
            <w:tcW w:w="9072" w:type="dxa"/>
            <w:gridSpan w:val="5"/>
            <w:tcBorders>
              <w:top w:val="nil"/>
              <w:left w:val="nil"/>
              <w:bottom w:val="nil"/>
              <w:right w:val="nil"/>
            </w:tcBorders>
          </w:tcPr>
          <w:p w:rsidR="005B0097" w:rsidRDefault="005B0097">
            <w:pPr>
              <w:pStyle w:val="ConsPlusNormal"/>
              <w:jc w:val="both"/>
            </w:pPr>
            <w:r>
              <w:t>Глава муниципального образования</w:t>
            </w:r>
          </w:p>
          <w:p w:rsidR="005B0097" w:rsidRDefault="005B0097">
            <w:pPr>
              <w:pStyle w:val="ConsPlusNormal"/>
              <w:jc w:val="both"/>
            </w:pPr>
            <w:r>
              <w:t>Ивановской области _______________________ /расшифровка подписи/</w:t>
            </w:r>
          </w:p>
        </w:tc>
      </w:tr>
      <w:tr w:rsidR="005B0097">
        <w:tblPrEx>
          <w:tblBorders>
            <w:left w:val="none" w:sz="0" w:space="0" w:color="auto"/>
            <w:right w:val="none" w:sz="0" w:space="0" w:color="auto"/>
            <w:insideH w:val="nil"/>
            <w:insideV w:val="nil"/>
          </w:tblBorders>
        </w:tblPrEx>
        <w:tc>
          <w:tcPr>
            <w:tcW w:w="2199" w:type="dxa"/>
            <w:gridSpan w:val="2"/>
            <w:tcBorders>
              <w:top w:val="nil"/>
              <w:bottom w:val="nil"/>
            </w:tcBorders>
          </w:tcPr>
          <w:p w:rsidR="005B0097" w:rsidRDefault="005B0097">
            <w:pPr>
              <w:pStyle w:val="ConsPlusNormal"/>
              <w:jc w:val="center"/>
            </w:pPr>
          </w:p>
        </w:tc>
        <w:tc>
          <w:tcPr>
            <w:tcW w:w="2669" w:type="dxa"/>
            <w:gridSpan w:val="2"/>
            <w:tcBorders>
              <w:top w:val="nil"/>
              <w:bottom w:val="nil"/>
            </w:tcBorders>
          </w:tcPr>
          <w:p w:rsidR="005B0097" w:rsidRDefault="005B0097">
            <w:pPr>
              <w:pStyle w:val="ConsPlusNormal"/>
              <w:jc w:val="center"/>
            </w:pPr>
            <w:r>
              <w:t>(подпись)</w:t>
            </w:r>
          </w:p>
        </w:tc>
        <w:tc>
          <w:tcPr>
            <w:tcW w:w="4204" w:type="dxa"/>
            <w:tcBorders>
              <w:top w:val="nil"/>
              <w:bottom w:val="nil"/>
            </w:tcBorders>
          </w:tcPr>
          <w:p w:rsidR="005B0097" w:rsidRDefault="005B0097">
            <w:pPr>
              <w:pStyle w:val="ConsPlusNormal"/>
              <w:jc w:val="both"/>
            </w:pPr>
          </w:p>
        </w:tc>
      </w:tr>
      <w:tr w:rsidR="005B0097">
        <w:tblPrEx>
          <w:tblBorders>
            <w:left w:val="none" w:sz="0" w:space="0" w:color="auto"/>
            <w:right w:val="none" w:sz="0" w:space="0" w:color="auto"/>
            <w:insideH w:val="nil"/>
          </w:tblBorders>
        </w:tblPrEx>
        <w:tc>
          <w:tcPr>
            <w:tcW w:w="9072" w:type="dxa"/>
            <w:gridSpan w:val="5"/>
            <w:tcBorders>
              <w:top w:val="nil"/>
              <w:left w:val="nil"/>
              <w:bottom w:val="nil"/>
              <w:right w:val="nil"/>
            </w:tcBorders>
          </w:tcPr>
          <w:p w:rsidR="005B0097" w:rsidRDefault="005B0097">
            <w:pPr>
              <w:pStyle w:val="ConsPlusNormal"/>
              <w:jc w:val="both"/>
            </w:pPr>
            <w:r>
              <w:t>"__" ______________ 202__ г.</w:t>
            </w:r>
          </w:p>
        </w:tc>
      </w:tr>
    </w:tbl>
    <w:p w:rsidR="005B0097" w:rsidRDefault="005B0097">
      <w:pPr>
        <w:pStyle w:val="ConsPlusNormal"/>
        <w:ind w:firstLine="540"/>
        <w:jc w:val="both"/>
      </w:pPr>
    </w:p>
    <w:p w:rsidR="005B0097" w:rsidRDefault="005B0097">
      <w:pPr>
        <w:pStyle w:val="ConsPlusNormal"/>
        <w:ind w:firstLine="540"/>
        <w:jc w:val="both"/>
      </w:pPr>
    </w:p>
    <w:p w:rsidR="005B0097" w:rsidRDefault="005B0097">
      <w:pPr>
        <w:pStyle w:val="ConsPlusNormal"/>
        <w:pBdr>
          <w:bottom w:val="single" w:sz="6" w:space="0" w:color="auto"/>
        </w:pBdr>
        <w:spacing w:before="100" w:after="100"/>
        <w:jc w:val="both"/>
        <w:rPr>
          <w:sz w:val="2"/>
          <w:szCs w:val="2"/>
        </w:rPr>
      </w:pPr>
    </w:p>
    <w:bookmarkEnd w:id="0"/>
    <w:p w:rsidR="00BF346F" w:rsidRDefault="005B0097"/>
    <w:sectPr w:rsidR="00BF34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97"/>
    <w:rsid w:val="00111227"/>
    <w:rsid w:val="005B0097"/>
    <w:rsid w:val="00A8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4D9E1-B0AD-4A54-B01D-92804064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0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0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0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0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0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0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0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0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82341&amp;dst=100242" TargetMode="External"/><Relationship Id="rId21" Type="http://schemas.openxmlformats.org/officeDocument/2006/relationships/hyperlink" Target="https://login.consultant.ru/link/?req=doc&amp;base=RLAW224&amp;n=107030&amp;dst=100005" TargetMode="External"/><Relationship Id="rId324" Type="http://schemas.openxmlformats.org/officeDocument/2006/relationships/hyperlink" Target="https://login.consultant.ru/link/?req=doc&amp;base=RLAW224&amp;n=182341&amp;dst=100296" TargetMode="External"/><Relationship Id="rId170" Type="http://schemas.openxmlformats.org/officeDocument/2006/relationships/hyperlink" Target="https://login.consultant.ru/link/?req=doc&amp;base=LAW&amp;n=343619&amp;dst=101269" TargetMode="External"/><Relationship Id="rId268" Type="http://schemas.openxmlformats.org/officeDocument/2006/relationships/hyperlink" Target="https://login.consultant.ru/link/?req=doc&amp;base=RLAW224&amp;n=182341&amp;dst=100226" TargetMode="External"/><Relationship Id="rId475" Type="http://schemas.openxmlformats.org/officeDocument/2006/relationships/hyperlink" Target="https://login.consultant.ru/link/?req=doc&amp;base=RLAW224&amp;n=182341&amp;dst=100140" TargetMode="External"/><Relationship Id="rId32" Type="http://schemas.openxmlformats.org/officeDocument/2006/relationships/hyperlink" Target="https://login.consultant.ru/link/?req=doc&amp;base=RLAW224&amp;n=129380&amp;dst=100005" TargetMode="External"/><Relationship Id="rId128" Type="http://schemas.openxmlformats.org/officeDocument/2006/relationships/hyperlink" Target="https://login.consultant.ru/link/?req=doc&amp;base=RLAW224&amp;n=182341&amp;dst=100255" TargetMode="External"/><Relationship Id="rId335" Type="http://schemas.openxmlformats.org/officeDocument/2006/relationships/hyperlink" Target="https://login.consultant.ru/link/?req=doc&amp;base=RLAW224&amp;n=182341&amp;dst=100242" TargetMode="External"/><Relationship Id="rId5" Type="http://schemas.openxmlformats.org/officeDocument/2006/relationships/hyperlink" Target="https://login.consultant.ru/link/?req=doc&amp;base=RLAW224&amp;n=83617&amp;dst=100005" TargetMode="External"/><Relationship Id="rId181" Type="http://schemas.openxmlformats.org/officeDocument/2006/relationships/hyperlink" Target="https://login.consultant.ru/link/?req=doc&amp;base=RLAW224&amp;n=182341&amp;dst=100242" TargetMode="External"/><Relationship Id="rId237" Type="http://schemas.openxmlformats.org/officeDocument/2006/relationships/hyperlink" Target="https://login.consultant.ru/link/?req=doc&amp;base=RLAW224&amp;n=182341&amp;dst=100140" TargetMode="External"/><Relationship Id="rId402" Type="http://schemas.openxmlformats.org/officeDocument/2006/relationships/hyperlink" Target="https://login.consultant.ru/link/?req=doc&amp;base=RLAW224&amp;n=182341&amp;dst=100252" TargetMode="External"/><Relationship Id="rId279" Type="http://schemas.openxmlformats.org/officeDocument/2006/relationships/hyperlink" Target="https://login.consultant.ru/link/?req=doc&amp;base=RLAW224&amp;n=176596&amp;dst=100096" TargetMode="External"/><Relationship Id="rId444" Type="http://schemas.openxmlformats.org/officeDocument/2006/relationships/hyperlink" Target="https://login.consultant.ru/link/?req=doc&amp;base=RLAW224&amp;n=150254&amp;dst=100210" TargetMode="External"/><Relationship Id="rId486" Type="http://schemas.openxmlformats.org/officeDocument/2006/relationships/hyperlink" Target="https://login.consultant.ru/link/?req=doc&amp;base=LAW&amp;n=464120&amp;dst=100019" TargetMode="External"/><Relationship Id="rId43" Type="http://schemas.openxmlformats.org/officeDocument/2006/relationships/hyperlink" Target="https://login.consultant.ru/link/?req=doc&amp;base=RLAW224&amp;n=145204&amp;dst=100005" TargetMode="External"/><Relationship Id="rId139" Type="http://schemas.openxmlformats.org/officeDocument/2006/relationships/hyperlink" Target="https://login.consultant.ru/link/?req=doc&amp;base=RLAW224&amp;n=182341&amp;dst=100242" TargetMode="External"/><Relationship Id="rId290" Type="http://schemas.openxmlformats.org/officeDocument/2006/relationships/hyperlink" Target="https://login.consultant.ru/link/?req=doc&amp;base=RLAW224&amp;n=182341&amp;dst=100242" TargetMode="External"/><Relationship Id="rId304" Type="http://schemas.openxmlformats.org/officeDocument/2006/relationships/hyperlink" Target="https://login.consultant.ru/link/?req=doc&amp;base=RLAW224&amp;n=182341&amp;dst=100263" TargetMode="External"/><Relationship Id="rId346" Type="http://schemas.openxmlformats.org/officeDocument/2006/relationships/hyperlink" Target="https://login.consultant.ru/link/?req=doc&amp;base=LAW&amp;n=465518&amp;dst=285" TargetMode="External"/><Relationship Id="rId388" Type="http://schemas.openxmlformats.org/officeDocument/2006/relationships/hyperlink" Target="https://login.consultant.ru/link/?req=doc&amp;base=RLAW224&amp;n=182341&amp;dst=100242" TargetMode="External"/><Relationship Id="rId511" Type="http://schemas.openxmlformats.org/officeDocument/2006/relationships/hyperlink" Target="https://login.consultant.ru/link/?req=doc&amp;base=RLAW224&amp;n=182341&amp;dst=100252" TargetMode="External"/><Relationship Id="rId85" Type="http://schemas.openxmlformats.org/officeDocument/2006/relationships/hyperlink" Target="https://login.consultant.ru/link/?req=doc&amp;base=RLAW224&amp;n=176596&amp;dst=100006" TargetMode="External"/><Relationship Id="rId150" Type="http://schemas.openxmlformats.org/officeDocument/2006/relationships/hyperlink" Target="https://login.consultant.ru/link/?req=doc&amp;base=LAW&amp;n=343619&amp;dst=101269" TargetMode="External"/><Relationship Id="rId192" Type="http://schemas.openxmlformats.org/officeDocument/2006/relationships/hyperlink" Target="https://login.consultant.ru/link/?req=doc&amp;base=RLAW224&amp;n=182341&amp;dst=100242" TargetMode="External"/><Relationship Id="rId206" Type="http://schemas.openxmlformats.org/officeDocument/2006/relationships/hyperlink" Target="https://login.consultant.ru/link/?req=doc&amp;base=RLAW224&amp;n=176596&amp;dst=100069" TargetMode="External"/><Relationship Id="rId413" Type="http://schemas.openxmlformats.org/officeDocument/2006/relationships/hyperlink" Target="https://login.consultant.ru/link/?req=doc&amp;base=RLAW224&amp;n=182341&amp;dst=100242" TargetMode="External"/><Relationship Id="rId248" Type="http://schemas.openxmlformats.org/officeDocument/2006/relationships/hyperlink" Target="https://login.consultant.ru/link/?req=doc&amp;base=RLAW224&amp;n=182341&amp;dst=100242" TargetMode="External"/><Relationship Id="rId455" Type="http://schemas.openxmlformats.org/officeDocument/2006/relationships/hyperlink" Target="https://login.consultant.ru/link/?req=doc&amp;base=LAW&amp;n=437094&amp;dst=3219" TargetMode="External"/><Relationship Id="rId497" Type="http://schemas.openxmlformats.org/officeDocument/2006/relationships/hyperlink" Target="https://login.consultant.ru/link/?req=doc&amp;base=RLAW224&amp;n=182341&amp;dst=100140" TargetMode="External"/><Relationship Id="rId12" Type="http://schemas.openxmlformats.org/officeDocument/2006/relationships/hyperlink" Target="https://login.consultant.ru/link/?req=doc&amp;base=RLAW224&amp;n=95571&amp;dst=100005" TargetMode="External"/><Relationship Id="rId108" Type="http://schemas.openxmlformats.org/officeDocument/2006/relationships/hyperlink" Target="https://login.consultant.ru/link/?req=doc&amp;base=LAW&amp;n=343619&amp;dst=101269" TargetMode="External"/><Relationship Id="rId315" Type="http://schemas.openxmlformats.org/officeDocument/2006/relationships/hyperlink" Target="https://login.consultant.ru/link/?req=doc&amp;base=RLAW224&amp;n=182341&amp;dst=100242" TargetMode="External"/><Relationship Id="rId357" Type="http://schemas.openxmlformats.org/officeDocument/2006/relationships/hyperlink" Target="https://login.consultant.ru/link/?req=doc&amp;base=RLAW224&amp;n=182341&amp;dst=100140" TargetMode="External"/><Relationship Id="rId522" Type="http://schemas.openxmlformats.org/officeDocument/2006/relationships/hyperlink" Target="https://login.consultant.ru/link/?req=doc&amp;base=RLAW224&amp;n=182341&amp;dst=100252" TargetMode="External"/><Relationship Id="rId54" Type="http://schemas.openxmlformats.org/officeDocument/2006/relationships/hyperlink" Target="https://login.consultant.ru/link/?req=doc&amp;base=RLAW224&amp;n=160268&amp;dst=100005" TargetMode="External"/><Relationship Id="rId96" Type="http://schemas.openxmlformats.org/officeDocument/2006/relationships/hyperlink" Target="https://login.consultant.ru/link/?req=doc&amp;base=RLAW224&amp;n=176596&amp;dst=100011" TargetMode="External"/><Relationship Id="rId161" Type="http://schemas.openxmlformats.org/officeDocument/2006/relationships/hyperlink" Target="https://login.consultant.ru/link/?req=doc&amp;base=LAW&amp;n=465518" TargetMode="External"/><Relationship Id="rId217" Type="http://schemas.openxmlformats.org/officeDocument/2006/relationships/hyperlink" Target="https://login.consultant.ru/link/?req=doc&amp;base=RLAW224&amp;n=182341&amp;dst=100242" TargetMode="External"/><Relationship Id="rId399" Type="http://schemas.openxmlformats.org/officeDocument/2006/relationships/hyperlink" Target="https://login.consultant.ru/link/?req=doc&amp;base=RLAW224&amp;n=182341&amp;dst=100043" TargetMode="External"/><Relationship Id="rId259" Type="http://schemas.openxmlformats.org/officeDocument/2006/relationships/hyperlink" Target="https://login.consultant.ru/link/?req=doc&amp;base=LAW&amp;n=465518&amp;dst=1171" TargetMode="External"/><Relationship Id="rId424" Type="http://schemas.openxmlformats.org/officeDocument/2006/relationships/hyperlink" Target="https://login.consultant.ru/link/?req=doc&amp;base=RLAW224&amp;n=182341&amp;dst=100264" TargetMode="External"/><Relationship Id="rId466" Type="http://schemas.openxmlformats.org/officeDocument/2006/relationships/hyperlink" Target="https://login.consultant.ru/link/?req=doc&amp;base=LAW&amp;n=343619&amp;dst=101269" TargetMode="External"/><Relationship Id="rId23" Type="http://schemas.openxmlformats.org/officeDocument/2006/relationships/hyperlink" Target="https://login.consultant.ru/link/?req=doc&amp;base=RLAW224&amp;n=109762&amp;dst=100005" TargetMode="External"/><Relationship Id="rId119" Type="http://schemas.openxmlformats.org/officeDocument/2006/relationships/hyperlink" Target="https://login.consultant.ru/link/?req=doc&amp;base=LAW&amp;n=465518&amp;dst=2241" TargetMode="External"/><Relationship Id="rId270" Type="http://schemas.openxmlformats.org/officeDocument/2006/relationships/hyperlink" Target="https://login.consultant.ru/link/?req=doc&amp;base=RLAW224&amp;n=182341&amp;dst=100247" TargetMode="External"/><Relationship Id="rId326" Type="http://schemas.openxmlformats.org/officeDocument/2006/relationships/hyperlink" Target="https://login.consultant.ru/link/?req=doc&amp;base=RLAW224&amp;n=182341&amp;dst=100263" TargetMode="External"/><Relationship Id="rId65" Type="http://schemas.openxmlformats.org/officeDocument/2006/relationships/hyperlink" Target="https://login.consultant.ru/link/?req=doc&amp;base=RLAW224&amp;n=168991&amp;dst=100005" TargetMode="External"/><Relationship Id="rId130" Type="http://schemas.openxmlformats.org/officeDocument/2006/relationships/hyperlink" Target="https://login.consultant.ru/link/?req=doc&amp;base=RLAW224&amp;n=182341&amp;dst=100226" TargetMode="External"/><Relationship Id="rId368" Type="http://schemas.openxmlformats.org/officeDocument/2006/relationships/hyperlink" Target="https://login.consultant.ru/link/?req=doc&amp;base=RLAW224&amp;n=176596&amp;dst=100121" TargetMode="External"/><Relationship Id="rId172" Type="http://schemas.openxmlformats.org/officeDocument/2006/relationships/hyperlink" Target="https://login.consultant.ru/link/?req=doc&amp;base=LAW&amp;n=437094&amp;dst=3219" TargetMode="External"/><Relationship Id="rId228" Type="http://schemas.openxmlformats.org/officeDocument/2006/relationships/hyperlink" Target="https://login.consultant.ru/link/?req=doc&amp;base=RLAW224&amp;n=176596&amp;dst=100077" TargetMode="External"/><Relationship Id="rId435" Type="http://schemas.openxmlformats.org/officeDocument/2006/relationships/hyperlink" Target="https://login.consultant.ru/link/?req=doc&amp;base=RLAW224&amp;n=182341&amp;dst=100242" TargetMode="External"/><Relationship Id="rId477" Type="http://schemas.openxmlformats.org/officeDocument/2006/relationships/hyperlink" Target="https://login.consultant.ru/link/?req=doc&amp;base=RLAW224&amp;n=182341&amp;dst=100226" TargetMode="External"/><Relationship Id="rId281" Type="http://schemas.openxmlformats.org/officeDocument/2006/relationships/hyperlink" Target="https://login.consultant.ru/link/?req=doc&amp;base=RLAW224&amp;n=182341&amp;dst=100170" TargetMode="External"/><Relationship Id="rId337" Type="http://schemas.openxmlformats.org/officeDocument/2006/relationships/hyperlink" Target="https://login.consultant.ru/link/?req=doc&amp;base=RLAW224&amp;n=182341&amp;dst=100242" TargetMode="External"/><Relationship Id="rId502" Type="http://schemas.openxmlformats.org/officeDocument/2006/relationships/hyperlink" Target="https://login.consultant.ru/link/?req=doc&amp;base=RLAW224&amp;n=182341&amp;dst=100242" TargetMode="External"/><Relationship Id="rId34" Type="http://schemas.openxmlformats.org/officeDocument/2006/relationships/hyperlink" Target="https://login.consultant.ru/link/?req=doc&amp;base=RLAW224&amp;n=130537&amp;dst=100005" TargetMode="External"/><Relationship Id="rId76" Type="http://schemas.openxmlformats.org/officeDocument/2006/relationships/hyperlink" Target="https://login.consultant.ru/link/?req=doc&amp;base=RLAW224&amp;n=173897&amp;dst=100118" TargetMode="External"/><Relationship Id="rId141" Type="http://schemas.openxmlformats.org/officeDocument/2006/relationships/hyperlink" Target="https://login.consultant.ru/link/?req=doc&amp;base=RLAW224&amp;n=182341&amp;dst=100242" TargetMode="External"/><Relationship Id="rId379" Type="http://schemas.openxmlformats.org/officeDocument/2006/relationships/hyperlink" Target="https://login.consultant.ru/link/?req=doc&amp;base=RLAW224&amp;n=182341&amp;dst=100043" TargetMode="External"/><Relationship Id="rId7" Type="http://schemas.openxmlformats.org/officeDocument/2006/relationships/hyperlink" Target="https://login.consultant.ru/link/?req=doc&amp;base=RLAW224&amp;n=89477&amp;dst=100005" TargetMode="External"/><Relationship Id="rId183" Type="http://schemas.openxmlformats.org/officeDocument/2006/relationships/hyperlink" Target="https://login.consultant.ru/link/?req=doc&amp;base=RLAW224&amp;n=176596&amp;dst=100056" TargetMode="External"/><Relationship Id="rId239" Type="http://schemas.openxmlformats.org/officeDocument/2006/relationships/hyperlink" Target="https://login.consultant.ru/link/?req=doc&amp;base=RLAW224&amp;n=182341&amp;dst=100140" TargetMode="External"/><Relationship Id="rId390" Type="http://schemas.openxmlformats.org/officeDocument/2006/relationships/hyperlink" Target="https://login.consultant.ru/link/?req=doc&amp;base=RLAW224&amp;n=182341&amp;dst=100242" TargetMode="External"/><Relationship Id="rId404" Type="http://schemas.openxmlformats.org/officeDocument/2006/relationships/hyperlink" Target="https://login.consultant.ru/link/?req=doc&amp;base=RLAW224&amp;n=182341&amp;dst=100140" TargetMode="External"/><Relationship Id="rId446" Type="http://schemas.openxmlformats.org/officeDocument/2006/relationships/hyperlink" Target="https://login.consultant.ru/link/?req=doc&amp;base=RLAW224&amp;n=182341&amp;dst=100229" TargetMode="External"/><Relationship Id="rId250" Type="http://schemas.openxmlformats.org/officeDocument/2006/relationships/hyperlink" Target="https://login.consultant.ru/link/?req=doc&amp;base=RLAW224&amp;n=182341&amp;dst=100242" TargetMode="External"/><Relationship Id="rId292" Type="http://schemas.openxmlformats.org/officeDocument/2006/relationships/hyperlink" Target="https://login.consultant.ru/link/?req=doc&amp;base=RLAW224&amp;n=182341&amp;dst=100242" TargetMode="External"/><Relationship Id="rId306" Type="http://schemas.openxmlformats.org/officeDocument/2006/relationships/hyperlink" Target="https://login.consultant.ru/link/?req=doc&amp;base=RLAW224&amp;n=182341&amp;dst=100043" TargetMode="External"/><Relationship Id="rId488" Type="http://schemas.openxmlformats.org/officeDocument/2006/relationships/hyperlink" Target="https://login.consultant.ru/link/?req=doc&amp;base=LAW&amp;n=465518" TargetMode="External"/><Relationship Id="rId45" Type="http://schemas.openxmlformats.org/officeDocument/2006/relationships/hyperlink" Target="https://login.consultant.ru/link/?req=doc&amp;base=RLAW224&amp;n=150908&amp;dst=100005" TargetMode="External"/><Relationship Id="rId87" Type="http://schemas.openxmlformats.org/officeDocument/2006/relationships/hyperlink" Target="https://login.consultant.ru/link/?req=doc&amp;base=LAW&amp;n=358026" TargetMode="External"/><Relationship Id="rId110" Type="http://schemas.openxmlformats.org/officeDocument/2006/relationships/hyperlink" Target="https://login.consultant.ru/link/?req=doc&amp;base=LAW&amp;n=464120&amp;dst=100019" TargetMode="External"/><Relationship Id="rId348" Type="http://schemas.openxmlformats.org/officeDocument/2006/relationships/hyperlink" Target="https://login.consultant.ru/link/?req=doc&amp;base=LAW&amp;n=371594&amp;dst=100047" TargetMode="External"/><Relationship Id="rId513" Type="http://schemas.openxmlformats.org/officeDocument/2006/relationships/hyperlink" Target="https://login.consultant.ru/link/?req=doc&amp;base=RLAW224&amp;n=182341&amp;dst=100252" TargetMode="External"/><Relationship Id="rId152" Type="http://schemas.openxmlformats.org/officeDocument/2006/relationships/hyperlink" Target="https://login.consultant.ru/link/?req=doc&amp;base=RLAW224&amp;n=182341&amp;dst=100263" TargetMode="External"/><Relationship Id="rId194" Type="http://schemas.openxmlformats.org/officeDocument/2006/relationships/hyperlink" Target="https://login.consultant.ru/link/?req=doc&amp;base=RLAW224&amp;n=182341&amp;dst=100242" TargetMode="External"/><Relationship Id="rId208" Type="http://schemas.openxmlformats.org/officeDocument/2006/relationships/hyperlink" Target="https://login.consultant.ru/link/?req=doc&amp;base=RLAW224&amp;n=182341&amp;dst=100229" TargetMode="External"/><Relationship Id="rId415" Type="http://schemas.openxmlformats.org/officeDocument/2006/relationships/hyperlink" Target="https://login.consultant.ru/link/?req=doc&amp;base=RLAW224&amp;n=182341&amp;dst=100242" TargetMode="External"/><Relationship Id="rId457" Type="http://schemas.openxmlformats.org/officeDocument/2006/relationships/hyperlink" Target="https://login.consultant.ru/link/?req=doc&amp;base=RLAW224&amp;n=182341&amp;dst=100242" TargetMode="External"/><Relationship Id="rId261" Type="http://schemas.openxmlformats.org/officeDocument/2006/relationships/hyperlink" Target="https://login.consultant.ru/link/?req=doc&amp;base=RLAW224&amp;n=182341&amp;dst=100229" TargetMode="External"/><Relationship Id="rId499" Type="http://schemas.openxmlformats.org/officeDocument/2006/relationships/hyperlink" Target="https://login.consultant.ru/link/?req=doc&amp;base=LAW&amp;n=465518&amp;dst=2241" TargetMode="External"/><Relationship Id="rId14" Type="http://schemas.openxmlformats.org/officeDocument/2006/relationships/hyperlink" Target="https://login.consultant.ru/link/?req=doc&amp;base=RLAW224&amp;n=97380&amp;dst=100005" TargetMode="External"/><Relationship Id="rId56" Type="http://schemas.openxmlformats.org/officeDocument/2006/relationships/hyperlink" Target="https://login.consultant.ru/link/?req=doc&amp;base=RLAW224&amp;n=160731&amp;dst=100020" TargetMode="External"/><Relationship Id="rId317" Type="http://schemas.openxmlformats.org/officeDocument/2006/relationships/hyperlink" Target="https://login.consultant.ru/link/?req=doc&amp;base=RLAW224&amp;n=182341&amp;dst=100242" TargetMode="External"/><Relationship Id="rId359" Type="http://schemas.openxmlformats.org/officeDocument/2006/relationships/hyperlink" Target="https://login.consultant.ru/link/?req=doc&amp;base=RLAW224&amp;n=181832&amp;dst=100012" TargetMode="External"/><Relationship Id="rId524" Type="http://schemas.openxmlformats.org/officeDocument/2006/relationships/hyperlink" Target="https://login.consultant.ru/link/?req=doc&amp;base=RLAW224&amp;n=181832&amp;dst=100059" TargetMode="External"/><Relationship Id="rId98" Type="http://schemas.openxmlformats.org/officeDocument/2006/relationships/hyperlink" Target="https://login.consultant.ru/link/?req=doc&amp;base=RLAW224&amp;n=181832&amp;dst=100007" TargetMode="External"/><Relationship Id="rId121" Type="http://schemas.openxmlformats.org/officeDocument/2006/relationships/hyperlink" Target="https://login.consultant.ru/link/?req=doc&amp;base=LAW&amp;n=437094&amp;dst=3219" TargetMode="External"/><Relationship Id="rId163" Type="http://schemas.openxmlformats.org/officeDocument/2006/relationships/hyperlink" Target="https://login.consultant.ru/link/?req=doc&amp;base=RLAW224&amp;n=182341&amp;dst=100242" TargetMode="External"/><Relationship Id="rId219" Type="http://schemas.openxmlformats.org/officeDocument/2006/relationships/hyperlink" Target="https://login.consultant.ru/link/?req=doc&amp;base=RLAW224&amp;n=182341&amp;dst=100242" TargetMode="External"/><Relationship Id="rId370" Type="http://schemas.openxmlformats.org/officeDocument/2006/relationships/hyperlink" Target="https://login.consultant.ru/link/?req=doc&amp;base=RLAW224&amp;n=176596&amp;dst=100123" TargetMode="External"/><Relationship Id="rId426" Type="http://schemas.openxmlformats.org/officeDocument/2006/relationships/hyperlink" Target="https://login.consultant.ru/link/?req=doc&amp;base=RLAW224&amp;n=182341&amp;dst=100252" TargetMode="External"/><Relationship Id="rId230" Type="http://schemas.openxmlformats.org/officeDocument/2006/relationships/hyperlink" Target="https://login.consultant.ru/link/?req=doc&amp;base=LAW&amp;n=464120&amp;dst=100019" TargetMode="External"/><Relationship Id="rId468" Type="http://schemas.openxmlformats.org/officeDocument/2006/relationships/hyperlink" Target="https://login.consultant.ru/link/?req=doc&amp;base=RLAW224&amp;n=182341&amp;dst=100263" TargetMode="External"/><Relationship Id="rId25" Type="http://schemas.openxmlformats.org/officeDocument/2006/relationships/hyperlink" Target="https://login.consultant.ru/link/?req=doc&amp;base=RLAW224&amp;n=112295&amp;dst=100005" TargetMode="External"/><Relationship Id="rId67" Type="http://schemas.openxmlformats.org/officeDocument/2006/relationships/hyperlink" Target="https://login.consultant.ru/link/?req=doc&amp;base=RLAW224&amp;n=169753&amp;dst=100005" TargetMode="External"/><Relationship Id="rId272" Type="http://schemas.openxmlformats.org/officeDocument/2006/relationships/hyperlink" Target="https://login.consultant.ru/link/?req=doc&amp;base=RLAW224&amp;n=182341&amp;dst=100242" TargetMode="External"/><Relationship Id="rId328" Type="http://schemas.openxmlformats.org/officeDocument/2006/relationships/hyperlink" Target="https://login.consultant.ru/link/?req=doc&amp;base=RLAW224&amp;n=182341&amp;dst=100043" TargetMode="External"/><Relationship Id="rId132" Type="http://schemas.openxmlformats.org/officeDocument/2006/relationships/hyperlink" Target="https://login.consultant.ru/link/?req=doc&amp;base=RLAW224&amp;n=182341&amp;dst=100242" TargetMode="External"/><Relationship Id="rId174" Type="http://schemas.openxmlformats.org/officeDocument/2006/relationships/hyperlink" Target="https://login.consultant.ru/link/?req=doc&amp;base=LAW&amp;n=437094&amp;dst=3219" TargetMode="External"/><Relationship Id="rId381" Type="http://schemas.openxmlformats.org/officeDocument/2006/relationships/hyperlink" Target="https://login.consultant.ru/link/?req=doc&amp;base=RLAW224&amp;n=182341&amp;dst=100242" TargetMode="External"/><Relationship Id="rId241" Type="http://schemas.openxmlformats.org/officeDocument/2006/relationships/hyperlink" Target="https://login.consultant.ru/link/?req=doc&amp;base=RLAW224&amp;n=176596&amp;dst=100081" TargetMode="External"/><Relationship Id="rId437" Type="http://schemas.openxmlformats.org/officeDocument/2006/relationships/hyperlink" Target="https://login.consultant.ru/link/?req=doc&amp;base=RLAW224&amp;n=182341&amp;dst=100242" TargetMode="External"/><Relationship Id="rId479" Type="http://schemas.openxmlformats.org/officeDocument/2006/relationships/hyperlink" Target="https://login.consultant.ru/link/?req=doc&amp;base=RLAW224&amp;n=182341&amp;dst=100247" TargetMode="External"/><Relationship Id="rId36" Type="http://schemas.openxmlformats.org/officeDocument/2006/relationships/hyperlink" Target="https://login.consultant.ru/link/?req=doc&amp;base=RLAW224&amp;n=135723&amp;dst=100005" TargetMode="External"/><Relationship Id="rId283" Type="http://schemas.openxmlformats.org/officeDocument/2006/relationships/hyperlink" Target="https://login.consultant.ru/link/?req=doc&amp;base=RLAW224&amp;n=176596&amp;dst=100097" TargetMode="External"/><Relationship Id="rId339" Type="http://schemas.openxmlformats.org/officeDocument/2006/relationships/hyperlink" Target="https://login.consultant.ru/link/?req=doc&amp;base=RLAW224&amp;n=176596&amp;dst=100113" TargetMode="External"/><Relationship Id="rId490" Type="http://schemas.openxmlformats.org/officeDocument/2006/relationships/hyperlink" Target="https://login.consultant.ru/link/?req=doc&amp;base=LAW&amp;n=464120&amp;dst=100019" TargetMode="External"/><Relationship Id="rId504" Type="http://schemas.openxmlformats.org/officeDocument/2006/relationships/hyperlink" Target="https://login.consultant.ru/link/?req=doc&amp;base=RLAW224&amp;n=182341&amp;dst=100228" TargetMode="External"/><Relationship Id="rId78" Type="http://schemas.openxmlformats.org/officeDocument/2006/relationships/hyperlink" Target="https://login.consultant.ru/link/?req=doc&amp;base=RLAW224&amp;n=176596&amp;dst=100005" TargetMode="External"/><Relationship Id="rId101" Type="http://schemas.openxmlformats.org/officeDocument/2006/relationships/hyperlink" Target="https://login.consultant.ru/link/?req=doc&amp;base=RLAW224&amp;n=181832&amp;dst=100010" TargetMode="External"/><Relationship Id="rId143" Type="http://schemas.openxmlformats.org/officeDocument/2006/relationships/hyperlink" Target="https://login.consultant.ru/link/?req=doc&amp;base=RLAW224&amp;n=182341&amp;dst=100242" TargetMode="External"/><Relationship Id="rId185" Type="http://schemas.openxmlformats.org/officeDocument/2006/relationships/hyperlink" Target="https://login.consultant.ru/link/?req=doc&amp;base=RLAW224&amp;n=182341&amp;dst=100140" TargetMode="External"/><Relationship Id="rId350" Type="http://schemas.openxmlformats.org/officeDocument/2006/relationships/hyperlink" Target="https://login.consultant.ru/link/?req=doc&amp;base=STR&amp;n=20548" TargetMode="External"/><Relationship Id="rId406" Type="http://schemas.openxmlformats.org/officeDocument/2006/relationships/hyperlink" Target="https://login.consultant.ru/link/?req=doc&amp;base=LAW&amp;n=465518" TargetMode="External"/><Relationship Id="rId9" Type="http://schemas.openxmlformats.org/officeDocument/2006/relationships/hyperlink" Target="https://login.consultant.ru/link/?req=doc&amp;base=RLAW224&amp;n=91005&amp;dst=100005" TargetMode="External"/><Relationship Id="rId210" Type="http://schemas.openxmlformats.org/officeDocument/2006/relationships/hyperlink" Target="https://login.consultant.ru/link/?req=doc&amp;base=RLAW224&amp;n=182341&amp;dst=100264" TargetMode="External"/><Relationship Id="rId392" Type="http://schemas.openxmlformats.org/officeDocument/2006/relationships/hyperlink" Target="https://login.consultant.ru/link/?req=doc&amp;base=RLAW224&amp;n=176596&amp;dst=100129" TargetMode="External"/><Relationship Id="rId448" Type="http://schemas.openxmlformats.org/officeDocument/2006/relationships/hyperlink" Target="https://login.consultant.ru/link/?req=doc&amp;base=RLAW224&amp;n=182341&amp;dst=100264" TargetMode="External"/><Relationship Id="rId252" Type="http://schemas.openxmlformats.org/officeDocument/2006/relationships/hyperlink" Target="https://login.consultant.ru/link/?req=doc&amp;base=RLAW224&amp;n=176596&amp;dst=100086" TargetMode="External"/><Relationship Id="rId294" Type="http://schemas.openxmlformats.org/officeDocument/2006/relationships/hyperlink" Target="https://login.consultant.ru/link/?req=doc&amp;base=RLAW224&amp;n=182341&amp;dst=100242" TargetMode="External"/><Relationship Id="rId308" Type="http://schemas.openxmlformats.org/officeDocument/2006/relationships/hyperlink" Target="https://login.consultant.ru/link/?req=doc&amp;base=RLAW224&amp;n=182341&amp;dst=100225" TargetMode="External"/><Relationship Id="rId515" Type="http://schemas.openxmlformats.org/officeDocument/2006/relationships/hyperlink" Target="https://login.consultant.ru/link/?req=doc&amp;base=RLAW224&amp;n=182341&amp;dst=100228" TargetMode="External"/><Relationship Id="rId47" Type="http://schemas.openxmlformats.org/officeDocument/2006/relationships/hyperlink" Target="https://login.consultant.ru/link/?req=doc&amp;base=RLAW224&amp;n=153687&amp;dst=100005" TargetMode="External"/><Relationship Id="rId89" Type="http://schemas.openxmlformats.org/officeDocument/2006/relationships/hyperlink" Target="https://login.consultant.ru/link/?req=doc&amp;base=LAW&amp;n=389271" TargetMode="External"/><Relationship Id="rId112" Type="http://schemas.openxmlformats.org/officeDocument/2006/relationships/hyperlink" Target="https://login.consultant.ru/link/?req=doc&amp;base=LAW&amp;n=464120&amp;dst=100019" TargetMode="External"/><Relationship Id="rId154" Type="http://schemas.openxmlformats.org/officeDocument/2006/relationships/hyperlink" Target="https://login.consultant.ru/link/?req=doc&amp;base=RLAW224&amp;n=182341&amp;dst=100043" TargetMode="External"/><Relationship Id="rId361" Type="http://schemas.openxmlformats.org/officeDocument/2006/relationships/hyperlink" Target="https://login.consultant.ru/link/?req=doc&amp;base=RLAW224&amp;n=182341&amp;dst=100242" TargetMode="External"/><Relationship Id="rId196" Type="http://schemas.openxmlformats.org/officeDocument/2006/relationships/hyperlink" Target="https://login.consultant.ru/link/?req=doc&amp;base=RLAW224&amp;n=182341&amp;dst=100242" TargetMode="External"/><Relationship Id="rId417" Type="http://schemas.openxmlformats.org/officeDocument/2006/relationships/hyperlink" Target="https://login.consultant.ru/link/?req=doc&amp;base=LAW&amp;n=437094&amp;dst=3219" TargetMode="External"/><Relationship Id="rId459" Type="http://schemas.openxmlformats.org/officeDocument/2006/relationships/hyperlink" Target="https://login.consultant.ru/link/?req=doc&amp;base=RLAW224&amp;n=182341&amp;dst=100242" TargetMode="External"/><Relationship Id="rId16" Type="http://schemas.openxmlformats.org/officeDocument/2006/relationships/hyperlink" Target="https://login.consultant.ru/link/?req=doc&amp;base=RLAW224&amp;n=100778&amp;dst=100005" TargetMode="External"/><Relationship Id="rId221" Type="http://schemas.openxmlformats.org/officeDocument/2006/relationships/hyperlink" Target="https://login.consultant.ru/link/?req=doc&amp;base=RLAW224&amp;n=176596&amp;dst=100073" TargetMode="External"/><Relationship Id="rId263" Type="http://schemas.openxmlformats.org/officeDocument/2006/relationships/hyperlink" Target="https://login.consultant.ru/link/?req=doc&amp;base=RLAW224&amp;n=182341&amp;dst=100264" TargetMode="External"/><Relationship Id="rId319" Type="http://schemas.openxmlformats.org/officeDocument/2006/relationships/hyperlink" Target="https://login.consultant.ru/link/?req=doc&amp;base=RLAW224&amp;n=176596&amp;dst=100107" TargetMode="External"/><Relationship Id="rId470" Type="http://schemas.openxmlformats.org/officeDocument/2006/relationships/hyperlink" Target="https://login.consultant.ru/link/?req=doc&amp;base=RLAW224&amp;n=182341&amp;dst=100043" TargetMode="External"/><Relationship Id="rId526" Type="http://schemas.openxmlformats.org/officeDocument/2006/relationships/image" Target="media/image2.wmf"/><Relationship Id="rId58" Type="http://schemas.openxmlformats.org/officeDocument/2006/relationships/hyperlink" Target="https://login.consultant.ru/link/?req=doc&amp;base=RLAW224&amp;n=163497&amp;dst=100005" TargetMode="External"/><Relationship Id="rId123" Type="http://schemas.openxmlformats.org/officeDocument/2006/relationships/hyperlink" Target="https://login.consultant.ru/link/?req=doc&amp;base=RLAW224&amp;n=182341&amp;dst=100242" TargetMode="External"/><Relationship Id="rId330" Type="http://schemas.openxmlformats.org/officeDocument/2006/relationships/hyperlink" Target="https://login.consultant.ru/link/?req=doc&amp;base=RLAW224&amp;n=176596&amp;dst=100111" TargetMode="External"/><Relationship Id="rId165" Type="http://schemas.openxmlformats.org/officeDocument/2006/relationships/hyperlink" Target="https://login.consultant.ru/link/?req=doc&amp;base=RLAW224&amp;n=176596&amp;dst=100041" TargetMode="External"/><Relationship Id="rId372" Type="http://schemas.openxmlformats.org/officeDocument/2006/relationships/hyperlink" Target="https://login.consultant.ru/link/?req=doc&amp;base=RLAW224&amp;n=176596&amp;dst=100124" TargetMode="External"/><Relationship Id="rId428" Type="http://schemas.openxmlformats.org/officeDocument/2006/relationships/hyperlink" Target="https://login.consultant.ru/link/?req=doc&amp;base=RLAW224&amp;n=182341&amp;dst=100140" TargetMode="External"/><Relationship Id="rId232" Type="http://schemas.openxmlformats.org/officeDocument/2006/relationships/hyperlink" Target="https://login.consultant.ru/link/?req=doc&amp;base=RLAW224&amp;n=182341&amp;dst=100263" TargetMode="External"/><Relationship Id="rId274" Type="http://schemas.openxmlformats.org/officeDocument/2006/relationships/hyperlink" Target="https://login.consultant.ru/link/?req=doc&amp;base=RLAW224&amp;n=182341&amp;dst=100242" TargetMode="External"/><Relationship Id="rId481" Type="http://schemas.openxmlformats.org/officeDocument/2006/relationships/hyperlink" Target="https://login.consultant.ru/link/?req=doc&amp;base=RLAW224&amp;n=182341&amp;dst=100242" TargetMode="External"/><Relationship Id="rId27" Type="http://schemas.openxmlformats.org/officeDocument/2006/relationships/hyperlink" Target="https://login.consultant.ru/link/?req=doc&amp;base=RLAW224&amp;n=116228&amp;dst=100005" TargetMode="External"/><Relationship Id="rId69" Type="http://schemas.openxmlformats.org/officeDocument/2006/relationships/hyperlink" Target="https://login.consultant.ru/link/?req=doc&amp;base=RLAW224&amp;n=171219&amp;dst=100005" TargetMode="External"/><Relationship Id="rId134" Type="http://schemas.openxmlformats.org/officeDocument/2006/relationships/hyperlink" Target="https://login.consultant.ru/link/?req=doc&amp;base=RLAW224&amp;n=182341&amp;dst=100242" TargetMode="External"/><Relationship Id="rId80" Type="http://schemas.openxmlformats.org/officeDocument/2006/relationships/hyperlink" Target="https://login.consultant.ru/link/?req=doc&amp;base=LAW&amp;n=465569&amp;dst=103281" TargetMode="External"/><Relationship Id="rId176" Type="http://schemas.openxmlformats.org/officeDocument/2006/relationships/hyperlink" Target="https://login.consultant.ru/link/?req=doc&amp;base=RLAW224&amp;n=176596&amp;dst=100055" TargetMode="External"/><Relationship Id="rId341" Type="http://schemas.openxmlformats.org/officeDocument/2006/relationships/hyperlink" Target="https://login.consultant.ru/link/?req=doc&amp;base=RLAW224&amp;n=176596&amp;dst=100115" TargetMode="External"/><Relationship Id="rId383" Type="http://schemas.openxmlformats.org/officeDocument/2006/relationships/hyperlink" Target="https://login.consultant.ru/link/?req=doc&amp;base=RLAW224&amp;n=182341&amp;dst=100225" TargetMode="External"/><Relationship Id="rId439" Type="http://schemas.openxmlformats.org/officeDocument/2006/relationships/hyperlink" Target="https://login.consultant.ru/link/?req=doc&amp;base=RLAW224&amp;n=182341&amp;dst=100242" TargetMode="External"/><Relationship Id="rId201" Type="http://schemas.openxmlformats.org/officeDocument/2006/relationships/hyperlink" Target="https://login.consultant.ru/link/?req=doc&amp;base=RLAW224&amp;n=182341&amp;dst=100036" TargetMode="External"/><Relationship Id="rId243" Type="http://schemas.openxmlformats.org/officeDocument/2006/relationships/hyperlink" Target="https://login.consultant.ru/link/?req=doc&amp;base=RLAW224&amp;n=182341&amp;dst=100242" TargetMode="External"/><Relationship Id="rId285" Type="http://schemas.openxmlformats.org/officeDocument/2006/relationships/hyperlink" Target="https://login.consultant.ru/link/?req=doc&amp;base=RLAW224&amp;n=182341&amp;dst=100229" TargetMode="External"/><Relationship Id="rId450" Type="http://schemas.openxmlformats.org/officeDocument/2006/relationships/hyperlink" Target="https://login.consultant.ru/link/?req=doc&amp;base=RLAW224&amp;n=182341&amp;dst=100252" TargetMode="External"/><Relationship Id="rId506" Type="http://schemas.openxmlformats.org/officeDocument/2006/relationships/hyperlink" Target="https://login.consultant.ru/link/?req=doc&amp;base=RLAW224&amp;n=182341&amp;dst=100255" TargetMode="External"/><Relationship Id="rId38" Type="http://schemas.openxmlformats.org/officeDocument/2006/relationships/hyperlink" Target="https://login.consultant.ru/link/?req=doc&amp;base=RLAW224&amp;n=139946&amp;dst=100005" TargetMode="External"/><Relationship Id="rId103" Type="http://schemas.openxmlformats.org/officeDocument/2006/relationships/hyperlink" Target="https://login.consultant.ru/link/?req=doc&amp;base=RLAW224&amp;n=176596&amp;dst=100013" TargetMode="External"/><Relationship Id="rId310" Type="http://schemas.openxmlformats.org/officeDocument/2006/relationships/hyperlink" Target="https://login.consultant.ru/link/?req=doc&amp;base=RLAW224&amp;n=176596&amp;dst=100105" TargetMode="External"/><Relationship Id="rId492" Type="http://schemas.openxmlformats.org/officeDocument/2006/relationships/hyperlink" Target="https://login.consultant.ru/link/?req=doc&amp;base=RLAW224&amp;n=182341&amp;dst=100263" TargetMode="External"/><Relationship Id="rId91" Type="http://schemas.openxmlformats.org/officeDocument/2006/relationships/hyperlink" Target="https://login.consultant.ru/link/?req=doc&amp;base=LAW&amp;n=398016" TargetMode="External"/><Relationship Id="rId145" Type="http://schemas.openxmlformats.org/officeDocument/2006/relationships/hyperlink" Target="https://login.consultant.ru/link/?req=doc&amp;base=RLAW224&amp;n=176596&amp;dst=100028" TargetMode="External"/><Relationship Id="rId187" Type="http://schemas.openxmlformats.org/officeDocument/2006/relationships/hyperlink" Target="https://login.consultant.ru/link/?req=doc&amp;base=LAW&amp;n=465518" TargetMode="External"/><Relationship Id="rId352" Type="http://schemas.openxmlformats.org/officeDocument/2006/relationships/hyperlink" Target="https://login.consultant.ru/link/?req=doc&amp;base=RLAW224&amp;n=182341&amp;dst=100263" TargetMode="External"/><Relationship Id="rId394" Type="http://schemas.openxmlformats.org/officeDocument/2006/relationships/hyperlink" Target="https://login.consultant.ru/link/?req=doc&amp;base=LAW&amp;n=465518" TargetMode="External"/><Relationship Id="rId408" Type="http://schemas.openxmlformats.org/officeDocument/2006/relationships/hyperlink" Target="https://login.consultant.ru/link/?req=doc&amp;base=RLAW224&amp;n=182341&amp;dst=100226" TargetMode="External"/><Relationship Id="rId212" Type="http://schemas.openxmlformats.org/officeDocument/2006/relationships/hyperlink" Target="https://login.consultant.ru/link/?req=doc&amp;base=RLAW224&amp;n=176596&amp;dst=100071" TargetMode="External"/><Relationship Id="rId254" Type="http://schemas.openxmlformats.org/officeDocument/2006/relationships/hyperlink" Target="https://login.consultant.ru/link/?req=doc&amp;base=RLAW224&amp;n=182341&amp;dst=100170" TargetMode="External"/><Relationship Id="rId49" Type="http://schemas.openxmlformats.org/officeDocument/2006/relationships/hyperlink" Target="https://login.consultant.ru/link/?req=doc&amp;base=RLAW224&amp;n=154316&amp;dst=100005" TargetMode="External"/><Relationship Id="rId114" Type="http://schemas.openxmlformats.org/officeDocument/2006/relationships/hyperlink" Target="https://login.consultant.ru/link/?req=doc&amp;base=RLAW224&amp;n=182341&amp;dst=100229" TargetMode="External"/><Relationship Id="rId296" Type="http://schemas.openxmlformats.org/officeDocument/2006/relationships/hyperlink" Target="https://login.consultant.ru/link/?req=doc&amp;base=RLAW224&amp;n=182341&amp;dst=100242" TargetMode="External"/><Relationship Id="rId461" Type="http://schemas.openxmlformats.org/officeDocument/2006/relationships/hyperlink" Target="https://login.consultant.ru/link/?req=doc&amp;base=RLAW224&amp;n=182341&amp;dst=100242" TargetMode="External"/><Relationship Id="rId517" Type="http://schemas.openxmlformats.org/officeDocument/2006/relationships/hyperlink" Target="https://login.consultant.ru/link/?req=doc&amp;base=RLAW224&amp;n=182341&amp;dst=100242" TargetMode="External"/><Relationship Id="rId60" Type="http://schemas.openxmlformats.org/officeDocument/2006/relationships/hyperlink" Target="https://login.consultant.ru/link/?req=doc&amp;base=RLAW224&amp;n=164737&amp;dst=100005" TargetMode="External"/><Relationship Id="rId156" Type="http://schemas.openxmlformats.org/officeDocument/2006/relationships/hyperlink" Target="https://login.consultant.ru/link/?req=doc&amp;base=LAW&amp;n=411035&amp;dst=100010" TargetMode="External"/><Relationship Id="rId198" Type="http://schemas.openxmlformats.org/officeDocument/2006/relationships/hyperlink" Target="https://login.consultant.ru/link/?req=doc&amp;base=LAW&amp;n=465518&amp;dst=1171" TargetMode="External"/><Relationship Id="rId321" Type="http://schemas.openxmlformats.org/officeDocument/2006/relationships/hyperlink" Target="https://login.consultant.ru/link/?req=doc&amp;base=RLAW224&amp;n=176596&amp;dst=100108" TargetMode="External"/><Relationship Id="rId363" Type="http://schemas.openxmlformats.org/officeDocument/2006/relationships/hyperlink" Target="https://login.consultant.ru/link/?req=doc&amp;base=RLAW224&amp;n=182341&amp;dst=100242" TargetMode="External"/><Relationship Id="rId419" Type="http://schemas.openxmlformats.org/officeDocument/2006/relationships/hyperlink" Target="https://login.consultant.ru/link/?req=doc&amp;base=LAW&amp;n=343619&amp;dst=101269" TargetMode="External"/><Relationship Id="rId223" Type="http://schemas.openxmlformats.org/officeDocument/2006/relationships/hyperlink" Target="https://login.consultant.ru/link/?req=doc&amp;base=RLAW224&amp;n=176596&amp;dst=100075" TargetMode="External"/><Relationship Id="rId430" Type="http://schemas.openxmlformats.org/officeDocument/2006/relationships/hyperlink" Target="https://login.consultant.ru/link/?req=doc&amp;base=LAW&amp;n=465518" TargetMode="External"/><Relationship Id="rId18" Type="http://schemas.openxmlformats.org/officeDocument/2006/relationships/hyperlink" Target="https://login.consultant.ru/link/?req=doc&amp;base=RLAW224&amp;n=103116&amp;dst=100005" TargetMode="External"/><Relationship Id="rId265" Type="http://schemas.openxmlformats.org/officeDocument/2006/relationships/hyperlink" Target="https://login.consultant.ru/link/?req=doc&amp;base=RLAW224&amp;n=182341&amp;dst=100140" TargetMode="External"/><Relationship Id="rId472" Type="http://schemas.openxmlformats.org/officeDocument/2006/relationships/hyperlink" Target="https://login.consultant.ru/link/?req=doc&amp;base=RLAW224&amp;n=182341&amp;dst=100242" TargetMode="External"/><Relationship Id="rId528" Type="http://schemas.openxmlformats.org/officeDocument/2006/relationships/hyperlink" Target="https://login.consultant.ru/link/?req=doc&amp;base=RLAW224&amp;n=181832&amp;dst=100136" TargetMode="External"/><Relationship Id="rId125" Type="http://schemas.openxmlformats.org/officeDocument/2006/relationships/hyperlink" Target="https://login.consultant.ru/link/?req=doc&amp;base=RLAW224&amp;n=176596&amp;dst=100026" TargetMode="External"/><Relationship Id="rId167" Type="http://schemas.openxmlformats.org/officeDocument/2006/relationships/hyperlink" Target="https://login.consultant.ru/link/?req=doc&amp;base=LAW&amp;n=437094&amp;dst=3219" TargetMode="External"/><Relationship Id="rId332" Type="http://schemas.openxmlformats.org/officeDocument/2006/relationships/hyperlink" Target="https://login.consultant.ru/link/?req=doc&amp;base=RLAW224&amp;n=182341&amp;dst=100242" TargetMode="External"/><Relationship Id="rId374" Type="http://schemas.openxmlformats.org/officeDocument/2006/relationships/hyperlink" Target="https://login.consultant.ru/link/?req=doc&amp;base=RLAW224&amp;n=182341&amp;dst=100296" TargetMode="External"/><Relationship Id="rId71" Type="http://schemas.openxmlformats.org/officeDocument/2006/relationships/hyperlink" Target="https://login.consultant.ru/link/?req=doc&amp;base=RLAW224&amp;n=172126&amp;dst=100005" TargetMode="External"/><Relationship Id="rId234" Type="http://schemas.openxmlformats.org/officeDocument/2006/relationships/hyperlink" Target="https://login.consultant.ru/link/?req=doc&amp;base=RLAW224&amp;n=182341&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LAW224&amp;n=123735&amp;dst=100005" TargetMode="External"/><Relationship Id="rId276" Type="http://schemas.openxmlformats.org/officeDocument/2006/relationships/hyperlink" Target="https://login.consultant.ru/link/?req=doc&amp;base=RLAW224&amp;n=182341&amp;dst=100242" TargetMode="External"/><Relationship Id="rId441" Type="http://schemas.openxmlformats.org/officeDocument/2006/relationships/hyperlink" Target="https://login.consultant.ru/link/?req=doc&amp;base=LAW&amp;n=437094&amp;dst=3219" TargetMode="External"/><Relationship Id="rId483" Type="http://schemas.openxmlformats.org/officeDocument/2006/relationships/hyperlink" Target="https://login.consultant.ru/link/?req=doc&amp;base=RLAW224&amp;n=182341&amp;dst=100242" TargetMode="External"/><Relationship Id="rId40" Type="http://schemas.openxmlformats.org/officeDocument/2006/relationships/hyperlink" Target="https://login.consultant.ru/link/?req=doc&amp;base=RLAW224&amp;n=141361&amp;dst=100005" TargetMode="External"/><Relationship Id="rId136" Type="http://schemas.openxmlformats.org/officeDocument/2006/relationships/hyperlink" Target="https://login.consultant.ru/link/?req=doc&amp;base=RLAW224&amp;n=182341&amp;dst=100228" TargetMode="External"/><Relationship Id="rId178" Type="http://schemas.openxmlformats.org/officeDocument/2006/relationships/hyperlink" Target="https://login.consultant.ru/link/?req=doc&amp;base=RLAW224&amp;n=182341&amp;dst=100229" TargetMode="External"/><Relationship Id="rId301" Type="http://schemas.openxmlformats.org/officeDocument/2006/relationships/hyperlink" Target="https://login.consultant.ru/link/?req=doc&amp;base=RLAW224&amp;n=182341&amp;dst=100170" TargetMode="External"/><Relationship Id="rId343" Type="http://schemas.openxmlformats.org/officeDocument/2006/relationships/hyperlink" Target="https://login.consultant.ru/link/?req=doc&amp;base=RLAW224&amp;n=182341&amp;dst=100170" TargetMode="External"/><Relationship Id="rId82" Type="http://schemas.openxmlformats.org/officeDocument/2006/relationships/hyperlink" Target="https://login.consultant.ru/link/?req=doc&amp;base=RLAW224&amp;n=174530&amp;dst=100008" TargetMode="External"/><Relationship Id="rId203" Type="http://schemas.openxmlformats.org/officeDocument/2006/relationships/hyperlink" Target="https://login.consultant.ru/link/?req=doc&amp;base=RLAW224&amp;n=176596&amp;dst=100068" TargetMode="External"/><Relationship Id="rId385" Type="http://schemas.openxmlformats.org/officeDocument/2006/relationships/hyperlink" Target="https://login.consultant.ru/link/?req=doc&amp;base=RLAW224&amp;n=182341&amp;dst=100247" TargetMode="External"/><Relationship Id="rId245" Type="http://schemas.openxmlformats.org/officeDocument/2006/relationships/hyperlink" Target="https://login.consultant.ru/link/?req=doc&amp;base=RLAW224&amp;n=176596&amp;dst=100083" TargetMode="External"/><Relationship Id="rId287" Type="http://schemas.openxmlformats.org/officeDocument/2006/relationships/hyperlink" Target="https://login.consultant.ru/link/?req=doc&amp;base=RLAW224&amp;n=182341&amp;dst=100264" TargetMode="External"/><Relationship Id="rId410" Type="http://schemas.openxmlformats.org/officeDocument/2006/relationships/hyperlink" Target="https://login.consultant.ru/link/?req=doc&amp;base=RLAW224&amp;n=182341&amp;dst=100247" TargetMode="External"/><Relationship Id="rId452" Type="http://schemas.openxmlformats.org/officeDocument/2006/relationships/hyperlink" Target="https://login.consultant.ru/link/?req=doc&amp;base=RLAW224&amp;n=182341&amp;dst=100140" TargetMode="External"/><Relationship Id="rId494" Type="http://schemas.openxmlformats.org/officeDocument/2006/relationships/hyperlink" Target="https://login.consultant.ru/link/?req=doc&amp;base=RLAW224&amp;n=182341&amp;dst=100043" TargetMode="External"/><Relationship Id="rId508" Type="http://schemas.openxmlformats.org/officeDocument/2006/relationships/hyperlink" Target="https://login.consultant.ru/link/?req=doc&amp;base=RLAW224&amp;n=182341&amp;dst=100226" TargetMode="External"/><Relationship Id="rId105" Type="http://schemas.openxmlformats.org/officeDocument/2006/relationships/hyperlink" Target="https://login.consultant.ru/link/?req=doc&amp;base=RLAW224&amp;n=176596&amp;dst=100014" TargetMode="External"/><Relationship Id="rId147" Type="http://schemas.openxmlformats.org/officeDocument/2006/relationships/hyperlink" Target="https://login.consultant.ru/link/?req=doc&amp;base=RLAW224&amp;n=176596&amp;dst=100029" TargetMode="External"/><Relationship Id="rId312" Type="http://schemas.openxmlformats.org/officeDocument/2006/relationships/hyperlink" Target="https://login.consultant.ru/link/?req=doc&amp;base=RLAW224&amp;n=182341&amp;dst=100242" TargetMode="External"/><Relationship Id="rId354" Type="http://schemas.openxmlformats.org/officeDocument/2006/relationships/hyperlink" Target="https://login.consultant.ru/link/?req=doc&amp;base=RLAW224&amp;n=182341&amp;dst=100043" TargetMode="External"/><Relationship Id="rId51" Type="http://schemas.openxmlformats.org/officeDocument/2006/relationships/hyperlink" Target="https://login.consultant.ru/link/?req=doc&amp;base=RLAW224&amp;n=158182&amp;dst=100005" TargetMode="External"/><Relationship Id="rId93" Type="http://schemas.openxmlformats.org/officeDocument/2006/relationships/hyperlink" Target="https://login.consultant.ru/link/?req=doc&amp;base=RLAW224&amp;n=176596&amp;dst=100007" TargetMode="External"/><Relationship Id="rId189" Type="http://schemas.openxmlformats.org/officeDocument/2006/relationships/hyperlink" Target="https://login.consultant.ru/link/?req=doc&amp;base=RLAW224&amp;n=182341&amp;dst=100226" TargetMode="External"/><Relationship Id="rId396" Type="http://schemas.openxmlformats.org/officeDocument/2006/relationships/hyperlink" Target="https://login.consultant.ru/link/?req=doc&amp;base=RLAW224&amp;n=150254&amp;dst=100210" TargetMode="External"/><Relationship Id="rId214" Type="http://schemas.openxmlformats.org/officeDocument/2006/relationships/hyperlink" Target="https://login.consultant.ru/link/?req=doc&amp;base=RLAW224&amp;n=182341&amp;dst=100242" TargetMode="External"/><Relationship Id="rId256" Type="http://schemas.openxmlformats.org/officeDocument/2006/relationships/hyperlink" Target="https://login.consultant.ru/link/?req=doc&amp;base=LAW&amp;n=465518" TargetMode="External"/><Relationship Id="rId298" Type="http://schemas.openxmlformats.org/officeDocument/2006/relationships/hyperlink" Target="https://login.consultant.ru/link/?req=doc&amp;base=RLAW224&amp;n=182341&amp;dst=100201" TargetMode="External"/><Relationship Id="rId421" Type="http://schemas.openxmlformats.org/officeDocument/2006/relationships/hyperlink" Target="https://login.consultant.ru/link/?req=doc&amp;base=RLAW224&amp;n=182341&amp;dst=100263" TargetMode="External"/><Relationship Id="rId463" Type="http://schemas.openxmlformats.org/officeDocument/2006/relationships/hyperlink" Target="https://login.consultant.ru/link/?req=doc&amp;base=RLAW224&amp;n=182341&amp;dst=100242" TargetMode="External"/><Relationship Id="rId519" Type="http://schemas.openxmlformats.org/officeDocument/2006/relationships/hyperlink" Target="https://login.consultant.ru/link/?req=doc&amp;base=RLAW224&amp;n=182341&amp;dst=100242" TargetMode="External"/><Relationship Id="rId116" Type="http://schemas.openxmlformats.org/officeDocument/2006/relationships/hyperlink" Target="https://login.consultant.ru/link/?req=doc&amp;base=RLAW224&amp;n=182341&amp;dst=100264" TargetMode="External"/><Relationship Id="rId158" Type="http://schemas.openxmlformats.org/officeDocument/2006/relationships/hyperlink" Target="https://login.consultant.ru/link/?req=doc&amp;base=LAW&amp;n=464120&amp;dst=100019" TargetMode="External"/><Relationship Id="rId323" Type="http://schemas.openxmlformats.org/officeDocument/2006/relationships/hyperlink" Target="https://login.consultant.ru/link/?req=doc&amp;base=RLAW224&amp;n=182341&amp;dst=100170" TargetMode="External"/><Relationship Id="rId530" Type="http://schemas.openxmlformats.org/officeDocument/2006/relationships/theme" Target="theme/theme1.xml"/><Relationship Id="rId20" Type="http://schemas.openxmlformats.org/officeDocument/2006/relationships/hyperlink" Target="https://login.consultant.ru/link/?req=doc&amp;base=RLAW224&amp;n=104598&amp;dst=100005" TargetMode="External"/><Relationship Id="rId62" Type="http://schemas.openxmlformats.org/officeDocument/2006/relationships/hyperlink" Target="https://login.consultant.ru/link/?req=doc&amp;base=RLAW224&amp;n=165568&amp;dst=100005" TargetMode="External"/><Relationship Id="rId365" Type="http://schemas.openxmlformats.org/officeDocument/2006/relationships/hyperlink" Target="https://login.consultant.ru/link/?req=doc&amp;base=RLAW224&amp;n=182341&amp;dst=100242" TargetMode="External"/><Relationship Id="rId225" Type="http://schemas.openxmlformats.org/officeDocument/2006/relationships/hyperlink" Target="https://login.consultant.ru/link/?req=doc&amp;base=RLAW224&amp;n=182341&amp;dst=100170" TargetMode="External"/><Relationship Id="rId267" Type="http://schemas.openxmlformats.org/officeDocument/2006/relationships/hyperlink" Target="https://login.consultant.ru/link/?req=doc&amp;base=RLAW224&amp;n=176596&amp;dst=100092" TargetMode="External"/><Relationship Id="rId432" Type="http://schemas.openxmlformats.org/officeDocument/2006/relationships/hyperlink" Target="https://login.consultant.ru/link/?req=doc&amp;base=RLAW224&amp;n=182341&amp;dst=100226" TargetMode="External"/><Relationship Id="rId474" Type="http://schemas.openxmlformats.org/officeDocument/2006/relationships/hyperlink" Target="https://login.consultant.ru/link/?req=doc&amp;base=RLAW224&amp;n=182341&amp;dst=100225" TargetMode="External"/><Relationship Id="rId127" Type="http://schemas.openxmlformats.org/officeDocument/2006/relationships/hyperlink" Target="https://login.consultant.ru/link/?req=doc&amp;base=RLAW224&amp;n=182341&amp;dst=100252" TargetMode="External"/><Relationship Id="rId31" Type="http://schemas.openxmlformats.org/officeDocument/2006/relationships/hyperlink" Target="https://login.consultant.ru/link/?req=doc&amp;base=RLAW224&amp;n=128661&amp;dst=100005" TargetMode="External"/><Relationship Id="rId73" Type="http://schemas.openxmlformats.org/officeDocument/2006/relationships/hyperlink" Target="https://login.consultant.ru/link/?req=doc&amp;base=RLAW224&amp;n=173097&amp;dst=100005" TargetMode="External"/><Relationship Id="rId169" Type="http://schemas.openxmlformats.org/officeDocument/2006/relationships/hyperlink" Target="https://login.consultant.ru/link/?req=doc&amp;base=LAW&amp;n=411035&amp;dst=100010" TargetMode="External"/><Relationship Id="rId334" Type="http://schemas.openxmlformats.org/officeDocument/2006/relationships/hyperlink" Target="https://login.consultant.ru/link/?req=doc&amp;base=RLAW224&amp;n=182341&amp;dst=100242" TargetMode="External"/><Relationship Id="rId376" Type="http://schemas.openxmlformats.org/officeDocument/2006/relationships/image" Target="media/image1.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182341&amp;dst=100264" TargetMode="External"/><Relationship Id="rId236" Type="http://schemas.openxmlformats.org/officeDocument/2006/relationships/hyperlink" Target="https://login.consultant.ru/link/?req=doc&amp;base=RLAW224&amp;n=182341&amp;dst=100225" TargetMode="External"/><Relationship Id="rId278" Type="http://schemas.openxmlformats.org/officeDocument/2006/relationships/hyperlink" Target="https://login.consultant.ru/link/?req=doc&amp;base=RLAW224&amp;n=182341&amp;dst=100201" TargetMode="External"/><Relationship Id="rId401" Type="http://schemas.openxmlformats.org/officeDocument/2006/relationships/hyperlink" Target="https://login.consultant.ru/link/?req=doc&amp;base=RLAW224&amp;n=182341&amp;dst=100242" TargetMode="External"/><Relationship Id="rId443" Type="http://schemas.openxmlformats.org/officeDocument/2006/relationships/hyperlink" Target="https://login.consultant.ru/link/?req=doc&amp;base=LAW&amp;n=343619&amp;dst=101269" TargetMode="External"/><Relationship Id="rId303" Type="http://schemas.openxmlformats.org/officeDocument/2006/relationships/hyperlink" Target="https://login.consultant.ru/link/?req=doc&amp;base=RLAW224&amp;n=176596&amp;dst=100103" TargetMode="External"/><Relationship Id="rId485" Type="http://schemas.openxmlformats.org/officeDocument/2006/relationships/hyperlink" Target="https://login.consultant.ru/link/?req=doc&amp;base=RLAW224&amp;n=176596&amp;dst=100671" TargetMode="External"/><Relationship Id="rId42" Type="http://schemas.openxmlformats.org/officeDocument/2006/relationships/hyperlink" Target="https://login.consultant.ru/link/?req=doc&amp;base=RLAW224&amp;n=144882&amp;dst=100005" TargetMode="External"/><Relationship Id="rId84" Type="http://schemas.openxmlformats.org/officeDocument/2006/relationships/hyperlink" Target="https://login.consultant.ru/link/?req=doc&amp;base=RLAW224&amp;n=174530&amp;dst=100010" TargetMode="External"/><Relationship Id="rId138" Type="http://schemas.openxmlformats.org/officeDocument/2006/relationships/hyperlink" Target="https://login.consultant.ru/link/?req=doc&amp;base=RLAW224&amp;n=182341&amp;dst=100252" TargetMode="External"/><Relationship Id="rId345" Type="http://schemas.openxmlformats.org/officeDocument/2006/relationships/hyperlink" Target="https://login.consultant.ru/link/?req=doc&amp;base=LAW&amp;n=465518" TargetMode="External"/><Relationship Id="rId387" Type="http://schemas.openxmlformats.org/officeDocument/2006/relationships/hyperlink" Target="https://login.consultant.ru/link/?req=doc&amp;base=RLAW224&amp;n=182341&amp;dst=100242" TargetMode="External"/><Relationship Id="rId510" Type="http://schemas.openxmlformats.org/officeDocument/2006/relationships/hyperlink" Target="https://login.consultant.ru/link/?req=doc&amp;base=RLAW224&amp;n=182341&amp;dst=100242" TargetMode="External"/><Relationship Id="rId191" Type="http://schemas.openxmlformats.org/officeDocument/2006/relationships/hyperlink" Target="https://login.consultant.ru/link/?req=doc&amp;base=RLAW224&amp;n=182341&amp;dst=100247" TargetMode="External"/><Relationship Id="rId205" Type="http://schemas.openxmlformats.org/officeDocument/2006/relationships/hyperlink" Target="https://login.consultant.ru/link/?req=doc&amp;base=RLAW224&amp;n=182341&amp;dst=100296" TargetMode="External"/><Relationship Id="rId247" Type="http://schemas.openxmlformats.org/officeDocument/2006/relationships/hyperlink" Target="https://login.consultant.ru/link/?req=doc&amp;base=RLAW224&amp;n=182341&amp;dst=100242" TargetMode="External"/><Relationship Id="rId412" Type="http://schemas.openxmlformats.org/officeDocument/2006/relationships/hyperlink" Target="https://login.consultant.ru/link/?req=doc&amp;base=RLAW224&amp;n=182341&amp;dst=100242" TargetMode="External"/><Relationship Id="rId107" Type="http://schemas.openxmlformats.org/officeDocument/2006/relationships/hyperlink" Target="https://login.consultant.ru/link/?req=doc&amp;base=LAW&amp;n=465518" TargetMode="External"/><Relationship Id="rId289" Type="http://schemas.openxmlformats.org/officeDocument/2006/relationships/hyperlink" Target="https://login.consultant.ru/link/?req=doc&amp;base=RLAW224&amp;n=182341&amp;dst=100226" TargetMode="External"/><Relationship Id="rId454" Type="http://schemas.openxmlformats.org/officeDocument/2006/relationships/hyperlink" Target="https://login.consultant.ru/link/?req=doc&amp;base=LAW&amp;n=465518" TargetMode="External"/><Relationship Id="rId496" Type="http://schemas.openxmlformats.org/officeDocument/2006/relationships/hyperlink" Target="https://login.consultant.ru/link/?req=doc&amp;base=RLAW224&amp;n=182341&amp;dst=100225" TargetMode="External"/><Relationship Id="rId11" Type="http://schemas.openxmlformats.org/officeDocument/2006/relationships/hyperlink" Target="https://login.consultant.ru/link/?req=doc&amp;base=RLAW224&amp;n=94382&amp;dst=100005" TargetMode="External"/><Relationship Id="rId53" Type="http://schemas.openxmlformats.org/officeDocument/2006/relationships/hyperlink" Target="https://login.consultant.ru/link/?req=doc&amp;base=RLAW224&amp;n=159366&amp;dst=100005" TargetMode="External"/><Relationship Id="rId149" Type="http://schemas.openxmlformats.org/officeDocument/2006/relationships/hyperlink" Target="https://login.consultant.ru/link/?req=doc&amp;base=LAW&amp;n=465518" TargetMode="External"/><Relationship Id="rId314" Type="http://schemas.openxmlformats.org/officeDocument/2006/relationships/hyperlink" Target="https://login.consultant.ru/link/?req=doc&amp;base=RLAW224&amp;n=182341&amp;dst=100242" TargetMode="External"/><Relationship Id="rId356" Type="http://schemas.openxmlformats.org/officeDocument/2006/relationships/hyperlink" Target="https://login.consultant.ru/link/?req=doc&amp;base=RLAW224&amp;n=182341&amp;dst=100225" TargetMode="External"/><Relationship Id="rId398" Type="http://schemas.openxmlformats.org/officeDocument/2006/relationships/hyperlink" Target="https://login.consultant.ru/link/?req=doc&amp;base=RLAW224&amp;n=182341&amp;dst=100229" TargetMode="External"/><Relationship Id="rId521" Type="http://schemas.openxmlformats.org/officeDocument/2006/relationships/hyperlink" Target="https://login.consultant.ru/link/?req=doc&amp;base=RLAW224&amp;n=182341&amp;dst=100242" TargetMode="External"/><Relationship Id="rId95" Type="http://schemas.openxmlformats.org/officeDocument/2006/relationships/hyperlink" Target="https://login.consultant.ru/link/?req=doc&amp;base=RLAW224&amp;n=176596&amp;dst=100010" TargetMode="External"/><Relationship Id="rId160" Type="http://schemas.openxmlformats.org/officeDocument/2006/relationships/hyperlink" Target="https://login.consultant.ru/link/?req=doc&amp;base=LAW&amp;n=465518&amp;dst=2241" TargetMode="External"/><Relationship Id="rId216" Type="http://schemas.openxmlformats.org/officeDocument/2006/relationships/hyperlink" Target="https://login.consultant.ru/link/?req=doc&amp;base=RLAW224&amp;n=182341&amp;dst=100242" TargetMode="External"/><Relationship Id="rId423" Type="http://schemas.openxmlformats.org/officeDocument/2006/relationships/hyperlink" Target="https://login.consultant.ru/link/?req=doc&amp;base=RLAW224&amp;n=182341&amp;dst=100043" TargetMode="External"/><Relationship Id="rId258" Type="http://schemas.openxmlformats.org/officeDocument/2006/relationships/hyperlink" Target="https://login.consultant.ru/link/?req=doc&amp;base=RLAW224&amp;n=176596&amp;dst=100088" TargetMode="External"/><Relationship Id="rId465" Type="http://schemas.openxmlformats.org/officeDocument/2006/relationships/hyperlink" Target="https://login.consultant.ru/link/?req=doc&amp;base=LAW&amp;n=465518" TargetMode="External"/><Relationship Id="rId22" Type="http://schemas.openxmlformats.org/officeDocument/2006/relationships/hyperlink" Target="https://login.consultant.ru/link/?req=doc&amp;base=RLAW224&amp;n=107203&amp;dst=100005" TargetMode="External"/><Relationship Id="rId64" Type="http://schemas.openxmlformats.org/officeDocument/2006/relationships/hyperlink" Target="https://login.consultant.ru/link/?req=doc&amp;base=RLAW224&amp;n=167140&amp;dst=100005" TargetMode="External"/><Relationship Id="rId118" Type="http://schemas.openxmlformats.org/officeDocument/2006/relationships/hyperlink" Target="https://login.consultant.ru/link/?req=doc&amp;base=RLAW224&amp;n=176596&amp;dst=100024" TargetMode="External"/><Relationship Id="rId325" Type="http://schemas.openxmlformats.org/officeDocument/2006/relationships/hyperlink" Target="https://login.consultant.ru/link/?req=doc&amp;base=RLAW224&amp;n=176596&amp;dst=100109" TargetMode="External"/><Relationship Id="rId367" Type="http://schemas.openxmlformats.org/officeDocument/2006/relationships/hyperlink" Target="https://login.consultant.ru/link/?req=doc&amp;base=RLAW224&amp;n=182341&amp;dst=100242" TargetMode="External"/><Relationship Id="rId171" Type="http://schemas.openxmlformats.org/officeDocument/2006/relationships/hyperlink" Target="https://login.consultant.ru/link/?req=doc&amp;base=RLAW224&amp;n=176596&amp;dst=100043" TargetMode="External"/><Relationship Id="rId227" Type="http://schemas.openxmlformats.org/officeDocument/2006/relationships/hyperlink" Target="https://login.consultant.ru/link/?req=doc&amp;base=LAW&amp;n=465518" TargetMode="External"/><Relationship Id="rId269" Type="http://schemas.openxmlformats.org/officeDocument/2006/relationships/hyperlink" Target="https://login.consultant.ru/link/?req=doc&amp;base=RLAW224&amp;n=182341&amp;dst=100242" TargetMode="External"/><Relationship Id="rId434" Type="http://schemas.openxmlformats.org/officeDocument/2006/relationships/hyperlink" Target="https://login.consultant.ru/link/?req=doc&amp;base=RLAW224&amp;n=182341&amp;dst=100247" TargetMode="External"/><Relationship Id="rId476" Type="http://schemas.openxmlformats.org/officeDocument/2006/relationships/hyperlink" Target="https://login.consultant.ru/link/?req=doc&amp;base=LAW&amp;n=465518&amp;dst=2241" TargetMode="External"/><Relationship Id="rId33" Type="http://schemas.openxmlformats.org/officeDocument/2006/relationships/hyperlink" Target="https://login.consultant.ru/link/?req=doc&amp;base=RLAW224&amp;n=130154&amp;dst=100005" TargetMode="External"/><Relationship Id="rId129" Type="http://schemas.openxmlformats.org/officeDocument/2006/relationships/hyperlink" Target="https://login.consultant.ru/link/?req=doc&amp;base=RLAW224&amp;n=182341&amp;dst=100255" TargetMode="External"/><Relationship Id="rId280" Type="http://schemas.openxmlformats.org/officeDocument/2006/relationships/hyperlink" Target="https://login.consultant.ru/link/?req=doc&amp;base=RLAW224&amp;n=182341&amp;dst=100036" TargetMode="External"/><Relationship Id="rId336" Type="http://schemas.openxmlformats.org/officeDocument/2006/relationships/hyperlink" Target="https://login.consultant.ru/link/?req=doc&amp;base=RLAW224&amp;n=182341&amp;dst=100242" TargetMode="External"/><Relationship Id="rId501" Type="http://schemas.openxmlformats.org/officeDocument/2006/relationships/hyperlink" Target="https://login.consultant.ru/link/?req=doc&amp;base=RLAW224&amp;n=182341&amp;dst=100226" TargetMode="External"/><Relationship Id="rId75" Type="http://schemas.openxmlformats.org/officeDocument/2006/relationships/hyperlink" Target="https://login.consultant.ru/link/?req=doc&amp;base=RLAW224&amp;n=173453&amp;dst=100005" TargetMode="External"/><Relationship Id="rId140" Type="http://schemas.openxmlformats.org/officeDocument/2006/relationships/hyperlink" Target="https://login.consultant.ru/link/?req=doc&amp;base=RLAW224&amp;n=182341&amp;dst=100252" TargetMode="External"/><Relationship Id="rId182" Type="http://schemas.openxmlformats.org/officeDocument/2006/relationships/hyperlink" Target="https://login.consultant.ru/link/?req=doc&amp;base=RLAW224&amp;n=182341&amp;dst=100252" TargetMode="External"/><Relationship Id="rId378" Type="http://schemas.openxmlformats.org/officeDocument/2006/relationships/hyperlink" Target="https://login.consultant.ru/link/?req=doc&amp;base=RLAW224&amp;n=182341&amp;dst=100229" TargetMode="External"/><Relationship Id="rId403" Type="http://schemas.openxmlformats.org/officeDocument/2006/relationships/hyperlink" Target="https://login.consultant.ru/link/?req=doc&amp;base=RLAW224&amp;n=182341&amp;dst=100225" TargetMode="External"/><Relationship Id="rId6" Type="http://schemas.openxmlformats.org/officeDocument/2006/relationships/hyperlink" Target="https://login.consultant.ru/link/?req=doc&amp;base=RLAW224&amp;n=85110&amp;dst=100005" TargetMode="External"/><Relationship Id="rId238" Type="http://schemas.openxmlformats.org/officeDocument/2006/relationships/hyperlink" Target="https://login.consultant.ru/link/?req=doc&amp;base=RLAW224&amp;n=182341&amp;dst=100225" TargetMode="External"/><Relationship Id="rId445" Type="http://schemas.openxmlformats.org/officeDocument/2006/relationships/hyperlink" Target="https://login.consultant.ru/link/?req=doc&amp;base=RLAW224&amp;n=182341&amp;dst=100263" TargetMode="External"/><Relationship Id="rId487" Type="http://schemas.openxmlformats.org/officeDocument/2006/relationships/hyperlink" Target="https://login.consultant.ru/link/?req=doc&amp;base=LAW&amp;n=437094&amp;dst=3219" TargetMode="External"/><Relationship Id="rId291" Type="http://schemas.openxmlformats.org/officeDocument/2006/relationships/hyperlink" Target="https://login.consultant.ru/link/?req=doc&amp;base=RLAW224&amp;n=182341&amp;dst=100247" TargetMode="External"/><Relationship Id="rId305" Type="http://schemas.openxmlformats.org/officeDocument/2006/relationships/hyperlink" Target="https://login.consultant.ru/link/?req=doc&amp;base=RLAW224&amp;n=182341&amp;dst=100229" TargetMode="External"/><Relationship Id="rId347" Type="http://schemas.openxmlformats.org/officeDocument/2006/relationships/hyperlink" Target="https://login.consultant.ru/link/?req=doc&amp;base=RLAW224&amp;n=176596&amp;dst=100117" TargetMode="External"/><Relationship Id="rId512" Type="http://schemas.openxmlformats.org/officeDocument/2006/relationships/hyperlink" Target="https://login.consultant.ru/link/?req=doc&amp;base=RLAW224&amp;n=182341&amp;dst=100242" TargetMode="External"/><Relationship Id="rId44" Type="http://schemas.openxmlformats.org/officeDocument/2006/relationships/hyperlink" Target="https://login.consultant.ru/link/?req=doc&amp;base=RLAW224&amp;n=151005&amp;dst=100005" TargetMode="External"/><Relationship Id="rId86" Type="http://schemas.openxmlformats.org/officeDocument/2006/relationships/hyperlink" Target="https://login.consultant.ru/link/?req=doc&amp;base=RLAW224&amp;n=181832&amp;dst=100006" TargetMode="External"/><Relationship Id="rId151" Type="http://schemas.openxmlformats.org/officeDocument/2006/relationships/hyperlink" Target="https://login.consultant.ru/link/?req=doc&amp;base=RLAW224&amp;n=176596&amp;dst=100030" TargetMode="External"/><Relationship Id="rId389" Type="http://schemas.openxmlformats.org/officeDocument/2006/relationships/hyperlink" Target="https://login.consultant.ru/link/?req=doc&amp;base=RLAW224&amp;n=182341&amp;dst=100242" TargetMode="External"/><Relationship Id="rId193" Type="http://schemas.openxmlformats.org/officeDocument/2006/relationships/hyperlink" Target="https://login.consultant.ru/link/?req=doc&amp;base=RLAW224&amp;n=182341&amp;dst=100242" TargetMode="External"/><Relationship Id="rId207" Type="http://schemas.openxmlformats.org/officeDocument/2006/relationships/hyperlink" Target="https://login.consultant.ru/link/?req=doc&amp;base=RLAW224&amp;n=182341&amp;dst=100263" TargetMode="External"/><Relationship Id="rId249" Type="http://schemas.openxmlformats.org/officeDocument/2006/relationships/hyperlink" Target="https://login.consultant.ru/link/?req=doc&amp;base=RLAW224&amp;n=182341&amp;dst=100242" TargetMode="External"/><Relationship Id="rId414" Type="http://schemas.openxmlformats.org/officeDocument/2006/relationships/hyperlink" Target="https://login.consultant.ru/link/?req=doc&amp;base=RLAW224&amp;n=182341&amp;dst=100242" TargetMode="External"/><Relationship Id="rId456" Type="http://schemas.openxmlformats.org/officeDocument/2006/relationships/hyperlink" Target="https://login.consultant.ru/link/?req=doc&amp;base=RLAW224&amp;n=182341&amp;dst=100226" TargetMode="External"/><Relationship Id="rId498" Type="http://schemas.openxmlformats.org/officeDocument/2006/relationships/hyperlink" Target="https://login.consultant.ru/link/?req=doc&amp;base=RLAW224&amp;n=182341&amp;dst=100242" TargetMode="External"/><Relationship Id="rId13" Type="http://schemas.openxmlformats.org/officeDocument/2006/relationships/hyperlink" Target="https://login.consultant.ru/link/?req=doc&amp;base=RLAW224&amp;n=96431&amp;dst=100005" TargetMode="External"/><Relationship Id="rId109" Type="http://schemas.openxmlformats.org/officeDocument/2006/relationships/hyperlink" Target="https://login.consultant.ru/link/?req=doc&amp;base=RLAW224&amp;n=176596&amp;dst=100015" TargetMode="External"/><Relationship Id="rId260" Type="http://schemas.openxmlformats.org/officeDocument/2006/relationships/hyperlink" Target="https://login.consultant.ru/link/?req=doc&amp;base=RLAW224&amp;n=182341&amp;dst=100263" TargetMode="External"/><Relationship Id="rId316" Type="http://schemas.openxmlformats.org/officeDocument/2006/relationships/hyperlink" Target="https://login.consultant.ru/link/?req=doc&amp;base=RLAW224&amp;n=182341&amp;dst=100242" TargetMode="External"/><Relationship Id="rId523" Type="http://schemas.openxmlformats.org/officeDocument/2006/relationships/hyperlink" Target="https://login.consultant.ru/link/?req=doc&amp;base=RLAW224&amp;n=181832&amp;dst=100014" TargetMode="External"/><Relationship Id="rId55" Type="http://schemas.openxmlformats.org/officeDocument/2006/relationships/hyperlink" Target="https://login.consultant.ru/link/?req=doc&amp;base=RLAW224&amp;n=160804&amp;dst=100011" TargetMode="External"/><Relationship Id="rId97" Type="http://schemas.openxmlformats.org/officeDocument/2006/relationships/hyperlink" Target="https://login.consultant.ru/link/?req=doc&amp;base=RLAW224&amp;n=176596&amp;dst=100012" TargetMode="External"/><Relationship Id="rId120" Type="http://schemas.openxmlformats.org/officeDocument/2006/relationships/hyperlink" Target="https://login.consultant.ru/link/?req=doc&amp;base=LAW&amp;n=465518" TargetMode="External"/><Relationship Id="rId358" Type="http://schemas.openxmlformats.org/officeDocument/2006/relationships/hyperlink" Target="https://login.consultant.ru/link/?req=doc&amp;base=RLAW224&amp;n=176596&amp;dst=100119" TargetMode="External"/><Relationship Id="rId162" Type="http://schemas.openxmlformats.org/officeDocument/2006/relationships/hyperlink" Target="https://login.consultant.ru/link/?req=doc&amp;base=RLAW224&amp;n=182341&amp;dst=100226" TargetMode="External"/><Relationship Id="rId218" Type="http://schemas.openxmlformats.org/officeDocument/2006/relationships/hyperlink" Target="https://login.consultant.ru/link/?req=doc&amp;base=RLAW224&amp;n=182341&amp;dst=100242" TargetMode="External"/><Relationship Id="rId425" Type="http://schemas.openxmlformats.org/officeDocument/2006/relationships/hyperlink" Target="https://login.consultant.ru/link/?req=doc&amp;base=RLAW224&amp;n=182341&amp;dst=100242" TargetMode="External"/><Relationship Id="rId467" Type="http://schemas.openxmlformats.org/officeDocument/2006/relationships/hyperlink" Target="https://login.consultant.ru/link/?req=doc&amp;base=RLAW224&amp;n=150254&amp;dst=100210" TargetMode="External"/><Relationship Id="rId271" Type="http://schemas.openxmlformats.org/officeDocument/2006/relationships/hyperlink" Target="https://login.consultant.ru/link/?req=doc&amp;base=RLAW224&amp;n=176596&amp;dst=100094" TargetMode="External"/><Relationship Id="rId24" Type="http://schemas.openxmlformats.org/officeDocument/2006/relationships/hyperlink" Target="https://login.consultant.ru/link/?req=doc&amp;base=RLAW224&amp;n=111732&amp;dst=100005" TargetMode="External"/><Relationship Id="rId66" Type="http://schemas.openxmlformats.org/officeDocument/2006/relationships/hyperlink" Target="https://login.consultant.ru/link/?req=doc&amp;base=RLAW224&amp;n=169635&amp;dst=100005" TargetMode="External"/><Relationship Id="rId131" Type="http://schemas.openxmlformats.org/officeDocument/2006/relationships/hyperlink" Target="https://login.consultant.ru/link/?req=doc&amp;base=RLAW224&amp;n=182341&amp;dst=100228" TargetMode="External"/><Relationship Id="rId327" Type="http://schemas.openxmlformats.org/officeDocument/2006/relationships/hyperlink" Target="https://login.consultant.ru/link/?req=doc&amp;base=RLAW224&amp;n=182341&amp;dst=100229" TargetMode="External"/><Relationship Id="rId369" Type="http://schemas.openxmlformats.org/officeDocument/2006/relationships/hyperlink" Target="https://login.consultant.ru/link/?req=doc&amp;base=RLAW224&amp;n=182341&amp;dst=100201" TargetMode="External"/><Relationship Id="rId173" Type="http://schemas.openxmlformats.org/officeDocument/2006/relationships/hyperlink" Target="https://login.consultant.ru/link/?req=doc&amp;base=RLAW224&amp;n=176596&amp;dst=100052" TargetMode="External"/><Relationship Id="rId229" Type="http://schemas.openxmlformats.org/officeDocument/2006/relationships/hyperlink" Target="https://login.consultant.ru/link/?req=doc&amp;base=LAW&amp;n=465518&amp;dst=1171" TargetMode="External"/><Relationship Id="rId380" Type="http://schemas.openxmlformats.org/officeDocument/2006/relationships/hyperlink" Target="https://login.consultant.ru/link/?req=doc&amp;base=RLAW224&amp;n=182341&amp;dst=100264" TargetMode="External"/><Relationship Id="rId436" Type="http://schemas.openxmlformats.org/officeDocument/2006/relationships/hyperlink" Target="https://login.consultant.ru/link/?req=doc&amp;base=RLAW224&amp;n=182341&amp;dst=100242" TargetMode="External"/><Relationship Id="rId240" Type="http://schemas.openxmlformats.org/officeDocument/2006/relationships/hyperlink" Target="https://login.consultant.ru/link/?req=doc&amp;base=RLAW224&amp;n=176596&amp;dst=100079" TargetMode="External"/><Relationship Id="rId478" Type="http://schemas.openxmlformats.org/officeDocument/2006/relationships/hyperlink" Target="https://login.consultant.ru/link/?req=doc&amp;base=RLAW224&amp;n=182341&amp;dst=100242" TargetMode="External"/><Relationship Id="rId35" Type="http://schemas.openxmlformats.org/officeDocument/2006/relationships/hyperlink" Target="https://login.consultant.ru/link/?req=doc&amp;base=RLAW224&amp;n=134697&amp;dst=100005" TargetMode="External"/><Relationship Id="rId77" Type="http://schemas.openxmlformats.org/officeDocument/2006/relationships/hyperlink" Target="https://login.consultant.ru/link/?req=doc&amp;base=RLAW224&amp;n=174530&amp;dst=100005" TargetMode="External"/><Relationship Id="rId100" Type="http://schemas.openxmlformats.org/officeDocument/2006/relationships/hyperlink" Target="https://login.consultant.ru/link/?req=doc&amp;base=RLAW224&amp;n=181832&amp;dst=100009" TargetMode="External"/><Relationship Id="rId282" Type="http://schemas.openxmlformats.org/officeDocument/2006/relationships/hyperlink" Target="https://login.consultant.ru/link/?req=doc&amp;base=RLAW224&amp;n=182341&amp;dst=100296" TargetMode="External"/><Relationship Id="rId338" Type="http://schemas.openxmlformats.org/officeDocument/2006/relationships/hyperlink" Target="https://login.consultant.ru/link/?req=doc&amp;base=RLAW224&amp;n=182341&amp;dst=100242" TargetMode="External"/><Relationship Id="rId503" Type="http://schemas.openxmlformats.org/officeDocument/2006/relationships/hyperlink" Target="https://login.consultant.ru/link/?req=doc&amp;base=RLAW224&amp;n=182341&amp;dst=100247" TargetMode="External"/><Relationship Id="rId8" Type="http://schemas.openxmlformats.org/officeDocument/2006/relationships/hyperlink" Target="https://login.consultant.ru/link/?req=doc&amp;base=RLAW224&amp;n=89732&amp;dst=100005" TargetMode="External"/><Relationship Id="rId142" Type="http://schemas.openxmlformats.org/officeDocument/2006/relationships/hyperlink" Target="https://login.consultant.ru/link/?req=doc&amp;base=RLAW224&amp;n=182341&amp;dst=100252" TargetMode="External"/><Relationship Id="rId184" Type="http://schemas.openxmlformats.org/officeDocument/2006/relationships/hyperlink" Target="https://login.consultant.ru/link/?req=doc&amp;base=RLAW224&amp;n=182341&amp;dst=100225" TargetMode="External"/><Relationship Id="rId391" Type="http://schemas.openxmlformats.org/officeDocument/2006/relationships/hyperlink" Target="https://login.consultant.ru/link/?req=doc&amp;base=LAW&amp;n=441135" TargetMode="External"/><Relationship Id="rId405" Type="http://schemas.openxmlformats.org/officeDocument/2006/relationships/hyperlink" Target="https://login.consultant.ru/link/?req=doc&amp;base=LAW&amp;n=465518&amp;dst=2241" TargetMode="External"/><Relationship Id="rId447" Type="http://schemas.openxmlformats.org/officeDocument/2006/relationships/hyperlink" Target="https://login.consultant.ru/link/?req=doc&amp;base=RLAW224&amp;n=182341&amp;dst=100043" TargetMode="External"/><Relationship Id="rId251" Type="http://schemas.openxmlformats.org/officeDocument/2006/relationships/hyperlink" Target="https://login.consultant.ru/link/?req=doc&amp;base=RLAW224&amp;n=176596&amp;dst=100084" TargetMode="External"/><Relationship Id="rId489" Type="http://schemas.openxmlformats.org/officeDocument/2006/relationships/hyperlink" Target="https://login.consultant.ru/link/?req=doc&amp;base=LAW&amp;n=343619&amp;dst=101269" TargetMode="External"/><Relationship Id="rId46" Type="http://schemas.openxmlformats.org/officeDocument/2006/relationships/hyperlink" Target="https://login.consultant.ru/link/?req=doc&amp;base=RLAW224&amp;n=152607&amp;dst=100005" TargetMode="External"/><Relationship Id="rId293" Type="http://schemas.openxmlformats.org/officeDocument/2006/relationships/hyperlink" Target="https://login.consultant.ru/link/?req=doc&amp;base=RLAW224&amp;n=182341&amp;dst=100242" TargetMode="External"/><Relationship Id="rId307" Type="http://schemas.openxmlformats.org/officeDocument/2006/relationships/hyperlink" Target="https://login.consultant.ru/link/?req=doc&amp;base=RLAW224&amp;n=182341&amp;dst=100264" TargetMode="External"/><Relationship Id="rId349" Type="http://schemas.openxmlformats.org/officeDocument/2006/relationships/hyperlink" Target="https://login.consultant.ru/link/?req=doc&amp;base=STR&amp;n=29127" TargetMode="External"/><Relationship Id="rId514" Type="http://schemas.openxmlformats.org/officeDocument/2006/relationships/hyperlink" Target="https://login.consultant.ru/link/?req=doc&amp;base=RLAW224&amp;n=182341&amp;dst=100228" TargetMode="External"/><Relationship Id="rId88" Type="http://schemas.openxmlformats.org/officeDocument/2006/relationships/hyperlink" Target="https://login.consultant.ru/link/?req=doc&amp;base=LAW&amp;n=357927" TargetMode="External"/><Relationship Id="rId111" Type="http://schemas.openxmlformats.org/officeDocument/2006/relationships/hyperlink" Target="https://login.consultant.ru/link/?req=doc&amp;base=LAW&amp;n=437094&amp;dst=3219" TargetMode="External"/><Relationship Id="rId153" Type="http://schemas.openxmlformats.org/officeDocument/2006/relationships/hyperlink" Target="https://login.consultant.ru/link/?req=doc&amp;base=RLAW224&amp;n=182341&amp;dst=100229" TargetMode="External"/><Relationship Id="rId195" Type="http://schemas.openxmlformats.org/officeDocument/2006/relationships/hyperlink" Target="https://login.consultant.ru/link/?req=doc&amp;base=RLAW224&amp;n=182341&amp;dst=100242" TargetMode="External"/><Relationship Id="rId209" Type="http://schemas.openxmlformats.org/officeDocument/2006/relationships/hyperlink" Target="https://login.consultant.ru/link/?req=doc&amp;base=RLAW224&amp;n=182341&amp;dst=100043" TargetMode="External"/><Relationship Id="rId360" Type="http://schemas.openxmlformats.org/officeDocument/2006/relationships/hyperlink" Target="https://login.consultant.ru/link/?req=doc&amp;base=RLAW224&amp;n=182341&amp;dst=100226" TargetMode="External"/><Relationship Id="rId416" Type="http://schemas.openxmlformats.org/officeDocument/2006/relationships/hyperlink" Target="https://login.consultant.ru/link/?req=doc&amp;base=RLAW224&amp;n=176596&amp;dst=100274" TargetMode="External"/><Relationship Id="rId220" Type="http://schemas.openxmlformats.org/officeDocument/2006/relationships/hyperlink" Target="https://login.consultant.ru/link/?req=doc&amp;base=RLAW224&amp;n=182341&amp;dst=100242" TargetMode="External"/><Relationship Id="rId458" Type="http://schemas.openxmlformats.org/officeDocument/2006/relationships/hyperlink" Target="https://login.consultant.ru/link/?req=doc&amp;base=RLAW224&amp;n=182341&amp;dst=100247" TargetMode="External"/><Relationship Id="rId15" Type="http://schemas.openxmlformats.org/officeDocument/2006/relationships/hyperlink" Target="https://login.consultant.ru/link/?req=doc&amp;base=RLAW224&amp;n=97910&amp;dst=100005" TargetMode="External"/><Relationship Id="rId57" Type="http://schemas.openxmlformats.org/officeDocument/2006/relationships/hyperlink" Target="https://login.consultant.ru/link/?req=doc&amp;base=RLAW224&amp;n=162705&amp;dst=100005" TargetMode="External"/><Relationship Id="rId262" Type="http://schemas.openxmlformats.org/officeDocument/2006/relationships/hyperlink" Target="https://login.consultant.ru/link/?req=doc&amp;base=RLAW224&amp;n=182341&amp;dst=100043" TargetMode="External"/><Relationship Id="rId318" Type="http://schemas.openxmlformats.org/officeDocument/2006/relationships/hyperlink" Target="https://login.consultant.ru/link/?req=doc&amp;base=RLAW224&amp;n=182341&amp;dst=100242" TargetMode="External"/><Relationship Id="rId525" Type="http://schemas.openxmlformats.org/officeDocument/2006/relationships/hyperlink" Target="https://login.consultant.ru/link/?req=doc&amp;base=LAW&amp;n=465719&amp;dst=1187" TargetMode="External"/><Relationship Id="rId99" Type="http://schemas.openxmlformats.org/officeDocument/2006/relationships/hyperlink" Target="https://login.consultant.ru/link/?req=doc&amp;base=LAW&amp;n=465719&amp;dst=1187" TargetMode="External"/><Relationship Id="rId122" Type="http://schemas.openxmlformats.org/officeDocument/2006/relationships/hyperlink" Target="https://login.consultant.ru/link/?req=doc&amp;base=RLAW224&amp;n=182341&amp;dst=100226" TargetMode="External"/><Relationship Id="rId164" Type="http://schemas.openxmlformats.org/officeDocument/2006/relationships/hyperlink" Target="https://login.consultant.ru/link/?req=doc&amp;base=RLAW224&amp;n=182341&amp;dst=100247" TargetMode="External"/><Relationship Id="rId371" Type="http://schemas.openxmlformats.org/officeDocument/2006/relationships/hyperlink" Target="https://login.consultant.ru/link/?req=doc&amp;base=RLAW224&amp;n=182341&amp;dst=100286" TargetMode="External"/><Relationship Id="rId427" Type="http://schemas.openxmlformats.org/officeDocument/2006/relationships/hyperlink" Target="https://login.consultant.ru/link/?req=doc&amp;base=RLAW224&amp;n=182341&amp;dst=100225" TargetMode="External"/><Relationship Id="rId469" Type="http://schemas.openxmlformats.org/officeDocument/2006/relationships/hyperlink" Target="https://login.consultant.ru/link/?req=doc&amp;base=RLAW224&amp;n=182341&amp;dst=100229" TargetMode="External"/><Relationship Id="rId26" Type="http://schemas.openxmlformats.org/officeDocument/2006/relationships/hyperlink" Target="https://login.consultant.ru/link/?req=doc&amp;base=RLAW224&amp;n=113097&amp;dst=100005" TargetMode="External"/><Relationship Id="rId231" Type="http://schemas.openxmlformats.org/officeDocument/2006/relationships/hyperlink" Target="https://login.consultant.ru/link/?req=doc&amp;base=RLAW224&amp;n=165392" TargetMode="External"/><Relationship Id="rId273" Type="http://schemas.openxmlformats.org/officeDocument/2006/relationships/hyperlink" Target="https://login.consultant.ru/link/?req=doc&amp;base=RLAW224&amp;n=182341&amp;dst=100242" TargetMode="External"/><Relationship Id="rId329" Type="http://schemas.openxmlformats.org/officeDocument/2006/relationships/hyperlink" Target="https://login.consultant.ru/link/?req=doc&amp;base=RLAW224&amp;n=182341&amp;dst=100264" TargetMode="External"/><Relationship Id="rId480" Type="http://schemas.openxmlformats.org/officeDocument/2006/relationships/hyperlink" Target="https://login.consultant.ru/link/?req=doc&amp;base=RLAW224&amp;n=182341&amp;dst=100242" TargetMode="External"/><Relationship Id="rId68" Type="http://schemas.openxmlformats.org/officeDocument/2006/relationships/hyperlink" Target="https://login.consultant.ru/link/?req=doc&amp;base=RLAW224&amp;n=170613&amp;dst=100005" TargetMode="External"/><Relationship Id="rId133" Type="http://schemas.openxmlformats.org/officeDocument/2006/relationships/hyperlink" Target="https://login.consultant.ru/link/?req=doc&amp;base=RLAW224&amp;n=182341&amp;dst=100252" TargetMode="External"/><Relationship Id="rId175" Type="http://schemas.openxmlformats.org/officeDocument/2006/relationships/hyperlink" Target="https://login.consultant.ru/link/?req=doc&amp;base=LAW&amp;n=437094&amp;dst=3219" TargetMode="External"/><Relationship Id="rId340" Type="http://schemas.openxmlformats.org/officeDocument/2006/relationships/hyperlink" Target="https://login.consultant.ru/link/?req=doc&amp;base=RLAW224&amp;n=181832&amp;dst=100012" TargetMode="External"/><Relationship Id="rId200" Type="http://schemas.openxmlformats.org/officeDocument/2006/relationships/hyperlink" Target="https://login.consultant.ru/link/?req=doc&amp;base=RLAW224&amp;n=176596&amp;dst=100067" TargetMode="External"/><Relationship Id="rId382" Type="http://schemas.openxmlformats.org/officeDocument/2006/relationships/hyperlink" Target="https://login.consultant.ru/link/?req=doc&amp;base=RLAW224&amp;n=176596&amp;dst=100127" TargetMode="External"/><Relationship Id="rId438" Type="http://schemas.openxmlformats.org/officeDocument/2006/relationships/hyperlink" Target="https://login.consultant.ru/link/?req=doc&amp;base=RLAW224&amp;n=182341&amp;dst=100242" TargetMode="External"/><Relationship Id="rId242" Type="http://schemas.openxmlformats.org/officeDocument/2006/relationships/hyperlink" Target="https://login.consultant.ru/link/?req=doc&amp;base=RLAW224&amp;n=182341&amp;dst=100226" TargetMode="External"/><Relationship Id="rId284" Type="http://schemas.openxmlformats.org/officeDocument/2006/relationships/hyperlink" Target="https://login.consultant.ru/link/?req=doc&amp;base=RLAW224&amp;n=182341&amp;dst=100263" TargetMode="External"/><Relationship Id="rId491" Type="http://schemas.openxmlformats.org/officeDocument/2006/relationships/hyperlink" Target="https://login.consultant.ru/link/?req=doc&amp;base=RLAW224&amp;n=182341&amp;dst=100201" TargetMode="External"/><Relationship Id="rId505" Type="http://schemas.openxmlformats.org/officeDocument/2006/relationships/hyperlink" Target="https://login.consultant.ru/link/?req=doc&amp;base=RLAW224&amp;n=182341&amp;dst=100252" TargetMode="External"/><Relationship Id="rId37" Type="http://schemas.openxmlformats.org/officeDocument/2006/relationships/hyperlink" Target="https://login.consultant.ru/link/?req=doc&amp;base=RLAW224&amp;n=138366&amp;dst=100005" TargetMode="External"/><Relationship Id="rId79" Type="http://schemas.openxmlformats.org/officeDocument/2006/relationships/hyperlink" Target="https://login.consultant.ru/link/?req=doc&amp;base=RLAW224&amp;n=181832&amp;dst=100005" TargetMode="External"/><Relationship Id="rId102" Type="http://schemas.openxmlformats.org/officeDocument/2006/relationships/hyperlink" Target="https://login.consultant.ru/link/?req=doc&amp;base=RLAW224&amp;n=181832&amp;dst=100011" TargetMode="External"/><Relationship Id="rId144" Type="http://schemas.openxmlformats.org/officeDocument/2006/relationships/hyperlink" Target="https://login.consultant.ru/link/?req=doc&amp;base=RLAW224&amp;n=182341&amp;dst=100252" TargetMode="External"/><Relationship Id="rId90" Type="http://schemas.openxmlformats.org/officeDocument/2006/relationships/hyperlink" Target="https://login.consultant.ru/link/?req=doc&amp;base=LAW&amp;n=426376" TargetMode="External"/><Relationship Id="rId186" Type="http://schemas.openxmlformats.org/officeDocument/2006/relationships/hyperlink" Target="https://login.consultant.ru/link/?req=doc&amp;base=LAW&amp;n=465518&amp;dst=2241" TargetMode="External"/><Relationship Id="rId351" Type="http://schemas.openxmlformats.org/officeDocument/2006/relationships/hyperlink" Target="https://login.consultant.ru/link/?req=doc&amp;base=LAW&amp;n=465518&amp;dst=1171" TargetMode="External"/><Relationship Id="rId393" Type="http://schemas.openxmlformats.org/officeDocument/2006/relationships/hyperlink" Target="https://login.consultant.ru/link/?req=doc&amp;base=LAW&amp;n=437094&amp;dst=3219" TargetMode="External"/><Relationship Id="rId407" Type="http://schemas.openxmlformats.org/officeDocument/2006/relationships/hyperlink" Target="https://login.consultant.ru/link/?req=doc&amp;base=LAW&amp;n=437094&amp;dst=3219" TargetMode="External"/><Relationship Id="rId449" Type="http://schemas.openxmlformats.org/officeDocument/2006/relationships/hyperlink" Target="https://login.consultant.ru/link/?req=doc&amp;base=RLAW224&amp;n=182341&amp;dst=100242" TargetMode="External"/><Relationship Id="rId211" Type="http://schemas.openxmlformats.org/officeDocument/2006/relationships/hyperlink" Target="https://login.consultant.ru/link/?req=doc&amp;base=LAW&amp;n=465518&amp;dst=2241" TargetMode="External"/><Relationship Id="rId253" Type="http://schemas.openxmlformats.org/officeDocument/2006/relationships/hyperlink" Target="https://login.consultant.ru/link/?req=doc&amp;base=RLAW224&amp;n=182341&amp;dst=100036" TargetMode="External"/><Relationship Id="rId295" Type="http://schemas.openxmlformats.org/officeDocument/2006/relationships/hyperlink" Target="https://login.consultant.ru/link/?req=doc&amp;base=RLAW224&amp;n=182341&amp;dst=100242" TargetMode="External"/><Relationship Id="rId309" Type="http://schemas.openxmlformats.org/officeDocument/2006/relationships/hyperlink" Target="https://login.consultant.ru/link/?req=doc&amp;base=RLAW224&amp;n=182341&amp;dst=100139" TargetMode="External"/><Relationship Id="rId460" Type="http://schemas.openxmlformats.org/officeDocument/2006/relationships/hyperlink" Target="https://login.consultant.ru/link/?req=doc&amp;base=RLAW224&amp;n=182341&amp;dst=100242" TargetMode="External"/><Relationship Id="rId516" Type="http://schemas.openxmlformats.org/officeDocument/2006/relationships/hyperlink" Target="https://login.consultant.ru/link/?req=doc&amp;base=RLAW224&amp;n=182341&amp;dst=100252" TargetMode="External"/><Relationship Id="rId48" Type="http://schemas.openxmlformats.org/officeDocument/2006/relationships/hyperlink" Target="https://login.consultant.ru/link/?req=doc&amp;base=RLAW224&amp;n=154080&amp;dst=100005" TargetMode="External"/><Relationship Id="rId113" Type="http://schemas.openxmlformats.org/officeDocument/2006/relationships/hyperlink" Target="https://login.consultant.ru/link/?req=doc&amp;base=RLAW224&amp;n=182341&amp;dst=100263" TargetMode="External"/><Relationship Id="rId320" Type="http://schemas.openxmlformats.org/officeDocument/2006/relationships/hyperlink" Target="https://login.consultant.ru/link/?req=doc&amp;base=RLAW224&amp;n=182341&amp;dst=100201" TargetMode="External"/><Relationship Id="rId155" Type="http://schemas.openxmlformats.org/officeDocument/2006/relationships/hyperlink" Target="https://login.consultant.ru/link/?req=doc&amp;base=RLAW224&amp;n=182341&amp;dst=100264" TargetMode="External"/><Relationship Id="rId197" Type="http://schemas.openxmlformats.org/officeDocument/2006/relationships/hyperlink" Target="https://login.consultant.ru/link/?req=doc&amp;base=RLAW224&amp;n=176596&amp;dst=100058" TargetMode="External"/><Relationship Id="rId362" Type="http://schemas.openxmlformats.org/officeDocument/2006/relationships/hyperlink" Target="https://login.consultant.ru/link/?req=doc&amp;base=RLAW224&amp;n=182341&amp;dst=100247" TargetMode="External"/><Relationship Id="rId418" Type="http://schemas.openxmlformats.org/officeDocument/2006/relationships/hyperlink" Target="https://login.consultant.ru/link/?req=doc&amp;base=LAW&amp;n=465518" TargetMode="External"/><Relationship Id="rId222" Type="http://schemas.openxmlformats.org/officeDocument/2006/relationships/hyperlink" Target="https://login.consultant.ru/link/?req=doc&amp;base=LAW&amp;n=464120&amp;dst=100019" TargetMode="External"/><Relationship Id="rId264" Type="http://schemas.openxmlformats.org/officeDocument/2006/relationships/hyperlink" Target="https://login.consultant.ru/link/?req=doc&amp;base=RLAW224&amp;n=182341&amp;dst=100225" TargetMode="External"/><Relationship Id="rId471" Type="http://schemas.openxmlformats.org/officeDocument/2006/relationships/hyperlink" Target="https://login.consultant.ru/link/?req=doc&amp;base=RLAW224&amp;n=182341&amp;dst=100264" TargetMode="External"/><Relationship Id="rId17" Type="http://schemas.openxmlformats.org/officeDocument/2006/relationships/hyperlink" Target="https://login.consultant.ru/link/?req=doc&amp;base=RLAW224&amp;n=101332&amp;dst=100005" TargetMode="External"/><Relationship Id="rId59" Type="http://schemas.openxmlformats.org/officeDocument/2006/relationships/hyperlink" Target="https://login.consultant.ru/link/?req=doc&amp;base=RLAW224&amp;n=164486&amp;dst=100005" TargetMode="External"/><Relationship Id="rId124" Type="http://schemas.openxmlformats.org/officeDocument/2006/relationships/hyperlink" Target="https://login.consultant.ru/link/?req=doc&amp;base=RLAW224&amp;n=182341&amp;dst=100247" TargetMode="External"/><Relationship Id="rId527" Type="http://schemas.openxmlformats.org/officeDocument/2006/relationships/hyperlink" Target="https://login.consultant.ru/link/?req=doc&amp;base=RLAW224&amp;n=181832&amp;dst=100092" TargetMode="External"/><Relationship Id="rId70" Type="http://schemas.openxmlformats.org/officeDocument/2006/relationships/hyperlink" Target="https://login.consultant.ru/link/?req=doc&amp;base=RLAW224&amp;n=171488&amp;dst=100005" TargetMode="External"/><Relationship Id="rId166" Type="http://schemas.openxmlformats.org/officeDocument/2006/relationships/hyperlink" Target="https://login.consultant.ru/link/?req=doc&amp;base=RLAW224&amp;n=176596&amp;dst=100042" TargetMode="External"/><Relationship Id="rId331" Type="http://schemas.openxmlformats.org/officeDocument/2006/relationships/hyperlink" Target="https://login.consultant.ru/link/?req=doc&amp;base=RLAW224&amp;n=182341&amp;dst=100226" TargetMode="External"/><Relationship Id="rId373" Type="http://schemas.openxmlformats.org/officeDocument/2006/relationships/hyperlink" Target="https://login.consultant.ru/link/?req=doc&amp;base=LAW&amp;n=465518" TargetMode="External"/><Relationship Id="rId429" Type="http://schemas.openxmlformats.org/officeDocument/2006/relationships/hyperlink" Target="https://login.consultant.ru/link/?req=doc&amp;base=LAW&amp;n=465518&amp;dst=2241" TargetMode="External"/><Relationship Id="rId1" Type="http://schemas.openxmlformats.org/officeDocument/2006/relationships/styles" Target="styles.xml"/><Relationship Id="rId233" Type="http://schemas.openxmlformats.org/officeDocument/2006/relationships/hyperlink" Target="https://login.consultant.ru/link/?req=doc&amp;base=RLAW224&amp;n=182341&amp;dst=100229" TargetMode="External"/><Relationship Id="rId440" Type="http://schemas.openxmlformats.org/officeDocument/2006/relationships/hyperlink" Target="https://login.consultant.ru/link/?req=doc&amp;base=RLAW224&amp;n=176596&amp;dst=100407" TargetMode="External"/><Relationship Id="rId28" Type="http://schemas.openxmlformats.org/officeDocument/2006/relationships/hyperlink" Target="https://login.consultant.ru/link/?req=doc&amp;base=RLAW224&amp;n=119313&amp;dst=100005" TargetMode="External"/><Relationship Id="rId275" Type="http://schemas.openxmlformats.org/officeDocument/2006/relationships/hyperlink" Target="https://login.consultant.ru/link/?req=doc&amp;base=RLAW224&amp;n=182341&amp;dst=100242" TargetMode="External"/><Relationship Id="rId300" Type="http://schemas.openxmlformats.org/officeDocument/2006/relationships/hyperlink" Target="https://login.consultant.ru/link/?req=doc&amp;base=RLAW224&amp;n=182341&amp;dst=100036" TargetMode="External"/><Relationship Id="rId482" Type="http://schemas.openxmlformats.org/officeDocument/2006/relationships/hyperlink" Target="https://login.consultant.ru/link/?req=doc&amp;base=RLAW224&amp;n=182341&amp;dst=100242" TargetMode="External"/><Relationship Id="rId81" Type="http://schemas.openxmlformats.org/officeDocument/2006/relationships/hyperlink" Target="https://login.consultant.ru/link/?req=doc&amp;base=RLAW224&amp;n=180031&amp;dst=100122" TargetMode="External"/><Relationship Id="rId135" Type="http://schemas.openxmlformats.org/officeDocument/2006/relationships/hyperlink" Target="https://login.consultant.ru/link/?req=doc&amp;base=RLAW224&amp;n=182341&amp;dst=100252" TargetMode="External"/><Relationship Id="rId177" Type="http://schemas.openxmlformats.org/officeDocument/2006/relationships/hyperlink" Target="https://login.consultant.ru/link/?req=doc&amp;base=RLAW224&amp;n=182341&amp;dst=100263" TargetMode="External"/><Relationship Id="rId342" Type="http://schemas.openxmlformats.org/officeDocument/2006/relationships/hyperlink" Target="https://login.consultant.ru/link/?req=doc&amp;base=RLAW224&amp;n=182341&amp;dst=100036" TargetMode="External"/><Relationship Id="rId384" Type="http://schemas.openxmlformats.org/officeDocument/2006/relationships/hyperlink" Target="https://login.consultant.ru/link/?req=doc&amp;base=RLAW224&amp;n=182341&amp;dst=100242" TargetMode="External"/><Relationship Id="rId202" Type="http://schemas.openxmlformats.org/officeDocument/2006/relationships/hyperlink" Target="https://login.consultant.ru/link/?req=doc&amp;base=RLAW224&amp;n=182341&amp;dst=100170" TargetMode="External"/><Relationship Id="rId244" Type="http://schemas.openxmlformats.org/officeDocument/2006/relationships/hyperlink" Target="https://login.consultant.ru/link/?req=doc&amp;base=RLAW224&amp;n=182341&amp;dst=100247" TargetMode="External"/><Relationship Id="rId39" Type="http://schemas.openxmlformats.org/officeDocument/2006/relationships/hyperlink" Target="https://login.consultant.ru/link/?req=doc&amp;base=RLAW224&amp;n=140352&amp;dst=100005" TargetMode="External"/><Relationship Id="rId286" Type="http://schemas.openxmlformats.org/officeDocument/2006/relationships/hyperlink" Target="https://login.consultant.ru/link/?req=doc&amp;base=RLAW224&amp;n=182341&amp;dst=100043" TargetMode="External"/><Relationship Id="rId451" Type="http://schemas.openxmlformats.org/officeDocument/2006/relationships/hyperlink" Target="https://login.consultant.ru/link/?req=doc&amp;base=RLAW224&amp;n=182341&amp;dst=100225" TargetMode="External"/><Relationship Id="rId493" Type="http://schemas.openxmlformats.org/officeDocument/2006/relationships/hyperlink" Target="https://login.consultant.ru/link/?req=doc&amp;base=RLAW224&amp;n=182341&amp;dst=100229" TargetMode="External"/><Relationship Id="rId507" Type="http://schemas.openxmlformats.org/officeDocument/2006/relationships/hyperlink" Target="https://login.consultant.ru/link/?req=doc&amp;base=RLAW224&amp;n=182341&amp;dst=100255" TargetMode="External"/><Relationship Id="rId50" Type="http://schemas.openxmlformats.org/officeDocument/2006/relationships/hyperlink" Target="https://login.consultant.ru/link/?req=doc&amp;base=RLAW224&amp;n=155317&amp;dst=100005" TargetMode="External"/><Relationship Id="rId104" Type="http://schemas.openxmlformats.org/officeDocument/2006/relationships/hyperlink" Target="https://login.consultant.ru/link/?req=doc&amp;base=LAW&amp;n=464120&amp;dst=100019" TargetMode="External"/><Relationship Id="rId146" Type="http://schemas.openxmlformats.org/officeDocument/2006/relationships/hyperlink" Target="https://login.consultant.ru/link/?req=doc&amp;base=LAW&amp;n=464120&amp;dst=100019" TargetMode="External"/><Relationship Id="rId188" Type="http://schemas.openxmlformats.org/officeDocument/2006/relationships/hyperlink" Target="https://login.consultant.ru/link/?req=doc&amp;base=LAW&amp;n=437094&amp;dst=3219" TargetMode="External"/><Relationship Id="rId311" Type="http://schemas.openxmlformats.org/officeDocument/2006/relationships/hyperlink" Target="https://login.consultant.ru/link/?req=doc&amp;base=RLAW224&amp;n=182341&amp;dst=100226" TargetMode="External"/><Relationship Id="rId353" Type="http://schemas.openxmlformats.org/officeDocument/2006/relationships/hyperlink" Target="https://login.consultant.ru/link/?req=doc&amp;base=RLAW224&amp;n=182341&amp;dst=100229" TargetMode="External"/><Relationship Id="rId395" Type="http://schemas.openxmlformats.org/officeDocument/2006/relationships/hyperlink" Target="https://login.consultant.ru/link/?req=doc&amp;base=LAW&amp;n=343619&amp;dst=101269" TargetMode="External"/><Relationship Id="rId409" Type="http://schemas.openxmlformats.org/officeDocument/2006/relationships/hyperlink" Target="https://login.consultant.ru/link/?req=doc&amp;base=RLAW224&amp;n=182341&amp;dst=100242" TargetMode="External"/><Relationship Id="rId92" Type="http://schemas.openxmlformats.org/officeDocument/2006/relationships/hyperlink" Target="https://login.consultant.ru/link/?req=doc&amp;base=RLAW224&amp;n=168307" TargetMode="External"/><Relationship Id="rId213" Type="http://schemas.openxmlformats.org/officeDocument/2006/relationships/hyperlink" Target="https://login.consultant.ru/link/?req=doc&amp;base=RLAW224&amp;n=182341&amp;dst=100226" TargetMode="External"/><Relationship Id="rId420" Type="http://schemas.openxmlformats.org/officeDocument/2006/relationships/hyperlink" Target="https://login.consultant.ru/link/?req=doc&amp;base=RLAW224&amp;n=150254&amp;dst=100210" TargetMode="External"/><Relationship Id="rId255" Type="http://schemas.openxmlformats.org/officeDocument/2006/relationships/hyperlink" Target="https://login.consultant.ru/link/?req=doc&amp;base=RLAW224&amp;n=176596&amp;dst=100087" TargetMode="External"/><Relationship Id="rId297" Type="http://schemas.openxmlformats.org/officeDocument/2006/relationships/hyperlink" Target="https://login.consultant.ru/link/?req=doc&amp;base=RLAW224&amp;n=176596&amp;dst=100101" TargetMode="External"/><Relationship Id="rId462" Type="http://schemas.openxmlformats.org/officeDocument/2006/relationships/hyperlink" Target="https://login.consultant.ru/link/?req=doc&amp;base=RLAW224&amp;n=182341&amp;dst=100242" TargetMode="External"/><Relationship Id="rId518" Type="http://schemas.openxmlformats.org/officeDocument/2006/relationships/hyperlink" Target="https://login.consultant.ru/link/?req=doc&amp;base=RLAW224&amp;n=182341&amp;dst=100252" TargetMode="External"/><Relationship Id="rId115" Type="http://schemas.openxmlformats.org/officeDocument/2006/relationships/hyperlink" Target="https://login.consultant.ru/link/?req=doc&amp;base=RLAW224&amp;n=182341&amp;dst=100043" TargetMode="External"/><Relationship Id="rId157" Type="http://schemas.openxmlformats.org/officeDocument/2006/relationships/hyperlink" Target="https://login.consultant.ru/link/?req=doc&amp;base=RLAW224&amp;n=176596&amp;dst=100039" TargetMode="External"/><Relationship Id="rId322" Type="http://schemas.openxmlformats.org/officeDocument/2006/relationships/hyperlink" Target="https://login.consultant.ru/link/?req=doc&amp;base=RLAW224&amp;n=182341&amp;dst=100036" TargetMode="External"/><Relationship Id="rId364" Type="http://schemas.openxmlformats.org/officeDocument/2006/relationships/hyperlink" Target="https://login.consultant.ru/link/?req=doc&amp;base=RLAW224&amp;n=182341&amp;dst=100242" TargetMode="External"/><Relationship Id="rId61" Type="http://schemas.openxmlformats.org/officeDocument/2006/relationships/hyperlink" Target="https://login.consultant.ru/link/?req=doc&amp;base=RLAW224&amp;n=165235&amp;dst=100005" TargetMode="External"/><Relationship Id="rId199" Type="http://schemas.openxmlformats.org/officeDocument/2006/relationships/hyperlink" Target="https://login.consultant.ru/link/?req=doc&amp;base=RLAW224&amp;n=176596&amp;dst=100059" TargetMode="External"/><Relationship Id="rId19" Type="http://schemas.openxmlformats.org/officeDocument/2006/relationships/hyperlink" Target="https://login.consultant.ru/link/?req=doc&amp;base=RLAW224&amp;n=104159&amp;dst=100005" TargetMode="External"/><Relationship Id="rId224" Type="http://schemas.openxmlformats.org/officeDocument/2006/relationships/hyperlink" Target="https://login.consultant.ru/link/?req=doc&amp;base=RLAW224&amp;n=182341&amp;dst=100036" TargetMode="External"/><Relationship Id="rId266" Type="http://schemas.openxmlformats.org/officeDocument/2006/relationships/hyperlink" Target="https://login.consultant.ru/link/?req=doc&amp;base=RLAW224&amp;n=176596&amp;dst=100090" TargetMode="External"/><Relationship Id="rId431" Type="http://schemas.openxmlformats.org/officeDocument/2006/relationships/hyperlink" Target="https://login.consultant.ru/link/?req=doc&amp;base=LAW&amp;n=437094&amp;dst=3219" TargetMode="External"/><Relationship Id="rId473" Type="http://schemas.openxmlformats.org/officeDocument/2006/relationships/hyperlink" Target="https://login.consultant.ru/link/?req=doc&amp;base=RLAW224&amp;n=182341&amp;dst=100252" TargetMode="External"/><Relationship Id="rId529" Type="http://schemas.openxmlformats.org/officeDocument/2006/relationships/fontTable" Target="fontTable.xml"/><Relationship Id="rId30" Type="http://schemas.openxmlformats.org/officeDocument/2006/relationships/hyperlink" Target="https://login.consultant.ru/link/?req=doc&amp;base=RLAW224&amp;n=124152&amp;dst=100005" TargetMode="External"/><Relationship Id="rId126" Type="http://schemas.openxmlformats.org/officeDocument/2006/relationships/hyperlink" Target="https://login.consultant.ru/link/?req=doc&amp;base=RLAW224&amp;n=182341&amp;dst=100228" TargetMode="External"/><Relationship Id="rId168" Type="http://schemas.openxmlformats.org/officeDocument/2006/relationships/hyperlink" Target="https://login.consultant.ru/link/?req=doc&amp;base=LAW&amp;n=465518" TargetMode="External"/><Relationship Id="rId333" Type="http://schemas.openxmlformats.org/officeDocument/2006/relationships/hyperlink" Target="https://login.consultant.ru/link/?req=doc&amp;base=RLAW224&amp;n=182341&amp;dst=100247" TargetMode="External"/><Relationship Id="rId72" Type="http://schemas.openxmlformats.org/officeDocument/2006/relationships/hyperlink" Target="https://login.consultant.ru/link/?req=doc&amp;base=RLAW224&amp;n=172516&amp;dst=100005" TargetMode="External"/><Relationship Id="rId375" Type="http://schemas.openxmlformats.org/officeDocument/2006/relationships/hyperlink" Target="https://login.consultant.ru/link/?req=doc&amp;base=RLAW224&amp;n=176596&amp;dst=100125" TargetMode="External"/><Relationship Id="rId3" Type="http://schemas.openxmlformats.org/officeDocument/2006/relationships/webSettings" Target="webSettings.xml"/><Relationship Id="rId235" Type="http://schemas.openxmlformats.org/officeDocument/2006/relationships/hyperlink" Target="https://login.consultant.ru/link/?req=doc&amp;base=RLAW224&amp;n=182341&amp;dst=100264" TargetMode="External"/><Relationship Id="rId277" Type="http://schemas.openxmlformats.org/officeDocument/2006/relationships/hyperlink" Target="https://login.consultant.ru/link/?req=doc&amp;base=RLAW224&amp;n=176596&amp;dst=100095" TargetMode="External"/><Relationship Id="rId400" Type="http://schemas.openxmlformats.org/officeDocument/2006/relationships/hyperlink" Target="https://login.consultant.ru/link/?req=doc&amp;base=RLAW224&amp;n=182341&amp;dst=100264" TargetMode="External"/><Relationship Id="rId442" Type="http://schemas.openxmlformats.org/officeDocument/2006/relationships/hyperlink" Target="https://login.consultant.ru/link/?req=doc&amp;base=LAW&amp;n=465518" TargetMode="External"/><Relationship Id="rId484" Type="http://schemas.openxmlformats.org/officeDocument/2006/relationships/hyperlink" Target="https://login.consultant.ru/link/?req=doc&amp;base=RLAW224&amp;n=182341&amp;dst=100242" TargetMode="External"/><Relationship Id="rId137" Type="http://schemas.openxmlformats.org/officeDocument/2006/relationships/hyperlink" Target="https://login.consultant.ru/link/?req=doc&amp;base=RLAW224&amp;n=182341&amp;dst=100228" TargetMode="External"/><Relationship Id="rId302" Type="http://schemas.openxmlformats.org/officeDocument/2006/relationships/hyperlink" Target="https://login.consultant.ru/link/?req=doc&amp;base=RLAW224&amp;n=182341&amp;dst=100296" TargetMode="External"/><Relationship Id="rId344" Type="http://schemas.openxmlformats.org/officeDocument/2006/relationships/hyperlink" Target="https://login.consultant.ru/link/?req=doc&amp;base=RLAW224&amp;n=176596&amp;dst=100116" TargetMode="External"/><Relationship Id="rId41" Type="http://schemas.openxmlformats.org/officeDocument/2006/relationships/hyperlink" Target="https://login.consultant.ru/link/?req=doc&amp;base=RLAW224&amp;n=143688&amp;dst=100005" TargetMode="External"/><Relationship Id="rId83" Type="http://schemas.openxmlformats.org/officeDocument/2006/relationships/hyperlink" Target="https://login.consultant.ru/link/?req=doc&amp;base=RLAW224&amp;n=89477&amp;dst=100006" TargetMode="External"/><Relationship Id="rId179" Type="http://schemas.openxmlformats.org/officeDocument/2006/relationships/hyperlink" Target="https://login.consultant.ru/link/?req=doc&amp;base=RLAW224&amp;n=182341&amp;dst=100043" TargetMode="External"/><Relationship Id="rId386" Type="http://schemas.openxmlformats.org/officeDocument/2006/relationships/hyperlink" Target="https://login.consultant.ru/link/?req=doc&amp;base=RLAW224&amp;n=182341&amp;dst=100242" TargetMode="External"/><Relationship Id="rId190" Type="http://schemas.openxmlformats.org/officeDocument/2006/relationships/hyperlink" Target="https://login.consultant.ru/link/?req=doc&amp;base=RLAW224&amp;n=182341&amp;dst=100242" TargetMode="External"/><Relationship Id="rId204" Type="http://schemas.openxmlformats.org/officeDocument/2006/relationships/hyperlink" Target="https://login.consultant.ru/link/?req=doc&amp;base=LAW&amp;n=465518" TargetMode="External"/><Relationship Id="rId246" Type="http://schemas.openxmlformats.org/officeDocument/2006/relationships/hyperlink" Target="https://login.consultant.ru/link/?req=doc&amp;base=RLAW224&amp;n=182341&amp;dst=100242" TargetMode="External"/><Relationship Id="rId288" Type="http://schemas.openxmlformats.org/officeDocument/2006/relationships/hyperlink" Target="https://login.consultant.ru/link/?req=doc&amp;base=RLAW224&amp;n=176596&amp;dst=100099" TargetMode="External"/><Relationship Id="rId411" Type="http://schemas.openxmlformats.org/officeDocument/2006/relationships/hyperlink" Target="https://login.consultant.ru/link/?req=doc&amp;base=RLAW224&amp;n=182341&amp;dst=100242" TargetMode="External"/><Relationship Id="rId453" Type="http://schemas.openxmlformats.org/officeDocument/2006/relationships/hyperlink" Target="https://login.consultant.ru/link/?req=doc&amp;base=LAW&amp;n=465518&amp;dst=2241" TargetMode="External"/><Relationship Id="rId509" Type="http://schemas.openxmlformats.org/officeDocument/2006/relationships/hyperlink" Target="https://login.consultant.ru/link/?req=doc&amp;base=RLAW224&amp;n=182341&amp;dst=100228" TargetMode="External"/><Relationship Id="rId106" Type="http://schemas.openxmlformats.org/officeDocument/2006/relationships/hyperlink" Target="https://login.consultant.ru/link/?req=doc&amp;base=LAW&amp;n=437094&amp;dst=3219" TargetMode="External"/><Relationship Id="rId313" Type="http://schemas.openxmlformats.org/officeDocument/2006/relationships/hyperlink" Target="https://login.consultant.ru/link/?req=doc&amp;base=RLAW224&amp;n=182341&amp;dst=100247" TargetMode="External"/><Relationship Id="rId495" Type="http://schemas.openxmlformats.org/officeDocument/2006/relationships/hyperlink" Target="https://login.consultant.ru/link/?req=doc&amp;base=RLAW224&amp;n=182341&amp;dst=100264" TargetMode="External"/><Relationship Id="rId10" Type="http://schemas.openxmlformats.org/officeDocument/2006/relationships/hyperlink" Target="https://login.consultant.ru/link/?req=doc&amp;base=RLAW224&amp;n=92811&amp;dst=100005" TargetMode="External"/><Relationship Id="rId52" Type="http://schemas.openxmlformats.org/officeDocument/2006/relationships/hyperlink" Target="https://login.consultant.ru/link/?req=doc&amp;base=RLAW224&amp;n=158714&amp;dst=100005" TargetMode="External"/><Relationship Id="rId94" Type="http://schemas.openxmlformats.org/officeDocument/2006/relationships/hyperlink" Target="https://login.consultant.ru/link/?req=doc&amp;base=RLAW224&amp;n=176596&amp;dst=100009" TargetMode="External"/><Relationship Id="rId148" Type="http://schemas.openxmlformats.org/officeDocument/2006/relationships/hyperlink" Target="https://login.consultant.ru/link/?req=doc&amp;base=LAW&amp;n=464120&amp;dst=100019" TargetMode="External"/><Relationship Id="rId355" Type="http://schemas.openxmlformats.org/officeDocument/2006/relationships/hyperlink" Target="https://login.consultant.ru/link/?req=doc&amp;base=RLAW224&amp;n=182341&amp;dst=100264" TargetMode="External"/><Relationship Id="rId397" Type="http://schemas.openxmlformats.org/officeDocument/2006/relationships/hyperlink" Target="https://login.consultant.ru/link/?req=doc&amp;base=RLAW224&amp;n=182341&amp;dst=100263" TargetMode="External"/><Relationship Id="rId520" Type="http://schemas.openxmlformats.org/officeDocument/2006/relationships/hyperlink" Target="https://login.consultant.ru/link/?req=doc&amp;base=RLAW224&amp;n=182341&amp;dst=100252" TargetMode="External"/><Relationship Id="rId215" Type="http://schemas.openxmlformats.org/officeDocument/2006/relationships/hyperlink" Target="https://login.consultant.ru/link/?req=doc&amp;base=RLAW224&amp;n=182341&amp;dst=100247" TargetMode="External"/><Relationship Id="rId257" Type="http://schemas.openxmlformats.org/officeDocument/2006/relationships/hyperlink" Target="https://login.consultant.ru/link/?req=doc&amp;base=LAW&amp;n=465518&amp;dst=285" TargetMode="External"/><Relationship Id="rId422" Type="http://schemas.openxmlformats.org/officeDocument/2006/relationships/hyperlink" Target="https://login.consultant.ru/link/?req=doc&amp;base=RLAW224&amp;n=182341&amp;dst=100229" TargetMode="External"/><Relationship Id="rId464" Type="http://schemas.openxmlformats.org/officeDocument/2006/relationships/hyperlink" Target="https://login.consultant.ru/link/?req=doc&amp;base=RLAW224&amp;n=176596&amp;dst=100547" TargetMode="External"/><Relationship Id="rId299" Type="http://schemas.openxmlformats.org/officeDocument/2006/relationships/hyperlink" Target="https://login.consultant.ru/link/?req=doc&amp;base=RLAW224&amp;n=176596&amp;dst=100102" TargetMode="External"/><Relationship Id="rId63" Type="http://schemas.openxmlformats.org/officeDocument/2006/relationships/hyperlink" Target="https://login.consultant.ru/link/?req=doc&amp;base=RLAW224&amp;n=165619&amp;dst=100005" TargetMode="External"/><Relationship Id="rId159" Type="http://schemas.openxmlformats.org/officeDocument/2006/relationships/hyperlink" Target="https://login.consultant.ru/link/?req=doc&amp;base=RLAW224&amp;n=165392" TargetMode="External"/><Relationship Id="rId366" Type="http://schemas.openxmlformats.org/officeDocument/2006/relationships/hyperlink" Target="https://login.consultant.ru/link/?req=doc&amp;base=RLAW224&amp;n=182341&amp;dst=100242" TargetMode="External"/><Relationship Id="rId226" Type="http://schemas.openxmlformats.org/officeDocument/2006/relationships/hyperlink" Target="https://login.consultant.ru/link/?req=doc&amp;base=RLAW224&amp;n=176596&amp;dst=100076" TargetMode="External"/><Relationship Id="rId433" Type="http://schemas.openxmlformats.org/officeDocument/2006/relationships/hyperlink" Target="https://login.consultant.ru/link/?req=doc&amp;base=RLAW224&amp;n=182341&amp;dst=100242" TargetMode="External"/><Relationship Id="rId74" Type="http://schemas.openxmlformats.org/officeDocument/2006/relationships/hyperlink" Target="https://login.consultant.ru/link/?req=doc&amp;base=RLAW224&amp;n=173372&amp;dst=100005" TargetMode="External"/><Relationship Id="rId377" Type="http://schemas.openxmlformats.org/officeDocument/2006/relationships/hyperlink" Target="https://login.consultant.ru/link/?req=doc&amp;base=RLAW224&amp;n=182341&amp;dst=100263" TargetMode="External"/><Relationship Id="rId500" Type="http://schemas.openxmlformats.org/officeDocument/2006/relationships/hyperlink" Target="https://login.consultant.ru/link/?req=doc&amp;base=LAW&amp;n=465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75807</Words>
  <Characters>432102</Characters>
  <Application>Microsoft Office Word</Application>
  <DocSecurity>0</DocSecurity>
  <Lines>3600</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Рябова</dc:creator>
  <cp:keywords/>
  <dc:description/>
  <cp:lastModifiedBy>Татьяна Юрьевна Рябова</cp:lastModifiedBy>
  <cp:revision>1</cp:revision>
  <dcterms:created xsi:type="dcterms:W3CDTF">2024-01-09T12:37:00Z</dcterms:created>
  <dcterms:modified xsi:type="dcterms:W3CDTF">2024-01-09T12:38:00Z</dcterms:modified>
</cp:coreProperties>
</file>