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9B" w:rsidRDefault="00B177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779B" w:rsidRDefault="00B1779B">
      <w:pPr>
        <w:pStyle w:val="ConsPlusNormal"/>
        <w:outlineLvl w:val="0"/>
      </w:pPr>
    </w:p>
    <w:p w:rsidR="00B1779B" w:rsidRDefault="00B1779B">
      <w:pPr>
        <w:pStyle w:val="ConsPlusTitle"/>
        <w:jc w:val="center"/>
        <w:outlineLvl w:val="0"/>
      </w:pPr>
      <w:r>
        <w:t>ПРАВИТЕЛЬСТВО ИВАНОВСКОЙ ОБЛАСТИ</w:t>
      </w:r>
    </w:p>
    <w:p w:rsidR="00B1779B" w:rsidRDefault="00B1779B">
      <w:pPr>
        <w:pStyle w:val="ConsPlusTitle"/>
        <w:jc w:val="center"/>
      </w:pPr>
    </w:p>
    <w:p w:rsidR="00B1779B" w:rsidRDefault="00B1779B">
      <w:pPr>
        <w:pStyle w:val="ConsPlusTitle"/>
        <w:jc w:val="center"/>
      </w:pPr>
      <w:r>
        <w:t>ПОСТАНОВЛЕНИЕ</w:t>
      </w:r>
    </w:p>
    <w:p w:rsidR="00B1779B" w:rsidRDefault="00B1779B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февраля 2014 г. N 50-п</w:t>
      </w:r>
    </w:p>
    <w:p w:rsidR="00B1779B" w:rsidRDefault="00B1779B">
      <w:pPr>
        <w:pStyle w:val="ConsPlusTitle"/>
        <w:jc w:val="center"/>
      </w:pPr>
    </w:p>
    <w:p w:rsidR="00B1779B" w:rsidRDefault="00B1779B">
      <w:pPr>
        <w:pStyle w:val="ConsPlusTitle"/>
        <w:jc w:val="center"/>
      </w:pPr>
      <w:r>
        <w:t>О ГОСУДАРСТВЕННОЙ СИСТЕМЕ БЕСПЛАТНОЙ ЮРИДИЧЕСКОЙ ПОМОЩИ</w:t>
      </w:r>
    </w:p>
    <w:p w:rsidR="00B1779B" w:rsidRDefault="00B1779B">
      <w:pPr>
        <w:pStyle w:val="ConsPlusTitle"/>
        <w:jc w:val="center"/>
      </w:pPr>
      <w:r>
        <w:t>В ИВАНОВСКОЙ ОБЛАСТИ</w:t>
      </w:r>
    </w:p>
    <w:p w:rsidR="00B1779B" w:rsidRDefault="00B177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7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Ивановской области</w:t>
            </w:r>
          </w:p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5" w:history="1">
              <w:r>
                <w:rPr>
                  <w:color w:val="0000FF"/>
                </w:rPr>
                <w:t>N 598-п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6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7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79B" w:rsidRDefault="00B1779B">
      <w:pPr>
        <w:pStyle w:val="ConsPlusNormal"/>
        <w:jc w:val="center"/>
      </w:pPr>
    </w:p>
    <w:p w:rsidR="00B1779B" w:rsidRDefault="00B1779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9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Правительство Ивановской области постановляет: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 xml:space="preserve">1. Утвердить </w:t>
      </w:r>
      <w:hyperlink w:anchor="P57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Ивановской области (приложение 1).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bookmarkStart w:id="0" w:name="P16"/>
      <w:bookmarkEnd w:id="0"/>
      <w:r>
        <w:t xml:space="preserve">2. Утвердить </w:t>
      </w:r>
      <w:hyperlink w:anchor="P192" w:history="1">
        <w:r>
          <w:rPr>
            <w:color w:val="0000FF"/>
          </w:rPr>
          <w:t>перечень</w:t>
        </w:r>
      </w:hyperlink>
      <w:r>
        <w:t xml:space="preserve"> исполнительных органов государственной власти Ивановской области, входящих в государственную систему бесплатной юридической помощи в Ивановской области (приложение 2).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>3. Установить, что: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 xml:space="preserve">в государственную систему бесплатной юридической помощи на территории Ивановской области входят государственные учреждения Ивановской области, подведомственные исполнительным органам государственной власти Ивановской области, указанным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постановления, и включенные в утвержденные данными исполнительными органами государственной власти Ивановской области перечни подведомственных им государственных учреждений Ивановской области, оказывающих бесплатную юридическую помощь гражданам Российской Федерации;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компетенция исполнительных органов государственной власти Ивановской области и подведомственных им государственных учреждений Ивановской области, входящих в государственную систему бесплатной юридической помощи в Ивановской области, по вопросам оказания бесплатной юридической помощи гражданам Российской Федерации определяется соответственно в положениях об исполнительных органах государственной власти Ивановской области и уставах подведомственных им государственных учреждений Ивановской области.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 xml:space="preserve">4. Исполнительным органам государственной власти Ивановской области, указанным в </w:t>
      </w:r>
      <w:hyperlink w:anchor="P16" w:history="1">
        <w:r>
          <w:rPr>
            <w:color w:val="0000FF"/>
          </w:rPr>
          <w:t>пункте 2</w:t>
        </w:r>
      </w:hyperlink>
      <w:r>
        <w:t xml:space="preserve"> настоящего постановления: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срок до 01.04.2014 разработать и внести в установленном порядке проекты постановлений Правительства Ивановской области о внесении изменений в положения о соответствующих исполнительных органах государственной власти Ивановской области;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срок до 01.04.2014 утвердить перечни подведомственных им государственных учреждений Ивановской области, оказывающих бесплатную юридическую помощь гражданам Российской </w:t>
      </w:r>
      <w:r>
        <w:lastRenderedPageBreak/>
        <w:t>Федерации, установить компетенцию указанных государственных учреждений Ивановской области по вопросам оказания ими бесплатной юридической помощи гражданам Российской Федерации;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представить</w:t>
      </w:r>
      <w:proofErr w:type="gramEnd"/>
      <w:r>
        <w:t xml:space="preserve"> в главное правовое управление Правительства Ивановской области утвержденные перечни подведомственных им государственных учреждений Ивановской области, оказывающих бесплатную юридическую помощь гражданам Российской Федерации, и разместить их на своих официальных сайтах в сети Интернет;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разместить</w:t>
      </w:r>
      <w:proofErr w:type="gramEnd"/>
      <w:r>
        <w:t xml:space="preserve"> в местах, доступных для граждан, на своих официальных сайтах в сети Интернет либо доводить до граждан иным способом информацию, указанную в </w:t>
      </w:r>
      <w:hyperlink r:id="rId10" w:history="1">
        <w:r>
          <w:rPr>
            <w:color w:val="0000FF"/>
          </w:rPr>
          <w:t>статье 28</w:t>
        </w:r>
      </w:hyperlink>
      <w:r>
        <w:t xml:space="preserve"> Федерального закона от 21.11.2011 N 324-ФЗ "О бесплатной юридической помощи в Российской Федерации", в целях правового информирования и правового просвещения населения.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>5. Рекомендовать главам администраций муниципальных образований Ивановской области оказывать содействие участникам государственной системы бесплатной юридической помощи в Ивановской области в получении ими в порядке межведомственного информационного взаимодействия сведений, подтверждающих право гражданина на получение бесплатной юридической помощи, находящихся в распоряжении органов местного самоуправления муниципальных образований Ивановской области.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 xml:space="preserve">6. Внести в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28.12.2012 N 572-п "Об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помощи" следующие изменения: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2" w:history="1">
        <w:r>
          <w:rPr>
            <w:color w:val="0000FF"/>
          </w:rPr>
          <w:t>приложении</w:t>
        </w:r>
      </w:hyperlink>
      <w:r>
        <w:t>: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13" w:history="1">
        <w:r>
          <w:rPr>
            <w:color w:val="0000FF"/>
          </w:rPr>
          <w:t>подпункте 4 пункта 1</w:t>
        </w:r>
      </w:hyperlink>
      <w:r>
        <w:t xml:space="preserve"> после слов "оставшиеся без попечения родителей," дополнить словами "лица из числа детей-сирот и детей, оставшихся без попечения родителей";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дополнить</w:t>
      </w:r>
      <w:proofErr w:type="gramEnd"/>
      <w:r>
        <w:t xml:space="preserve"> </w:t>
      </w:r>
      <w:hyperlink r:id="rId14" w:history="1">
        <w:r>
          <w:rPr>
            <w:color w:val="0000FF"/>
          </w:rPr>
          <w:t>пункт 1</w:t>
        </w:r>
      </w:hyperlink>
      <w:r>
        <w:t xml:space="preserve"> подпунктом 4.1 следующего содержания: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"4.1)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B1779B" w:rsidRDefault="00B1779B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свидетельства об усыновлении детей;".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>7. Контроль за исполнением настоящего постановления возложить на члена Правительства Ивановской области - руководителя аппарата Правительства Ивановской области Хасбулатову О.А.</w:t>
      </w:r>
    </w:p>
    <w:p w:rsidR="00B1779B" w:rsidRDefault="00B1779B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22.03.2017 N 90-п)</w:t>
      </w:r>
    </w:p>
    <w:p w:rsidR="00B1779B" w:rsidRDefault="00B1779B">
      <w:pPr>
        <w:pStyle w:val="ConsPlusNormal"/>
        <w:jc w:val="right"/>
      </w:pPr>
    </w:p>
    <w:p w:rsidR="00B1779B" w:rsidRDefault="00B1779B">
      <w:pPr>
        <w:pStyle w:val="ConsPlusNormal"/>
        <w:jc w:val="right"/>
      </w:pPr>
      <w:r>
        <w:t>Временно исполняющий обязанности</w:t>
      </w:r>
    </w:p>
    <w:p w:rsidR="00B1779B" w:rsidRDefault="00B1779B">
      <w:pPr>
        <w:pStyle w:val="ConsPlusNormal"/>
        <w:jc w:val="right"/>
      </w:pPr>
      <w:r>
        <w:t>Губернатора Ивановской области</w:t>
      </w:r>
    </w:p>
    <w:p w:rsidR="00B1779B" w:rsidRDefault="00B1779B">
      <w:pPr>
        <w:pStyle w:val="ConsPlusNormal"/>
        <w:jc w:val="right"/>
      </w:pPr>
      <w:r>
        <w:t>П.А.КОНЬКОВ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jc w:val="right"/>
        <w:outlineLvl w:val="0"/>
      </w:pPr>
      <w:r>
        <w:t>Приложение 1</w:t>
      </w:r>
    </w:p>
    <w:p w:rsidR="00B1779B" w:rsidRDefault="00B1779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B1779B" w:rsidRDefault="00B1779B">
      <w:pPr>
        <w:pStyle w:val="ConsPlusNormal"/>
        <w:jc w:val="right"/>
      </w:pPr>
      <w:r>
        <w:t>Правительства</w:t>
      </w:r>
    </w:p>
    <w:p w:rsidR="00B1779B" w:rsidRDefault="00B1779B">
      <w:pPr>
        <w:pStyle w:val="ConsPlusNormal"/>
        <w:jc w:val="right"/>
      </w:pPr>
      <w:r>
        <w:t>Ивановской области</w:t>
      </w:r>
    </w:p>
    <w:p w:rsidR="00B1779B" w:rsidRDefault="00B1779B">
      <w:pPr>
        <w:pStyle w:val="ConsPlusNormal"/>
        <w:jc w:val="right"/>
      </w:pPr>
      <w:proofErr w:type="gramStart"/>
      <w:r>
        <w:t>от</w:t>
      </w:r>
      <w:proofErr w:type="gramEnd"/>
      <w:r>
        <w:t xml:space="preserve"> 19.02.2014 N 50-п</w:t>
      </w:r>
    </w:p>
    <w:p w:rsidR="00B1779B" w:rsidRDefault="00B1779B">
      <w:pPr>
        <w:pStyle w:val="ConsPlusNormal"/>
      </w:pPr>
    </w:p>
    <w:p w:rsidR="00B1779B" w:rsidRDefault="00B1779B">
      <w:pPr>
        <w:pStyle w:val="ConsPlusTitle"/>
        <w:jc w:val="center"/>
      </w:pPr>
      <w:bookmarkStart w:id="1" w:name="P57"/>
      <w:bookmarkEnd w:id="1"/>
      <w:r>
        <w:lastRenderedPageBreak/>
        <w:t>ПОРЯДОК</w:t>
      </w:r>
    </w:p>
    <w:p w:rsidR="00B1779B" w:rsidRDefault="00B1779B">
      <w:pPr>
        <w:pStyle w:val="ConsPlusTitle"/>
        <w:jc w:val="center"/>
      </w:pPr>
      <w:r>
        <w:t>ВЗАИМОДЕЙСТВИЯ УЧАСТНИКОВ ГОСУДАРСТВЕННОЙ СИСТЕМЫ</w:t>
      </w:r>
    </w:p>
    <w:p w:rsidR="00B1779B" w:rsidRDefault="00B1779B">
      <w:pPr>
        <w:pStyle w:val="ConsPlusTitle"/>
        <w:jc w:val="center"/>
      </w:pPr>
      <w:r>
        <w:t>БЕСПЛАТНОЙ ЮРИДИЧЕСКОЙ ПОМОЩИ В ИВАНОВСКОЙ ОБЛАСТИ</w:t>
      </w:r>
    </w:p>
    <w:p w:rsidR="00B1779B" w:rsidRDefault="00B177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7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Ивановской области</w:t>
            </w:r>
          </w:p>
          <w:p w:rsidR="00B1779B" w:rsidRDefault="00B17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31.12.2014 </w:t>
            </w:r>
            <w:hyperlink r:id="rId16" w:history="1">
              <w:r>
                <w:rPr>
                  <w:color w:val="0000FF"/>
                </w:rPr>
                <w:t>N 598-п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17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779B" w:rsidRDefault="00B1779B">
      <w:pPr>
        <w:pStyle w:val="ConsPlusNormal"/>
      </w:pPr>
    </w:p>
    <w:p w:rsidR="00B1779B" w:rsidRDefault="00B1779B">
      <w:pPr>
        <w:pStyle w:val="ConsPlusNormal"/>
        <w:ind w:firstLine="540"/>
        <w:jc w:val="both"/>
      </w:pPr>
      <w:r>
        <w:t xml:space="preserve">1. Настоящий Порядок устанавливает механизм взаимодействия участников государственной системы бесплатной юридической помощи на территории Ивановской области (далее - государственная система) при предоставлении бесплатной юридической помощи гражданам Российской Федерации, имеющим право на ее получение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19" w:history="1">
        <w:r>
          <w:rPr>
            <w:color w:val="0000FF"/>
          </w:rPr>
          <w:t>Законом</w:t>
        </w:r>
      </w:hyperlink>
      <w:r>
        <w:t xml:space="preserve"> Ивановской области от 08.11.2012 N 90-ОЗ "Об обеспечении граждан Российской Федерации бесплатной юридической помощью на территории Ивановской области" (далее соответственно - граждане, Федеральный закон, Закон Ивановской области).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 Формами взаимодействия участников государственной системы являются: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1) участие в реализации совместных мероприятий по вопросам, связанным с обеспечением оказания гражданам бесплатной юридической помощи;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2) ежегодная отчетность об оказании гражданам бесплатной юридической помощи;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3) межведомственное информационное взаимодействие.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3. Документами, определяющими принадлежность гражданина Российской Федерации к категории лиц, имеющих право на получение бесплатной юридической помощи, являются документы, утвержденные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28.12.2012 N 572-п "Об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помощи".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4. Главное правовое управление Правительства Ивановской области осуществляет в установленном порядке: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1) подготовку предложений по совершенствованию нормативных правовых актов Ивановской области в сфере обеспечения оказания гражданам бесплатной юридической помощи;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2) организацию проведения совещаний, круглых столов по вопросам, связанным с обеспечением граждан бесплатной юридической помощью.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5. Участники государственной системы, за исключением адвокатов, ежегодно в срок до 15 июля текущего года (отчет за первое полугодие текущего года) и до 15 января года, следующего за отчетным годом (отчет за предшествующий год), направляют в Правительство Ивановской области в установленном порядке </w:t>
      </w:r>
      <w:hyperlink w:anchor="P89" w:history="1">
        <w:r>
          <w:rPr>
            <w:color w:val="0000FF"/>
          </w:rPr>
          <w:t>отчет</w:t>
        </w:r>
      </w:hyperlink>
      <w:r>
        <w:t xml:space="preserve"> об оказании бесплатной юридической помощи в рамках государственной системы (далее - отчеты) по форме согласно приложению 1 к настоящему Порядку.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Ивановской области, входящие в государственную систему, составляют отчеты с учетом данных, представленных подведомственными государственными учреждениями Ивановской области, включенными в перечни подведомственных исполнительным органам государственной власти Ивановской области государственных учреждений Ивановской области, оказывающих бесплатную юридическую помощь гражданам.</w:t>
      </w:r>
    </w:p>
    <w:p w:rsidR="00B1779B" w:rsidRDefault="00B1779B">
      <w:pPr>
        <w:pStyle w:val="ConsPlusNormal"/>
        <w:jc w:val="both"/>
      </w:pPr>
      <w:r>
        <w:lastRenderedPageBreak/>
        <w:t>(</w:t>
      </w:r>
      <w:proofErr w:type="gramStart"/>
      <w:r>
        <w:t>п.</w:t>
      </w:r>
      <w:proofErr w:type="gramEnd"/>
      <w:r>
        <w:t xml:space="preserve">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31.12.2014 N 598-п)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6. Участники государственной системы выдают гражданам (их законным представителям, представителям), имеющим право на получение бесплатной юридической помощи, </w:t>
      </w:r>
      <w:hyperlink w:anchor="P129" w:history="1">
        <w:r>
          <w:rPr>
            <w:color w:val="0000FF"/>
          </w:rPr>
          <w:t>направления</w:t>
        </w:r>
      </w:hyperlink>
      <w:r>
        <w:t xml:space="preserve"> к адвокату, включенному в список адвокатов, участвующих в деятельности государственной системы бесплатной юридической помощи, по форме согласно приложению 2 к настоящему Порядку в случаях, указанных в </w:t>
      </w:r>
      <w:hyperlink r:id="rId22" w:history="1">
        <w:r>
          <w:rPr>
            <w:color w:val="0000FF"/>
          </w:rPr>
          <w:t>частях 2</w:t>
        </w:r>
      </w:hyperlink>
      <w:r>
        <w:t xml:space="preserve"> и </w:t>
      </w:r>
      <w:hyperlink r:id="rId23" w:history="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7. Порядок взаимодействия Правительства Ивановской области и Адвокатской палаты Ивановской области при оплате труда адвокатов, оказывающих гражданам бесплатную юридическую помощь в рамках государственной системы, и компенсации их расходов на оказание бесплатной юридической помощи, а также при направлении ежегодного доклада и сводного отчета об оказании адвокатами бесплатной юридической помощи в рамках государственной системы определяется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28.12.2012 N 571-п "О некоторых вопросах участия адвокатов в деятельности государственной системы бесплатной юридической помощи на территории Ивановской области".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8. На основании ежегодного отчета, а также ежегодного доклада и сводного отчета об оказании адвокатами бесплатной юридической помощи в рамках государственной системы главное правовое управление Правительства Ивановской области в срок до 1 мая года, следующего за отчетным годом, формирует ежегодный сводный отчет об оказании бесплатной юридической помощи гражданам на территории Ивановской области и размещает его на официальном сайте Правительства Ивановской области в сети Интернет.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jc w:val="right"/>
        <w:outlineLvl w:val="1"/>
      </w:pPr>
      <w:r>
        <w:t>Приложение 1</w:t>
      </w:r>
    </w:p>
    <w:p w:rsidR="00B1779B" w:rsidRDefault="00B1779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B1779B" w:rsidRDefault="00B177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7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22.03.2017 N 90-п)</w:t>
            </w:r>
          </w:p>
        </w:tc>
      </w:tr>
    </w:tbl>
    <w:p w:rsidR="00B1779B" w:rsidRDefault="00B1779B">
      <w:pPr>
        <w:pStyle w:val="ConsPlusNormal"/>
        <w:jc w:val="right"/>
      </w:pPr>
    </w:p>
    <w:p w:rsidR="00B1779B" w:rsidRDefault="00B1779B">
      <w:pPr>
        <w:pStyle w:val="ConsPlusNormal"/>
        <w:jc w:val="center"/>
      </w:pPr>
      <w:bookmarkStart w:id="2" w:name="P89"/>
      <w:bookmarkEnd w:id="2"/>
      <w:r>
        <w:t>ОТЧЕТ</w:t>
      </w:r>
    </w:p>
    <w:p w:rsidR="00B1779B" w:rsidRDefault="00B1779B">
      <w:pPr>
        <w:pStyle w:val="ConsPlusNormal"/>
        <w:jc w:val="center"/>
      </w:pPr>
      <w:proofErr w:type="gramStart"/>
      <w:r>
        <w:t>участников</w:t>
      </w:r>
      <w:proofErr w:type="gramEnd"/>
      <w:r>
        <w:t xml:space="preserve"> государственной системы бесплатной юридической</w:t>
      </w:r>
    </w:p>
    <w:p w:rsidR="00B1779B" w:rsidRDefault="00B1779B">
      <w:pPr>
        <w:pStyle w:val="ConsPlusNormal"/>
        <w:jc w:val="center"/>
      </w:pPr>
      <w:proofErr w:type="gramStart"/>
      <w:r>
        <w:t>помощи</w:t>
      </w:r>
      <w:proofErr w:type="gramEnd"/>
      <w:r>
        <w:t xml:space="preserve"> в Ивановской области по оказанию бесплатной</w:t>
      </w:r>
    </w:p>
    <w:p w:rsidR="00B1779B" w:rsidRDefault="00B1779B">
      <w:pPr>
        <w:pStyle w:val="ConsPlusNormal"/>
        <w:jc w:val="center"/>
      </w:pPr>
      <w:proofErr w:type="gramStart"/>
      <w:r>
        <w:t>юридической</w:t>
      </w:r>
      <w:proofErr w:type="gramEnd"/>
      <w:r>
        <w:t xml:space="preserve"> помощи гражданам Российской Федерации</w:t>
      </w:r>
    </w:p>
    <w:p w:rsidR="00B1779B" w:rsidRDefault="00B1779B">
      <w:pPr>
        <w:pStyle w:val="ConsPlusNormal"/>
        <w:jc w:val="center"/>
      </w:pPr>
      <w:proofErr w:type="gramStart"/>
      <w:r>
        <w:t>за</w:t>
      </w:r>
      <w:proofErr w:type="gramEnd"/>
      <w:r>
        <w:t xml:space="preserve"> ________ полугодие _________ года</w:t>
      </w:r>
    </w:p>
    <w:p w:rsidR="00B1779B" w:rsidRDefault="00B1779B">
      <w:pPr>
        <w:pStyle w:val="ConsPlusNormal"/>
        <w:jc w:val="both"/>
      </w:pPr>
    </w:p>
    <w:p w:rsidR="00B1779B" w:rsidRDefault="00B1779B">
      <w:pPr>
        <w:sectPr w:rsidR="00B1779B" w:rsidSect="002724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1361"/>
        <w:gridCol w:w="1134"/>
        <w:gridCol w:w="1304"/>
        <w:gridCol w:w="1474"/>
        <w:gridCol w:w="1531"/>
        <w:gridCol w:w="1191"/>
        <w:gridCol w:w="907"/>
        <w:gridCol w:w="1134"/>
        <w:gridCol w:w="737"/>
      </w:tblGrid>
      <w:tr w:rsidR="00B1779B">
        <w:tc>
          <w:tcPr>
            <w:tcW w:w="13608" w:type="dxa"/>
            <w:gridSpan w:val="11"/>
          </w:tcPr>
          <w:p w:rsidR="00B1779B" w:rsidRDefault="00B1779B">
            <w:pPr>
              <w:pStyle w:val="ConsPlusNormal"/>
              <w:jc w:val="center"/>
            </w:pPr>
            <w:r>
              <w:lastRenderedPageBreak/>
              <w:t>Оказание бесплатной юридической помощи и осуществление правового информирования и правового просвещения __________________________________________________________________________</w:t>
            </w:r>
          </w:p>
          <w:p w:rsidR="00B1779B" w:rsidRDefault="00B1779B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  <w:r>
              <w:t xml:space="preserve"> исполнительного органа государственной власти Ивановской области</w:t>
            </w:r>
          </w:p>
        </w:tc>
      </w:tr>
      <w:tr w:rsidR="00B1779B">
        <w:tc>
          <w:tcPr>
            <w:tcW w:w="1361" w:type="dxa"/>
            <w:vMerge w:val="restart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количество</w:t>
            </w:r>
            <w:proofErr w:type="gramEnd"/>
            <w:r>
              <w:t xml:space="preserve"> обращений граждан по вопросам оказания бесплатной юридической помощи</w:t>
            </w:r>
          </w:p>
        </w:tc>
        <w:tc>
          <w:tcPr>
            <w:tcW w:w="1474" w:type="dxa"/>
            <w:vMerge w:val="restart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количество</w:t>
            </w:r>
            <w:proofErr w:type="gramEnd"/>
            <w:r>
              <w:t xml:space="preserve"> обращений граждан, по которым оказана бесплатная юридическая помощь</w:t>
            </w:r>
          </w:p>
        </w:tc>
        <w:tc>
          <w:tcPr>
            <w:tcW w:w="1361" w:type="dxa"/>
            <w:vMerge w:val="restart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категории</w:t>
            </w:r>
            <w:proofErr w:type="gramEnd"/>
            <w:r>
              <w:t xml:space="preserve"> граждан, которым оказана бесплатная юридическая помощь</w:t>
            </w:r>
          </w:p>
        </w:tc>
        <w:tc>
          <w:tcPr>
            <w:tcW w:w="5443" w:type="dxa"/>
            <w:gridSpan w:val="4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виды</w:t>
            </w:r>
            <w:proofErr w:type="gramEnd"/>
            <w:r>
              <w:t xml:space="preserve"> оказанной бесплатной юридической помощи</w:t>
            </w:r>
          </w:p>
        </w:tc>
        <w:tc>
          <w:tcPr>
            <w:tcW w:w="3969" w:type="dxa"/>
            <w:gridSpan w:val="4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количество</w:t>
            </w:r>
            <w:proofErr w:type="gramEnd"/>
            <w:r>
              <w:t xml:space="preserve"> размещенных материалов по правовому информированию и правовому просвещению согласно </w:t>
            </w:r>
            <w:hyperlink r:id="rId26" w:history="1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</w:tr>
      <w:tr w:rsidR="00B1779B">
        <w:tc>
          <w:tcPr>
            <w:tcW w:w="1361" w:type="dxa"/>
            <w:vMerge/>
          </w:tcPr>
          <w:p w:rsidR="00B1779B" w:rsidRDefault="00B1779B"/>
        </w:tc>
        <w:tc>
          <w:tcPr>
            <w:tcW w:w="1474" w:type="dxa"/>
            <w:vMerge/>
          </w:tcPr>
          <w:p w:rsidR="00B1779B" w:rsidRDefault="00B1779B"/>
        </w:tc>
        <w:tc>
          <w:tcPr>
            <w:tcW w:w="1361" w:type="dxa"/>
            <w:vMerge/>
          </w:tcPr>
          <w:p w:rsidR="00B1779B" w:rsidRDefault="00B1779B"/>
        </w:tc>
        <w:tc>
          <w:tcPr>
            <w:tcW w:w="1134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правовое</w:t>
            </w:r>
            <w:proofErr w:type="gramEnd"/>
            <w:r>
              <w:t xml:space="preserve"> консультирование в устной форме</w:t>
            </w:r>
          </w:p>
        </w:tc>
        <w:tc>
          <w:tcPr>
            <w:tcW w:w="1304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правовое</w:t>
            </w:r>
            <w:proofErr w:type="gramEnd"/>
            <w:r>
              <w:t xml:space="preserve"> консультирование в письменной форме</w:t>
            </w:r>
          </w:p>
        </w:tc>
        <w:tc>
          <w:tcPr>
            <w:tcW w:w="1474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составление</w:t>
            </w:r>
            <w:proofErr w:type="gramEnd"/>
            <w:r>
              <w:t xml:space="preserve"> документов правового характера</w:t>
            </w:r>
          </w:p>
        </w:tc>
        <w:tc>
          <w:tcPr>
            <w:tcW w:w="1531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представление</w:t>
            </w:r>
            <w:proofErr w:type="gramEnd"/>
            <w:r>
              <w:t xml:space="preserve"> интересов в судах и других органах</w:t>
            </w:r>
          </w:p>
        </w:tc>
        <w:tc>
          <w:tcPr>
            <w:tcW w:w="1191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средствах массовой информации</w:t>
            </w:r>
          </w:p>
        </w:tc>
        <w:tc>
          <w:tcPr>
            <w:tcW w:w="907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сети Интернет</w:t>
            </w:r>
          </w:p>
        </w:tc>
        <w:tc>
          <w:tcPr>
            <w:tcW w:w="1134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изданных</w:t>
            </w:r>
            <w:proofErr w:type="gramEnd"/>
            <w:r>
              <w:t xml:space="preserve"> брошюр, памяток и т.д.</w:t>
            </w:r>
          </w:p>
        </w:tc>
        <w:tc>
          <w:tcPr>
            <w:tcW w:w="737" w:type="dxa"/>
          </w:tcPr>
          <w:p w:rsidR="00B1779B" w:rsidRDefault="00B1779B">
            <w:pPr>
              <w:pStyle w:val="ConsPlusNormal"/>
              <w:jc w:val="center"/>
            </w:pPr>
            <w:proofErr w:type="gramStart"/>
            <w:r>
              <w:t>иным</w:t>
            </w:r>
            <w:proofErr w:type="gramEnd"/>
            <w:r>
              <w:t xml:space="preserve"> способом</w:t>
            </w:r>
          </w:p>
        </w:tc>
      </w:tr>
      <w:tr w:rsidR="00B1779B">
        <w:tc>
          <w:tcPr>
            <w:tcW w:w="1361" w:type="dxa"/>
          </w:tcPr>
          <w:p w:rsidR="00B1779B" w:rsidRDefault="00B177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1779B" w:rsidRDefault="00B177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B1779B" w:rsidRDefault="00B177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1779B" w:rsidRDefault="00B177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1779B" w:rsidRDefault="00B177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B1779B" w:rsidRDefault="00B177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1779B" w:rsidRDefault="00B177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B1779B" w:rsidRDefault="00B177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B1779B" w:rsidRDefault="00B177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1779B" w:rsidRDefault="00B177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B1779B" w:rsidRDefault="00B1779B">
            <w:pPr>
              <w:pStyle w:val="ConsPlusNormal"/>
              <w:jc w:val="center"/>
            </w:pPr>
            <w:r>
              <w:t>11</w:t>
            </w:r>
          </w:p>
        </w:tc>
      </w:tr>
    </w:tbl>
    <w:p w:rsidR="00B1779B" w:rsidRDefault="00B1779B">
      <w:pPr>
        <w:sectPr w:rsidR="00B177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jc w:val="right"/>
        <w:outlineLvl w:val="1"/>
      </w:pPr>
      <w:r>
        <w:t>Приложение 2</w:t>
      </w:r>
    </w:p>
    <w:p w:rsidR="00B1779B" w:rsidRDefault="00B1779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B1779B" w:rsidRDefault="00B1779B">
      <w:pPr>
        <w:pStyle w:val="ConsPlusNormal"/>
        <w:jc w:val="right"/>
      </w:pPr>
    </w:p>
    <w:p w:rsidR="00B1779B" w:rsidRDefault="00B1779B">
      <w:pPr>
        <w:pStyle w:val="ConsPlusNonformat"/>
        <w:jc w:val="both"/>
      </w:pPr>
      <w:bookmarkStart w:id="3" w:name="P129"/>
      <w:bookmarkEnd w:id="3"/>
      <w:r>
        <w:t xml:space="preserve">                                НАПРАВЛЕНИЕ</w:t>
      </w:r>
    </w:p>
    <w:p w:rsidR="00B1779B" w:rsidRDefault="00B1779B">
      <w:pPr>
        <w:pStyle w:val="ConsPlusNonformat"/>
        <w:jc w:val="both"/>
      </w:pPr>
      <w:r>
        <w:t xml:space="preserve">                    </w:t>
      </w:r>
      <w:proofErr w:type="gramStart"/>
      <w:r>
        <w:t>к</w:t>
      </w:r>
      <w:proofErr w:type="gramEnd"/>
      <w:r>
        <w:t xml:space="preserve"> адвокату, являющемуся участником</w:t>
      </w:r>
    </w:p>
    <w:p w:rsidR="00B1779B" w:rsidRDefault="00B1779B">
      <w:pPr>
        <w:pStyle w:val="ConsPlusNonformat"/>
        <w:jc w:val="both"/>
      </w:pPr>
      <w:r>
        <w:t xml:space="preserve">          </w:t>
      </w:r>
      <w:proofErr w:type="gramStart"/>
      <w:r>
        <w:t>государственной</w:t>
      </w:r>
      <w:proofErr w:type="gramEnd"/>
      <w:r>
        <w:t xml:space="preserve"> системы бесплатной юридической помощи,</w:t>
      </w:r>
    </w:p>
    <w:p w:rsidR="00B1779B" w:rsidRDefault="00B1779B">
      <w:pPr>
        <w:pStyle w:val="ConsPlusNonformat"/>
        <w:jc w:val="both"/>
      </w:pPr>
      <w:r>
        <w:t xml:space="preserve">                </w:t>
      </w:r>
      <w:proofErr w:type="gramStart"/>
      <w:r>
        <w:t>для</w:t>
      </w:r>
      <w:proofErr w:type="gramEnd"/>
      <w:r>
        <w:t xml:space="preserve"> получения бесплатной юридической помощи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r>
        <w:t xml:space="preserve">                           (На бланке участника</w:t>
      </w:r>
    </w:p>
    <w:p w:rsidR="00B1779B" w:rsidRDefault="00B1779B">
      <w:pPr>
        <w:pStyle w:val="ConsPlusNonformat"/>
        <w:jc w:val="both"/>
      </w:pPr>
      <w:r>
        <w:t xml:space="preserve">          </w:t>
      </w:r>
      <w:proofErr w:type="gramStart"/>
      <w:r>
        <w:t>государственной</w:t>
      </w:r>
      <w:proofErr w:type="gramEnd"/>
      <w:r>
        <w:t xml:space="preserve"> системы бесплатной юридической помощи)</w:t>
      </w:r>
    </w:p>
    <w:p w:rsidR="00B1779B" w:rsidRDefault="00B1779B">
      <w:pPr>
        <w:pStyle w:val="ConsPlusNonformat"/>
        <w:jc w:val="both"/>
      </w:pPr>
      <w:r>
        <w:t xml:space="preserve">     ________________________________________________________________</w:t>
      </w:r>
    </w:p>
    <w:p w:rsidR="00B1779B" w:rsidRDefault="00B1779B">
      <w:pPr>
        <w:pStyle w:val="ConsPlusNonformat"/>
        <w:jc w:val="both"/>
      </w:pPr>
      <w:r>
        <w:t xml:space="preserve">                          (</w:t>
      </w:r>
      <w:proofErr w:type="gramStart"/>
      <w:r>
        <w:t>наименование</w:t>
      </w:r>
      <w:proofErr w:type="gramEnd"/>
      <w:r>
        <w:t xml:space="preserve"> участника</w:t>
      </w:r>
    </w:p>
    <w:p w:rsidR="00B1779B" w:rsidRDefault="00B1779B">
      <w:pPr>
        <w:pStyle w:val="ConsPlusNonformat"/>
        <w:jc w:val="both"/>
      </w:pPr>
      <w:r>
        <w:t xml:space="preserve">          </w:t>
      </w:r>
      <w:proofErr w:type="gramStart"/>
      <w:r>
        <w:t>государственной</w:t>
      </w:r>
      <w:proofErr w:type="gramEnd"/>
      <w:r>
        <w:t xml:space="preserve"> системы бесплатной юридической помощи)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proofErr w:type="gramStart"/>
      <w:r>
        <w:t>направляет</w:t>
      </w:r>
      <w:proofErr w:type="gramEnd"/>
    </w:p>
    <w:p w:rsidR="00B1779B" w:rsidRDefault="00B1779B">
      <w:pPr>
        <w:pStyle w:val="ConsPlusNonformat"/>
        <w:jc w:val="both"/>
      </w:pPr>
      <w:r>
        <w:t>___________________________________________________________________________</w:t>
      </w:r>
    </w:p>
    <w:p w:rsidR="00B1779B" w:rsidRDefault="00B1779B">
      <w:pPr>
        <w:pStyle w:val="ConsPlusNonformat"/>
        <w:jc w:val="both"/>
      </w:pPr>
      <w:r>
        <w:t xml:space="preserve">           (ФИО гражданина Российской Федерации, имеющего права</w:t>
      </w:r>
    </w:p>
    <w:p w:rsidR="00B1779B" w:rsidRDefault="00B1779B">
      <w:pPr>
        <w:pStyle w:val="ConsPlusNonformat"/>
        <w:jc w:val="both"/>
      </w:pPr>
      <w:r>
        <w:t xml:space="preserve">       </w:t>
      </w:r>
      <w:proofErr w:type="gramStart"/>
      <w:r>
        <w:t>на</w:t>
      </w:r>
      <w:proofErr w:type="gramEnd"/>
      <w:r>
        <w:t xml:space="preserve"> получение бесплатной юридической помощи (далее - гражданин</w:t>
      </w:r>
    </w:p>
    <w:p w:rsidR="00B1779B" w:rsidRDefault="00B1779B">
      <w:pPr>
        <w:pStyle w:val="ConsPlusNonformat"/>
        <w:jc w:val="both"/>
      </w:pPr>
      <w:r>
        <w:t xml:space="preserve">    Российской Федерации) (его законного представителя, представителя))</w:t>
      </w:r>
    </w:p>
    <w:p w:rsidR="00B1779B" w:rsidRDefault="00B1779B">
      <w:pPr>
        <w:pStyle w:val="ConsPlusNonformat"/>
        <w:jc w:val="both"/>
      </w:pPr>
      <w:r>
        <w:t>__________________________________________________________________________,</w:t>
      </w:r>
    </w:p>
    <w:p w:rsidR="00B1779B" w:rsidRDefault="00B1779B">
      <w:pPr>
        <w:pStyle w:val="ConsPlusNonformat"/>
        <w:jc w:val="both"/>
      </w:pPr>
      <w:r>
        <w:t xml:space="preserve">      (</w:t>
      </w:r>
      <w:proofErr w:type="gramStart"/>
      <w:r>
        <w:t>место</w:t>
      </w:r>
      <w:proofErr w:type="gramEnd"/>
      <w:r>
        <w:t xml:space="preserve"> жительства (пребывания) гражданина Российской Федерации)</w:t>
      </w:r>
    </w:p>
    <w:p w:rsidR="00B1779B" w:rsidRDefault="00B1779B">
      <w:pPr>
        <w:pStyle w:val="ConsPlusNonformat"/>
        <w:jc w:val="both"/>
      </w:pPr>
      <w:proofErr w:type="gramStart"/>
      <w:r>
        <w:t>относящегося</w:t>
      </w:r>
      <w:proofErr w:type="gramEnd"/>
      <w:r>
        <w:t xml:space="preserve"> к категории _________________________________________________,</w:t>
      </w:r>
    </w:p>
    <w:p w:rsidR="00B1779B" w:rsidRDefault="00B1779B">
      <w:pPr>
        <w:pStyle w:val="ConsPlusNonformat"/>
        <w:jc w:val="both"/>
      </w:pPr>
      <w:r>
        <w:t xml:space="preserve">                            (</w:t>
      </w:r>
      <w:proofErr w:type="gramStart"/>
      <w:r>
        <w:t>категория</w:t>
      </w:r>
      <w:proofErr w:type="gramEnd"/>
      <w:r>
        <w:t xml:space="preserve"> гражданина Российской Федерации)</w:t>
      </w:r>
    </w:p>
    <w:p w:rsidR="00B1779B" w:rsidRDefault="00B1779B">
      <w:pPr>
        <w:pStyle w:val="ConsPlusNonformat"/>
        <w:jc w:val="both"/>
      </w:pPr>
      <w:proofErr w:type="gramStart"/>
      <w:r>
        <w:t>к  адвокату</w:t>
      </w:r>
      <w:proofErr w:type="gramEnd"/>
      <w:r>
        <w:t>,  включенному  в  список  адвокатов, участвующих в деятельности</w:t>
      </w:r>
    </w:p>
    <w:p w:rsidR="00B1779B" w:rsidRDefault="00B1779B">
      <w:pPr>
        <w:pStyle w:val="ConsPlusNonformat"/>
        <w:jc w:val="both"/>
      </w:pPr>
      <w:proofErr w:type="gramStart"/>
      <w:r>
        <w:t>государственной</w:t>
      </w:r>
      <w:proofErr w:type="gramEnd"/>
      <w:r>
        <w:t xml:space="preserve">   системы  бесплатной  юридической  помощи,  для  получения</w:t>
      </w:r>
    </w:p>
    <w:p w:rsidR="00B1779B" w:rsidRDefault="00B1779B">
      <w:pPr>
        <w:pStyle w:val="ConsPlusNonformat"/>
        <w:jc w:val="both"/>
      </w:pPr>
      <w:proofErr w:type="gramStart"/>
      <w:r>
        <w:t>бесплатной</w:t>
      </w:r>
      <w:proofErr w:type="gramEnd"/>
      <w:r>
        <w:t xml:space="preserve"> юридической помощи (список адвокатов, участвующих в деятельности</w:t>
      </w:r>
    </w:p>
    <w:p w:rsidR="00B1779B" w:rsidRDefault="00B1779B">
      <w:pPr>
        <w:pStyle w:val="ConsPlusNonformat"/>
        <w:jc w:val="both"/>
      </w:pPr>
      <w:proofErr w:type="gramStart"/>
      <w:r>
        <w:t>государственной  системы</w:t>
      </w:r>
      <w:proofErr w:type="gramEnd"/>
      <w:r>
        <w:t xml:space="preserve">  бесплатной юридической помощи, прилагается) </w:t>
      </w:r>
      <w:hyperlink w:anchor="P178" w:history="1">
        <w:r>
          <w:rPr>
            <w:color w:val="0000FF"/>
          </w:rPr>
          <w:t>&lt;*&gt;</w:t>
        </w:r>
      </w:hyperlink>
      <w:r>
        <w:t xml:space="preserve"> в</w:t>
      </w:r>
    </w:p>
    <w:p w:rsidR="00B1779B" w:rsidRDefault="00B1779B">
      <w:pPr>
        <w:pStyle w:val="ConsPlusNonformat"/>
        <w:jc w:val="both"/>
      </w:pPr>
      <w:proofErr w:type="gramStart"/>
      <w:r>
        <w:t xml:space="preserve">случаях,   </w:t>
      </w:r>
      <w:proofErr w:type="gramEnd"/>
      <w:r>
        <w:t xml:space="preserve">указанных   в  </w:t>
      </w:r>
      <w:hyperlink r:id="rId27" w:history="1">
        <w:r>
          <w:rPr>
            <w:color w:val="0000FF"/>
          </w:rPr>
          <w:t>частях  2</w:t>
        </w:r>
      </w:hyperlink>
      <w:r>
        <w:t xml:space="preserve">  и  </w:t>
      </w:r>
      <w:hyperlink r:id="rId28" w:history="1">
        <w:r>
          <w:rPr>
            <w:color w:val="0000FF"/>
          </w:rPr>
          <w:t>3  статьи  20</w:t>
        </w:r>
      </w:hyperlink>
      <w:r>
        <w:t xml:space="preserve">  Федерального  закона</w:t>
      </w:r>
    </w:p>
    <w:p w:rsidR="00B1779B" w:rsidRDefault="00B1779B">
      <w:pPr>
        <w:pStyle w:val="ConsPlusNonformat"/>
        <w:jc w:val="both"/>
      </w:pPr>
      <w:proofErr w:type="gramStart"/>
      <w:r>
        <w:t>от  21.11.2011</w:t>
      </w:r>
      <w:proofErr w:type="gramEnd"/>
      <w:r>
        <w:t xml:space="preserve">  N  324-ФЗ  "О  бесплатной  юридической  помощи в Российской</w:t>
      </w:r>
    </w:p>
    <w:p w:rsidR="00B1779B" w:rsidRDefault="00B1779B">
      <w:pPr>
        <w:pStyle w:val="ConsPlusNonformat"/>
        <w:jc w:val="both"/>
      </w:pPr>
      <w:r>
        <w:t>Федерации":</w:t>
      </w:r>
    </w:p>
    <w:p w:rsidR="00B1779B" w:rsidRDefault="00B1779B">
      <w:pPr>
        <w:pStyle w:val="ConsPlusNonformat"/>
        <w:jc w:val="both"/>
      </w:pPr>
      <w:r>
        <w:t>___________________________________________________________________________</w:t>
      </w:r>
    </w:p>
    <w:p w:rsidR="00B1779B" w:rsidRDefault="00B1779B">
      <w:pPr>
        <w:pStyle w:val="ConsPlusNonformat"/>
        <w:jc w:val="both"/>
      </w:pPr>
      <w:r>
        <w:t xml:space="preserve">                    (</w:t>
      </w:r>
      <w:proofErr w:type="gramStart"/>
      <w:r>
        <w:t>вид</w:t>
      </w:r>
      <w:proofErr w:type="gramEnd"/>
      <w:r>
        <w:t xml:space="preserve"> бесплатной юридической помощи)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r>
        <w:t>______________________________________________            _________________</w:t>
      </w:r>
    </w:p>
    <w:p w:rsidR="00B1779B" w:rsidRDefault="00B1779B">
      <w:pPr>
        <w:pStyle w:val="ConsPlusNonformat"/>
        <w:jc w:val="both"/>
      </w:pPr>
      <w:r>
        <w:t>(</w:t>
      </w:r>
      <w:proofErr w:type="gramStart"/>
      <w:r>
        <w:t>должность</w:t>
      </w:r>
      <w:proofErr w:type="gramEnd"/>
      <w:r>
        <w:t>, ФИО, подпись лица, выдавшего                       (дата)</w:t>
      </w:r>
    </w:p>
    <w:p w:rsidR="00B1779B" w:rsidRDefault="00B1779B">
      <w:pPr>
        <w:pStyle w:val="ConsPlusNonformat"/>
        <w:jc w:val="both"/>
      </w:pPr>
      <w:proofErr w:type="gramStart"/>
      <w:r>
        <w:t>направление</w:t>
      </w:r>
      <w:proofErr w:type="gramEnd"/>
      <w:r>
        <w:t>, печать участника государственной</w:t>
      </w:r>
    </w:p>
    <w:p w:rsidR="00B1779B" w:rsidRDefault="00B1779B">
      <w:pPr>
        <w:pStyle w:val="ConsPlusNonformat"/>
        <w:jc w:val="both"/>
      </w:pPr>
      <w:proofErr w:type="gramStart"/>
      <w:r>
        <w:t>системы</w:t>
      </w:r>
      <w:proofErr w:type="gramEnd"/>
      <w:r>
        <w:t xml:space="preserve"> бесплатной юридической помощи)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r>
        <w:t>---------------------------------------------------------------------------</w:t>
      </w:r>
    </w:p>
    <w:p w:rsidR="00B1779B" w:rsidRDefault="00B1779B">
      <w:pPr>
        <w:pStyle w:val="ConsPlusNonformat"/>
        <w:jc w:val="both"/>
      </w:pPr>
      <w:r>
        <w:t xml:space="preserve">                              (</w:t>
      </w:r>
      <w:proofErr w:type="gramStart"/>
      <w:r>
        <w:t>линия</w:t>
      </w:r>
      <w:proofErr w:type="gramEnd"/>
      <w:r>
        <w:t xml:space="preserve"> отреза)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r>
        <w:t xml:space="preserve">    </w:t>
      </w:r>
      <w:proofErr w:type="gramStart"/>
      <w:r>
        <w:t>Направление  к</w:t>
      </w:r>
      <w:proofErr w:type="gramEnd"/>
      <w:r>
        <w:t xml:space="preserve">  адвокату  для  получения  бесплатной юридической помощи</w:t>
      </w:r>
    </w:p>
    <w:p w:rsidR="00B1779B" w:rsidRDefault="00B1779B">
      <w:pPr>
        <w:pStyle w:val="ConsPlusNonformat"/>
        <w:jc w:val="both"/>
      </w:pPr>
      <w:proofErr w:type="gramStart"/>
      <w:r>
        <w:t>получил</w:t>
      </w:r>
      <w:proofErr w:type="gramEnd"/>
      <w:r>
        <w:t>(а)</w:t>
      </w:r>
    </w:p>
    <w:p w:rsidR="00B1779B" w:rsidRDefault="00B1779B">
      <w:pPr>
        <w:pStyle w:val="ConsPlusNonformat"/>
        <w:jc w:val="both"/>
      </w:pPr>
      <w:r>
        <w:t>__________________________________________________________________________.</w:t>
      </w:r>
    </w:p>
    <w:p w:rsidR="00B1779B" w:rsidRDefault="00B1779B">
      <w:pPr>
        <w:pStyle w:val="ConsPlusNonformat"/>
        <w:jc w:val="both"/>
      </w:pPr>
      <w:r>
        <w:t xml:space="preserve">    (ФИО гражданина Российской Федерации (его законного представителя,</w:t>
      </w:r>
    </w:p>
    <w:p w:rsidR="00B1779B" w:rsidRDefault="00B1779B">
      <w:pPr>
        <w:pStyle w:val="ConsPlusNonformat"/>
        <w:jc w:val="both"/>
      </w:pPr>
      <w:r>
        <w:t xml:space="preserve">                 </w:t>
      </w:r>
      <w:proofErr w:type="gramStart"/>
      <w:r>
        <w:t>представителя</w:t>
      </w:r>
      <w:proofErr w:type="gramEnd"/>
      <w:r>
        <w:t>), получившего направление)</w:t>
      </w:r>
    </w:p>
    <w:p w:rsidR="00B1779B" w:rsidRDefault="00B1779B">
      <w:pPr>
        <w:pStyle w:val="ConsPlusNonformat"/>
        <w:jc w:val="both"/>
      </w:pPr>
    </w:p>
    <w:p w:rsidR="00B1779B" w:rsidRDefault="00B1779B">
      <w:pPr>
        <w:pStyle w:val="ConsPlusNonformat"/>
        <w:jc w:val="both"/>
      </w:pPr>
      <w:r>
        <w:t>_________________________________________                  _______________</w:t>
      </w:r>
    </w:p>
    <w:p w:rsidR="00B1779B" w:rsidRDefault="00B1779B">
      <w:pPr>
        <w:pStyle w:val="ConsPlusNonformat"/>
        <w:jc w:val="both"/>
      </w:pPr>
      <w:r>
        <w:t>(</w:t>
      </w:r>
      <w:proofErr w:type="gramStart"/>
      <w:r>
        <w:t>подпись</w:t>
      </w:r>
      <w:proofErr w:type="gramEnd"/>
      <w:r>
        <w:t xml:space="preserve"> гражданина Российской Федерации                        (дата)</w:t>
      </w:r>
    </w:p>
    <w:p w:rsidR="00B1779B" w:rsidRDefault="00B1779B">
      <w:pPr>
        <w:pStyle w:val="ConsPlusNonformat"/>
        <w:jc w:val="both"/>
      </w:pPr>
      <w:r>
        <w:t>(</w:t>
      </w:r>
      <w:proofErr w:type="gramStart"/>
      <w:r>
        <w:t>его</w:t>
      </w:r>
      <w:proofErr w:type="gramEnd"/>
      <w:r>
        <w:t xml:space="preserve"> законного представителя,</w:t>
      </w:r>
    </w:p>
    <w:p w:rsidR="00B1779B" w:rsidRDefault="00B1779B">
      <w:pPr>
        <w:pStyle w:val="ConsPlusNonformat"/>
        <w:jc w:val="both"/>
      </w:pPr>
      <w:proofErr w:type="gramStart"/>
      <w:r>
        <w:t>представителя</w:t>
      </w:r>
      <w:proofErr w:type="gramEnd"/>
      <w:r>
        <w:t>), получившего направление)</w:t>
      </w:r>
    </w:p>
    <w:p w:rsidR="00B1779B" w:rsidRDefault="00B1779B">
      <w:pPr>
        <w:pStyle w:val="ConsPlusNonformat"/>
        <w:jc w:val="both"/>
      </w:pPr>
      <w:r>
        <w:t xml:space="preserve">    --------------------------------</w:t>
      </w:r>
    </w:p>
    <w:p w:rsidR="00B1779B" w:rsidRDefault="00B1779B">
      <w:pPr>
        <w:pStyle w:val="ConsPlusNonformat"/>
        <w:jc w:val="both"/>
      </w:pPr>
      <w:bookmarkStart w:id="4" w:name="P178"/>
      <w:bookmarkEnd w:id="4"/>
      <w:r>
        <w:t xml:space="preserve">    &lt;*&gt;   Прилагаемый   к   </w:t>
      </w:r>
      <w:proofErr w:type="gramStart"/>
      <w:r>
        <w:t>направлению  список</w:t>
      </w:r>
      <w:proofErr w:type="gramEnd"/>
      <w:r>
        <w:t xml:space="preserve">  адвокатов,  участвующих  в</w:t>
      </w:r>
    </w:p>
    <w:p w:rsidR="00B1779B" w:rsidRDefault="00B1779B">
      <w:pPr>
        <w:pStyle w:val="ConsPlusNonformat"/>
        <w:jc w:val="both"/>
      </w:pPr>
      <w:proofErr w:type="gramStart"/>
      <w:r>
        <w:t>деятельности  государственной</w:t>
      </w:r>
      <w:proofErr w:type="gramEnd"/>
      <w:r>
        <w:t xml:space="preserve">  системы  бесплатной  юридической  помощи, на</w:t>
      </w:r>
    </w:p>
    <w:p w:rsidR="00B1779B" w:rsidRDefault="00B1779B">
      <w:pPr>
        <w:pStyle w:val="ConsPlusNonformat"/>
        <w:jc w:val="both"/>
      </w:pPr>
      <w:proofErr w:type="gramStart"/>
      <w:r>
        <w:t>соответствующий</w:t>
      </w:r>
      <w:proofErr w:type="gramEnd"/>
      <w:r>
        <w:t xml:space="preserve"> год в действующей редакции размещен на сайте ivanovoobl.ru.</w:t>
      </w: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jc w:val="right"/>
      </w:pPr>
    </w:p>
    <w:p w:rsidR="00B1779B" w:rsidRDefault="00B1779B">
      <w:pPr>
        <w:pStyle w:val="ConsPlusNormal"/>
        <w:jc w:val="right"/>
        <w:outlineLvl w:val="0"/>
      </w:pPr>
      <w:r>
        <w:t>Приложение 2</w:t>
      </w:r>
    </w:p>
    <w:p w:rsidR="00B1779B" w:rsidRDefault="00B1779B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B1779B" w:rsidRDefault="00B1779B">
      <w:pPr>
        <w:pStyle w:val="ConsPlusNormal"/>
        <w:jc w:val="right"/>
      </w:pPr>
      <w:r>
        <w:t>Правительства</w:t>
      </w:r>
    </w:p>
    <w:p w:rsidR="00B1779B" w:rsidRDefault="00B1779B">
      <w:pPr>
        <w:pStyle w:val="ConsPlusNormal"/>
        <w:jc w:val="right"/>
      </w:pPr>
      <w:r>
        <w:t>Ивановской области</w:t>
      </w:r>
    </w:p>
    <w:p w:rsidR="00B1779B" w:rsidRDefault="00B1779B">
      <w:pPr>
        <w:pStyle w:val="ConsPlusNormal"/>
        <w:jc w:val="right"/>
      </w:pPr>
      <w:proofErr w:type="gramStart"/>
      <w:r>
        <w:t>от</w:t>
      </w:r>
      <w:proofErr w:type="gramEnd"/>
      <w:r>
        <w:t xml:space="preserve"> 19.02.2014 N 50-п</w:t>
      </w:r>
    </w:p>
    <w:p w:rsidR="00B1779B" w:rsidRDefault="00B1779B">
      <w:pPr>
        <w:pStyle w:val="ConsPlusNormal"/>
      </w:pPr>
    </w:p>
    <w:p w:rsidR="00B1779B" w:rsidRDefault="00B1779B">
      <w:pPr>
        <w:pStyle w:val="ConsPlusTitle"/>
        <w:jc w:val="center"/>
      </w:pPr>
      <w:bookmarkStart w:id="5" w:name="P192"/>
      <w:bookmarkEnd w:id="5"/>
      <w:r>
        <w:t>ПЕРЕЧЕНЬ</w:t>
      </w:r>
    </w:p>
    <w:p w:rsidR="00B1779B" w:rsidRDefault="00B1779B">
      <w:pPr>
        <w:pStyle w:val="ConsPlusTitle"/>
        <w:jc w:val="center"/>
      </w:pPr>
      <w:r>
        <w:t>ИСПОЛНИТЕЛЬНЫХ ОРГАНОВ ГОСУДАРСТВЕННОЙ ВЛАСТИ</w:t>
      </w:r>
    </w:p>
    <w:p w:rsidR="00B1779B" w:rsidRDefault="00B1779B">
      <w:pPr>
        <w:pStyle w:val="ConsPlusTitle"/>
        <w:jc w:val="center"/>
      </w:pPr>
      <w:r>
        <w:t>ИВАНОВСКОЙ ОБЛАСТИ, ВХОДЯЩИХ В ГОСУДАРСТВЕННУЮ СИСТЕМУ</w:t>
      </w:r>
    </w:p>
    <w:p w:rsidR="00B1779B" w:rsidRDefault="00B1779B">
      <w:pPr>
        <w:pStyle w:val="ConsPlusTitle"/>
        <w:jc w:val="center"/>
      </w:pPr>
      <w:r>
        <w:t>БЕСПЛАТНОЙ ЮРИДИЧЕСКОЙ ПОМОЩИ В ИВАНОВСКОЙ ОБЛАСТИ</w:t>
      </w:r>
    </w:p>
    <w:p w:rsidR="00B1779B" w:rsidRDefault="00B177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77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779B" w:rsidRDefault="00B1779B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B1779B" w:rsidRDefault="00B177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30.07.2015 N 357-п)</w:t>
            </w:r>
          </w:p>
        </w:tc>
      </w:tr>
    </w:tbl>
    <w:p w:rsidR="00B1779B" w:rsidRDefault="00B1779B">
      <w:pPr>
        <w:pStyle w:val="ConsPlusNormal"/>
        <w:ind w:firstLine="540"/>
        <w:jc w:val="both"/>
      </w:pPr>
    </w:p>
    <w:p w:rsidR="00B1779B" w:rsidRDefault="00B1779B">
      <w:pPr>
        <w:pStyle w:val="ConsPlusNormal"/>
        <w:ind w:firstLine="540"/>
        <w:jc w:val="both"/>
      </w:pPr>
      <w:r>
        <w:t>1. Правительство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1.1. Департаменты: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жилищно-коммунального хозяйства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здравоохранения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культуры и туризма Ивановской области.</w:t>
      </w:r>
    </w:p>
    <w:p w:rsidR="00B1779B" w:rsidRDefault="00B1779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30.07.2015 N 357-п)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образования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сельского хозяйства и продовольствия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социальной защиты населения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строительства и архитектуры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управления имуществом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энергетики и тарифов Ивановской области.</w:t>
      </w:r>
    </w:p>
    <w:p w:rsidR="00B1779B" w:rsidRDefault="00B1779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30.07.2015 N 357-п)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Департамент природных ресурсов и экологии Ивановской области.</w:t>
      </w:r>
    </w:p>
    <w:p w:rsidR="00B1779B" w:rsidRDefault="00B1779B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30.07.2015 N 357-п)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1.2. Комитеты: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Комитет Ивановской области ЗАГС.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Комитет Ивановской области по лесному хозяйству.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30.07.2015 N 357-п.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Комитет Ивановской области по труду, содействию занятости населения и трудовой миграции.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lastRenderedPageBreak/>
        <w:t>1.3. Службы: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30.07.2015 N 357-п.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Служба государственной жилищной инспекции Ивановской области (Ивгосжилинспекция).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30.07.2015 N 357-п.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 Территориальные органы центральных исполнительных органов государственной власти Ивановской области.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2.1. Территориальный орган Департамента социальной защиты населения по городскому округу Вичуга и Вичугскому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2.2. Территориальный орган Департамента социальной защиты населения по городу Иванову.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2.3. Территориальный орган Департамента социальной защиты населения по городскому округу Кинешма и Кинешемскому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2.4. Территориальный орган Департамента социальной защиты населения по городскому округу Кохма и Ивановскому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2.5. Территориальный орган Департамента социальной защиты населения по Пучежскому и Верхнеландеховскому муниципальным районам.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2.6. Территориальный орган Департамента социальной защиты населения по городскому округу Тейково и Тейковскому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2.7. Территориальный орган Департамента социальной защиты населения по Фурмановскому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2.8. Территориальный орган Департамента социальной защиты населения по городскому округу Шуя и Шуйскому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2.9. Территориальный орган Департамента социальной защиты населения по Гаврилово-Посадскому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2.10. Территориальный орган Департамента социальной защиты населения по Заволжскому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2.11. Территориальный орган Департамента социальной защиты населения по Ильинскому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2.12. Территориальный орган Департамента социальной защиты населения по Комсомольскому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2.13. Территориальный орган Департамента социальной защиты населения по Лежневскому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2.14. Территориальный орган Департамента социальной защиты населения по Лухскому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2.15. Территориальный орган Департамента социальной защиты населения по Палехскому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2.16. Территориальный орган Департамента социальной защиты населения по Пестяковскому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lastRenderedPageBreak/>
        <w:t>2.17. Территориальный орган Департамента социальной защиты населения по Приволжскому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2.18. Территориальный орган Департамента социальной защиты населения по Родниковскому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2.19. Территориальный орган Департамента социальной защиты населения по Савинскому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2.20. Территориальный орган Департамента социальной защиты населения по Южскому муниципальному району.</w:t>
      </w:r>
    </w:p>
    <w:p w:rsidR="00B1779B" w:rsidRDefault="00B1779B">
      <w:pPr>
        <w:pStyle w:val="ConsPlusNormal"/>
        <w:spacing w:before="220"/>
        <w:ind w:firstLine="540"/>
        <w:jc w:val="both"/>
      </w:pPr>
      <w:r>
        <w:t>2.21. Территориальный орган Департамента социальной защиты населения по Юрьевецкому муниципальному району.</w:t>
      </w:r>
    </w:p>
    <w:p w:rsidR="00B1779B" w:rsidRDefault="00B1779B">
      <w:pPr>
        <w:pStyle w:val="ConsPlusNormal"/>
      </w:pPr>
    </w:p>
    <w:p w:rsidR="00B1779B" w:rsidRDefault="00B1779B">
      <w:pPr>
        <w:pStyle w:val="ConsPlusNormal"/>
      </w:pPr>
    </w:p>
    <w:p w:rsidR="00B1779B" w:rsidRDefault="00B177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52F" w:rsidRDefault="00C7752F">
      <w:bookmarkStart w:id="6" w:name="_GoBack"/>
      <w:bookmarkEnd w:id="6"/>
    </w:p>
    <w:sectPr w:rsidR="00C7752F" w:rsidSect="007604F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9B"/>
    <w:rsid w:val="00B1779B"/>
    <w:rsid w:val="00C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18798-2EF5-441D-AF00-CEF2D86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7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7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F85E04A0AD7F4436EBC7778DE3FA4A24646E9354445C4DDA0F4B861F2128F4ACD7D63E40B423ACFA09C4B78D5B4B76F62A5173A30992EZ5t3I" TargetMode="External"/><Relationship Id="rId13" Type="http://schemas.openxmlformats.org/officeDocument/2006/relationships/hyperlink" Target="consultantplus://offline/ref=309F85E04A0AD7F4436EA27A6EB263ABA54E18E535444F9488FFAFE536FB18D80D822421A0064332CDABC91E37D4E8F33B71A5113A329E32503DC4Z2t3I" TargetMode="External"/><Relationship Id="rId18" Type="http://schemas.openxmlformats.org/officeDocument/2006/relationships/hyperlink" Target="consultantplus://offline/ref=309F85E04A0AD7F4436EBC7778DE3FA4A24646E9354445C4DDA0F4B861F2128F58CD256FE40A5C32CAB5CA1A3EZ8t1I" TargetMode="External"/><Relationship Id="rId26" Type="http://schemas.openxmlformats.org/officeDocument/2006/relationships/hyperlink" Target="consultantplus://offline/ref=309F85E04A0AD7F4436EBC7778DE3FA4A24646E9354445C4DDA0F4B861F2128F4ACD7D63E40B4033CAA09C4B78D5B4B76F62A5173A30992EZ5t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9F85E04A0AD7F4436EA27A6EB263ABA54E18E53B45469182FFAFE536FB18D80D822421A0064332CDABC81C37D4E8F33B71A5113A329E32503DC4Z2t3I" TargetMode="External"/><Relationship Id="rId34" Type="http://schemas.openxmlformats.org/officeDocument/2006/relationships/hyperlink" Target="consultantplus://offline/ref=309F85E04A0AD7F4436EA27A6EB263ABA54E18E53A4A4B9587FFAFE536FB18D80D822421A0064332CDABC91B37D4E8F33B71A5113A329E32503DC4Z2t3I" TargetMode="External"/><Relationship Id="rId7" Type="http://schemas.openxmlformats.org/officeDocument/2006/relationships/hyperlink" Target="consultantplus://offline/ref=309F85E04A0AD7F4436EA27A6EB263ABA54E18E5324D4B9488F2F2EF3EA214DA0A8D7B36A74F4F33CDABC81A398BEDE62A29A810252C992B4C3FC620Z9tBI" TargetMode="External"/><Relationship Id="rId12" Type="http://schemas.openxmlformats.org/officeDocument/2006/relationships/hyperlink" Target="consultantplus://offline/ref=309F85E04A0AD7F4436EA27A6EB263ABA54E18E535444F9488FFAFE536FB18D80D822421A0064332CDABC81337D4E8F33B71A5113A329E32503DC4Z2t3I" TargetMode="External"/><Relationship Id="rId17" Type="http://schemas.openxmlformats.org/officeDocument/2006/relationships/hyperlink" Target="consultantplus://offline/ref=309F85E04A0AD7F4436EA27A6EB263ABA54E18E5324D4B9488F2F2EF3EA214DA0A8D7B36A74F4F33CDABC81A348BEDE62A29A810252C992B4C3FC620Z9tBI" TargetMode="External"/><Relationship Id="rId25" Type="http://schemas.openxmlformats.org/officeDocument/2006/relationships/hyperlink" Target="consultantplus://offline/ref=309F85E04A0AD7F4436EA27A6EB263ABA54E18E5324D4B9488F2F2EF3EA214DA0A8D7B36A74F4F33CDABC81A348BEDE62A29A810252C992B4C3FC620Z9tBI" TargetMode="External"/><Relationship Id="rId33" Type="http://schemas.openxmlformats.org/officeDocument/2006/relationships/hyperlink" Target="consultantplus://offline/ref=309F85E04A0AD7F4436EA27A6EB263ABA54E18E53A4A4B9587FFAFE536FB18D80D822421A0064332CDABC91A37D4E8F33B71A5113A329E32503DC4Z2t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9F85E04A0AD7F4436EA27A6EB263ABA54E18E53B45469182FFAFE536FB18D80D822421A0064332CDABC81C37D4E8F33B71A5113A329E32503DC4Z2t3I" TargetMode="External"/><Relationship Id="rId20" Type="http://schemas.openxmlformats.org/officeDocument/2006/relationships/hyperlink" Target="consultantplus://offline/ref=309F85E04A0AD7F4436EA27A6EB263ABA54E18E5324D4C9183F6F2EF3EA214DA0A8D7B36B54F173FCDAAD61A3B9EBBB76CZ7tDI" TargetMode="External"/><Relationship Id="rId29" Type="http://schemas.openxmlformats.org/officeDocument/2006/relationships/hyperlink" Target="consultantplus://offline/ref=309F85E04A0AD7F4436EA27A6EB263ABA54E18E53A4A4B9587FFAFE536FB18D80D822421A0064332CDABC81C37D4E8F33B71A5113A329E32503DC4Z2t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9F85E04A0AD7F4436EA27A6EB263ABA54E18E53A4A4B9587FFAFE536FB18D80D822421A0064332CDABC81F37D4E8F33B71A5113A329E32503DC4Z2t3I" TargetMode="External"/><Relationship Id="rId11" Type="http://schemas.openxmlformats.org/officeDocument/2006/relationships/hyperlink" Target="consultantplus://offline/ref=309F85E04A0AD7F4436EA27A6EB263ABA54E18E535444F9488FFAFE536FB18D80D822433A05E4F32CCB5C81D2282B9B5Z6tFI" TargetMode="External"/><Relationship Id="rId24" Type="http://schemas.openxmlformats.org/officeDocument/2006/relationships/hyperlink" Target="consultantplus://offline/ref=309F85E04A0AD7F4436EA27A6EB263ABA54E18E5324F4C9082F1F2EF3EA214DA0A8D7B36B54F173FCDAAD61A3B9EBBB76CZ7tDI" TargetMode="External"/><Relationship Id="rId32" Type="http://schemas.openxmlformats.org/officeDocument/2006/relationships/hyperlink" Target="consultantplus://offline/ref=309F85E04A0AD7F4436EA27A6EB263ABA54E18E53A4A4B9587FFAFE536FB18D80D822421A0064332CDABC81337D4E8F33B71A5113A329E32503DC4Z2t3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09F85E04A0AD7F4436EA27A6EB263ABA54E18E53B45469182FFAFE536FB18D80D822421A0064332CDABC81F37D4E8F33B71A5113A329E32503DC4Z2t3I" TargetMode="External"/><Relationship Id="rId15" Type="http://schemas.openxmlformats.org/officeDocument/2006/relationships/hyperlink" Target="consultantplus://offline/ref=309F85E04A0AD7F4436EA27A6EB263ABA54E18E5324D4B9488F2F2EF3EA214DA0A8D7B36A74F4F33CDABC81A3A8BEDE62A29A810252C992B4C3FC620Z9tBI" TargetMode="External"/><Relationship Id="rId23" Type="http://schemas.openxmlformats.org/officeDocument/2006/relationships/hyperlink" Target="consultantplus://offline/ref=309F85E04A0AD7F4436EBC7778DE3FA4A24646E9354445C4DDA0F4B861F2128F4ACD7D63E40B4336C5A09C4B78D5B4B76F62A5173A30992EZ5t3I" TargetMode="External"/><Relationship Id="rId28" Type="http://schemas.openxmlformats.org/officeDocument/2006/relationships/hyperlink" Target="consultantplus://offline/ref=309F85E04A0AD7F4436EBC7778DE3FA4A24646E9354445C4DDA0F4B861F2128F4ACD7D63E40B4336C5A09C4B78D5B4B76F62A5173A30992EZ5t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09F85E04A0AD7F4436EBC7778DE3FA4A24646E9354445C4DDA0F4B861F2128F4ACD7D63E40B4033CAA09C4B78D5B4B76F62A5173A30992EZ5t3I" TargetMode="External"/><Relationship Id="rId19" Type="http://schemas.openxmlformats.org/officeDocument/2006/relationships/hyperlink" Target="consultantplus://offline/ref=309F85E04A0AD7F4436EA27A6EB263ABA54E18E5324E4F9589F7F2EF3EA214DA0A8D7B36B54F173FCDAAD61A3B9EBBB76CZ7tDI" TargetMode="External"/><Relationship Id="rId31" Type="http://schemas.openxmlformats.org/officeDocument/2006/relationships/hyperlink" Target="consultantplus://offline/ref=309F85E04A0AD7F4436EA27A6EB263ABA54E18E53A4A4B9587FFAFE536FB18D80D822421A0064332CDABC81337D4E8F33B71A5113A329E32503DC4Z2t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9F85E04A0AD7F4436EA27A6EB263ABA54E18E5324E4F9589F7F2EF3EA214DA0A8D7B36A74F4F33CDABC81B388BEDE62A29A810252C992B4C3FC620Z9tBI" TargetMode="External"/><Relationship Id="rId14" Type="http://schemas.openxmlformats.org/officeDocument/2006/relationships/hyperlink" Target="consultantplus://offline/ref=309F85E04A0AD7F4436EA27A6EB263ABA54E18E535444F9488FFAFE536FB18D80D822421A0064332CDABC91A37D4E8F33B71A5113A329E32503DC4Z2t3I" TargetMode="External"/><Relationship Id="rId22" Type="http://schemas.openxmlformats.org/officeDocument/2006/relationships/hyperlink" Target="consultantplus://offline/ref=309F85E04A0AD7F4436EBC7778DE3FA4A24646E9354445C4DDA0F4B861F2128F4ACD7D63E40B4331CFA09C4B78D5B4B76F62A5173A30992EZ5t3I" TargetMode="External"/><Relationship Id="rId27" Type="http://schemas.openxmlformats.org/officeDocument/2006/relationships/hyperlink" Target="consultantplus://offline/ref=309F85E04A0AD7F4436EBC7778DE3FA4A24646E9354445C4DDA0F4B861F2128F4ACD7D63E40B4331CFA09C4B78D5B4B76F62A5173A30992EZ5t3I" TargetMode="External"/><Relationship Id="rId30" Type="http://schemas.openxmlformats.org/officeDocument/2006/relationships/hyperlink" Target="consultantplus://offline/ref=309F85E04A0AD7F4436EA27A6EB263ABA54E18E53A4A4B9587FFAFE536FB18D80D822421A0064332CDABC81237D4E8F33B71A5113A329E32503DC4Z2t3I" TargetMode="External"/><Relationship Id="rId35" Type="http://schemas.openxmlformats.org/officeDocument/2006/relationships/hyperlink" Target="consultantplus://offline/ref=309F85E04A0AD7F4436EA27A6EB263ABA54E18E53A4A4B9587FFAFE536FB18D80D822421A0064332CDABC91B37D4E8F33B71A5113A329E32503DC4Z2t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3488</Words>
  <Characters>19884</Characters>
  <Application>Microsoft Office Word</Application>
  <DocSecurity>0</DocSecurity>
  <Lines>165</Lines>
  <Paragraphs>46</Paragraphs>
  <ScaleCrop>false</ScaleCrop>
  <Company/>
  <LinksUpToDate>false</LinksUpToDate>
  <CharactersWithSpaces>23326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</cp:revision>
  <dcterms:created xsi:type="dcterms:W3CDTF">2021-07-01T08:45:00Z</dcterms:created>
  <dcterms:modified xsi:type="dcterms:W3CDTF">2021-07-01T08:45:00Z</dcterms:modified>
</cp:coreProperties>
</file>