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38" w:rsidRDefault="00F27938" w:rsidP="00F2793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НОКО, проведенной в 2023 году на территории </w:t>
      </w:r>
    </w:p>
    <w:p w:rsidR="00F27938" w:rsidRDefault="00F27938" w:rsidP="00F2793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Ивановской области</w:t>
      </w:r>
    </w:p>
    <w:tbl>
      <w:tblPr>
        <w:tblStyle w:val="a3"/>
        <w:tblW w:w="4590" w:type="pct"/>
        <w:jc w:val="center"/>
        <w:tblLook w:val="04A0" w:firstRow="1" w:lastRow="0" w:firstColumn="1" w:lastColumn="0" w:noHBand="0" w:noVBand="1"/>
      </w:tblPr>
      <w:tblGrid>
        <w:gridCol w:w="11448"/>
        <w:gridCol w:w="2126"/>
      </w:tblGrid>
      <w:tr w:rsidR="00F27938" w:rsidTr="0080475A">
        <w:trPr>
          <w:trHeight w:val="300"/>
          <w:jc w:val="center"/>
        </w:trPr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38" w:rsidRDefault="00F279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7938" w:rsidRDefault="00F279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260ADD" w:rsidRDefault="0080475A" w:rsidP="00F279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г. Иваново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5A" w:rsidRDefault="0080475A" w:rsidP="00F279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747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Центр детского творчества №4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89,63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8047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Ивановский городской Дворец детского и юношеского творчества (МБУ ДО Дворец творчества)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94,36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279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Муниципальное бюджетное учреждение дополнительного образования Центр социальных компетенций «Притяжение»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94,34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747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«Центр развития детской одаренности»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 Иваново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90,01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279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Дом детского творчества №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г. Иваново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90 ,79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747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автономное учреждение</w:t>
            </w:r>
          </w:p>
          <w:p w:rsidR="0080475A" w:rsidRPr="0092681E" w:rsidRDefault="0080475A" w:rsidP="00747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дополнительного образования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Центр развития творчества детей и юношества «Танцы+» 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85,67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747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автономное учреждение дополнительного образования Центр технического творчества «Новация»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93,69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747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Центр профориентации и развития «Перспектива»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96,29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7357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«Детская музыкальная школа № 1 города Иваново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89,82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7357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</w:t>
            </w:r>
          </w:p>
          <w:p w:rsidR="0080475A" w:rsidRPr="0092681E" w:rsidRDefault="0080475A" w:rsidP="007357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«Детская музыкальная школа №4 г. Иваново»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88,39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7357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«Детская музыкальная школа № 3 города Иваново»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86,94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7357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бюджетное  учреждение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дополнительного образования </w:t>
            </w:r>
          </w:p>
          <w:p w:rsidR="0080475A" w:rsidRPr="0092681E" w:rsidRDefault="0080475A" w:rsidP="007357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«Детская музыкальная школа № 6 города Иваново»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91,74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7357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учреждения дополнительного образования детей «Детская музыкальная школа № 7 города Иваново»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86,67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«Детская художественная школа г. Иваново»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86,07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бюджетное  учреждение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дополнительного образования «Детская музыкальная школа № 5 города Иваново»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91,34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«Детская музыкальная школа №2 города Иваново»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88,48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Спортивная школа №1 комитета молодежной политики,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физической  культуры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и спорта Администрации города Иванова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82,01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Спортивная школа №2 комитета молодежной политики,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физической  культуры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и спорта Администрации города Иванова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86,46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Спортивная школа №3 комитета молодежной политики,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физической  культуры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и спорта Администрации города Иванова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86,37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Спортивная школа №5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91,56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Спортивная школа №6 комитета молодежной политики,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физической  культуры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и спорта Администрации города Иванова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81,90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Спортивная школа №7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79,54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Спортивная школа №9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88,64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Спортивная школа №10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91,30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образования Спортивная школа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№ 11 г. Иванова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85,66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Спортивно-техническая школа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79,33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МБУ ДО Спортивная школа «Текстильщик»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79,57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F27938" w:rsidRDefault="0080475A" w:rsidP="00A930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7938">
              <w:rPr>
                <w:rFonts w:ascii="Times New Roman" w:hAnsi="Times New Roman" w:cs="Times New Roman"/>
                <w:b/>
                <w:sz w:val="32"/>
                <w:szCs w:val="32"/>
              </w:rPr>
              <w:t>Г. Вичуга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ско-юношеская спортивная школа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городского округа Вичуга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89,44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Центр детского творчества городского округа Вичуга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89,02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«Детская школа искусств городского округа Вичуга имени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Перевезенцева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Бориса Александровича»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92,37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«Детско-юношеская спортивная школа «Дельфин»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84,53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Детско-юношеская спортивная школа 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Ногинец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84,97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DE2BE6" w:rsidRDefault="0080475A" w:rsidP="00A930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2BE6">
              <w:rPr>
                <w:rFonts w:ascii="Times New Roman" w:hAnsi="Times New Roman" w:cs="Times New Roman"/>
                <w:b/>
                <w:sz w:val="32"/>
                <w:szCs w:val="32"/>
              </w:rPr>
              <w:t>Г. 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DE2BE6">
              <w:rPr>
                <w:rFonts w:ascii="Times New Roman" w:hAnsi="Times New Roman" w:cs="Times New Roman"/>
                <w:b/>
                <w:sz w:val="32"/>
                <w:szCs w:val="32"/>
              </w:rPr>
              <w:t>нешма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«Центр развития творчества детей и юношества» городского округа Кинешма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91,90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«Центр внешкольной работы» городского округа Кинешма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93,44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учреждение дополнительного образования городского округа Кинешма «Детская школа искусств»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85,77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A930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учреждение дополнительного образования городского округа Кинешма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Детская художественная школа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83,60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Спортивная школа «Арена» городского округа Кинешма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89,20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</w:t>
            </w:r>
          </w:p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дополнительного образования Спортивная школа «Волжанин»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г.о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. Кинешма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86,06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Спортивная школа «Звёздный» городского округа Кинешма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85,89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DE2BE6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2BE6">
              <w:rPr>
                <w:rFonts w:ascii="Times New Roman" w:hAnsi="Times New Roman" w:cs="Times New Roman"/>
                <w:b/>
                <w:sz w:val="32"/>
                <w:szCs w:val="32"/>
              </w:rPr>
              <w:t>г. Кохма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Центр внешкольной работы городского округа Кохма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91,07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83,92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«Детско-юношеская спортивная школа городского округа Кохма»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84,90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DE2BE6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2BE6">
              <w:rPr>
                <w:rFonts w:ascii="Times New Roman" w:hAnsi="Times New Roman" w:cs="Times New Roman"/>
                <w:b/>
                <w:sz w:val="32"/>
                <w:szCs w:val="32"/>
              </w:rPr>
              <w:t>Г. Тейково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Центр развития творчества дет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ей и юношества»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Тейковский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91,94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Муниципального учреждения дополнительного образования «Детско-юношеская спортивная школа»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г. Тейково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84,81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учреждение Дополнительного образования «Детская музыкальная школа»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г.Тейково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86,57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DE2BE6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2BE6">
              <w:rPr>
                <w:rFonts w:ascii="Times New Roman" w:hAnsi="Times New Roman" w:cs="Times New Roman"/>
                <w:b/>
                <w:sz w:val="32"/>
                <w:szCs w:val="32"/>
              </w:rPr>
              <w:t>Г. Шуя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«Детский оздоровительно-образовательный спортивный центр»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91,00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89,02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детско-юношеская спортивная школа г. Шуя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85,78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автономное учреждение дополнительного образования «Детская школа искусств» (МАУ ДО «ДШИ» г. Шуя)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87,47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автономное учреждение дополнительного образования «Детская художественная школа»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88,93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DE2BE6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E2BE6">
              <w:rPr>
                <w:rFonts w:ascii="Times New Roman" w:hAnsi="Times New Roman" w:cs="Times New Roman"/>
                <w:b/>
                <w:sz w:val="32"/>
                <w:szCs w:val="32"/>
              </w:rPr>
              <w:t>Верхнеландеховский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Верхнеландеховский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центр внешкольной работы с детьми и молодежью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85,87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Верхнеландеховская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детская музыкальная школа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84,02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center"/>
          </w:tcPr>
          <w:p w:rsidR="0080475A" w:rsidRPr="00117F1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7F1D">
              <w:rPr>
                <w:rFonts w:ascii="Times New Roman" w:hAnsi="Times New Roman" w:cs="Times New Roman"/>
                <w:b/>
                <w:sz w:val="32"/>
                <w:szCs w:val="32"/>
              </w:rPr>
              <w:t>Вичугский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учреждение системы дополнительного образования 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Вичугский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районный Дом детского творчества»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88,39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Вичугская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районная детская школа искусств»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87,51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117F1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7F1D">
              <w:rPr>
                <w:rFonts w:ascii="Times New Roman" w:hAnsi="Times New Roman" w:cs="Times New Roman"/>
                <w:b/>
                <w:sz w:val="32"/>
                <w:szCs w:val="32"/>
              </w:rPr>
              <w:t>Гаврилов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proofErr w:type="spellEnd"/>
            <w:r w:rsidRPr="00117F1D">
              <w:rPr>
                <w:rFonts w:ascii="Times New Roman" w:hAnsi="Times New Roman" w:cs="Times New Roman"/>
                <w:b/>
                <w:sz w:val="32"/>
                <w:szCs w:val="32"/>
              </w:rPr>
              <w:t>-Посад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8358D7" w:rsidRDefault="0080475A" w:rsidP="00F74D2B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358D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Муниципальное казенное учреждение дополнительного образования детей «Детский физкультурно-оздоровительный образовательный центр»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82,17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казённое учреждение дополнительного образования «Детская музыкальная школа г. Гаврилов Посад»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86,72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Заволжский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Муниципальное казенное учреждение дополнительного образования «Заволжская детско-юношеская спортивная школа»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86,22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Муниципальное казенное учреждение дополнительного образования «Центр дополнительного образования для детей»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Заволжский район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85,68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Детская школа искусств г. Заволжска им. Воскресенских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89,96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Ивановский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«Центр дополнительного образования» Ивановский район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88,93</w:t>
            </w: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117F1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F1D">
              <w:rPr>
                <w:rFonts w:ascii="Times New Roman" w:hAnsi="Times New Roman" w:cs="Times New Roman"/>
                <w:b/>
                <w:sz w:val="32"/>
                <w:szCs w:val="32"/>
              </w:rPr>
              <w:t>Ильинский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30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бюджетное   учрежден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ие дополнительного образования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«Центр дополнительного образования для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детей  Ильинского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85,53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Кинешемский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Муниципальное учреждение дополнительного образования «Кинешемский районный центр внешкольной работы» г. Наволоки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87,50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Муниципальное учреждение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дополнительного образования «Детская школа искусств Кинешемского муниципального район»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83,05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учреждение дополнительного образован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ия «Детская музыкальная школа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г. Наволоки»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90,79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учреждение дополнительного образования Детс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ко-юношеская спортивная школа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г. Наволоки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86,05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Комсомольский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Муниципальное казенное </w:t>
            </w: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учреждение дополнительного образования </w:t>
            </w:r>
          </w:p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Комсомольский Дом детского творчества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91,01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учреждение дополнительного образования «Комсомольская детская школа искусств»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85,43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казенное учреждение дополнительного образования «Детская школа искусств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с.Писцово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87,04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Лежневский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Лежневский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Центр внешкольной работы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90,69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Лежневская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школа искусств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91,22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учреждение дополнительного образования</w:t>
            </w:r>
          </w:p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Ново-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Горкинская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школа искусств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81,16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Лухский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Муниципальное казенное учреждение дополнительного </w:t>
            </w:r>
            <w:proofErr w:type="gramStart"/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образования  Центр</w:t>
            </w:r>
            <w:proofErr w:type="gramEnd"/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внешкольной работы </w:t>
            </w:r>
            <w:proofErr w:type="spellStart"/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Лухского</w:t>
            </w:r>
            <w:proofErr w:type="spellEnd"/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муниципального района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89,07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Палехский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казенное учреждение дополнительного образования Центр внешкольной работы 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84,69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учреждение дополнительного образования Детская школа искусств Палехского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88,47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260A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Пестяковский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учреждение дополнительного образования</w:t>
            </w:r>
          </w:p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Пестяковский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Дом детского творчества»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90,89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казённое учреждение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Детская музыкальная школа п. Пестяки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87,10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Приволжский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Муниципальное казённое учреждение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2681E">
              <w:rPr>
                <w:rFonts w:ascii="Times New Roman" w:hAnsi="Times New Roman" w:cs="Times New Roman"/>
                <w:bCs/>
                <w:sz w:val="32"/>
                <w:szCs w:val="32"/>
              </w:rPr>
              <w:t>дополнительного образования Центр детского и юношеского творчества г. Приволжска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90,80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казённое учреждение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дополнительного образования Детск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о-юношеская спортивная школа г. 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Приволжска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88,63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Детская школа искусств г. Плёс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91,42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Детская музыкальная школа г. Приволжска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90,59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260A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Пучежский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учреждение дополнительного образования «Детско-юношеский центр г. Пучеж»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89,31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учреждение дополнительного образования «Центр детского творчества г. Пучеж»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90,21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учреждение дополнительного образования 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Пучежская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91,71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Родниковский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89,05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казённое учреждение дополнительного образования «Детско-юношеская спортивная школа»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86,12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учреждение дополнительного образования 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Родниковская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87,24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Савинский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казённое учреждение дополнительного образования</w:t>
            </w:r>
          </w:p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«Центр дополнительного образования для детей Савинского района»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89,63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казённое учреждение дополнительного образования «Детская школа искусств Савинского муниципального района»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92,60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Тейковский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Тейковского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 «Центр развития творчества детей и юношества»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89,21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казенное  учреждение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дополнительного образования 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Тейковского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  «Детско-юношеская спортивная школа»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95,63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казенное учреждение дополнительного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образования 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Тейковского</w:t>
            </w:r>
            <w:proofErr w:type="spellEnd"/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 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Новогоряновская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87,93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Фурмановский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«Д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етско-юношеская спортивная школа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г.Фурманов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88,51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автономное учреждение дополнительного образования Центр детского творчества города Фурманова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93,46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 бюджетное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  учреждение  дополнительного образования Детская музыкальная школа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Фурмановского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91,42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Детская художественная школа 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Фурмановского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89,49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Шуйский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автономное учреждение дополнительного образования «Центр творчества» Шуйский р-н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85,77</w:t>
            </w:r>
          </w:p>
        </w:tc>
      </w:tr>
      <w:tr w:rsidR="0080475A" w:rsidTr="0080475A">
        <w:trPr>
          <w:trHeight w:val="326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Южский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Южская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94,78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бюджетное  учреждение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дополнительного образования  «Детский оздоровительно-образовательный (профильный) центр» г. Южи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89,97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 бюджетное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 учреждение дополнительного   образования   «Детско-юношеский центр»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 Южа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91,55</w:t>
            </w:r>
          </w:p>
        </w:tc>
      </w:tr>
      <w:tr w:rsidR="0080475A" w:rsidTr="0080475A">
        <w:trPr>
          <w:trHeight w:val="469"/>
          <w:jc w:val="center"/>
        </w:trPr>
        <w:tc>
          <w:tcPr>
            <w:tcW w:w="4217" w:type="pct"/>
          </w:tcPr>
          <w:p w:rsidR="0080475A" w:rsidRPr="00260ADD" w:rsidRDefault="0080475A" w:rsidP="00F74D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60ADD">
              <w:rPr>
                <w:rFonts w:ascii="Times New Roman" w:hAnsi="Times New Roman" w:cs="Times New Roman"/>
                <w:b/>
                <w:sz w:val="32"/>
                <w:szCs w:val="32"/>
              </w:rPr>
              <w:t>Юрьевецкий</w:t>
            </w:r>
            <w:proofErr w:type="spellEnd"/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учреждение дополнительного </w:t>
            </w:r>
            <w:proofErr w:type="gram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образования  Детско</w:t>
            </w:r>
            <w:proofErr w:type="gram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-юношеский центр</w:t>
            </w:r>
          </w:p>
        </w:tc>
        <w:tc>
          <w:tcPr>
            <w:tcW w:w="783" w:type="pct"/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87,61</w:t>
            </w:r>
          </w:p>
        </w:tc>
      </w:tr>
      <w:tr w:rsidR="0080475A" w:rsidTr="0080475A">
        <w:trPr>
          <w:trHeight w:val="720"/>
          <w:jc w:val="center"/>
        </w:trPr>
        <w:tc>
          <w:tcPr>
            <w:tcW w:w="4217" w:type="pct"/>
            <w:vAlign w:val="bottom"/>
          </w:tcPr>
          <w:p w:rsidR="0080475A" w:rsidRPr="0092681E" w:rsidRDefault="0080475A" w:rsidP="00F7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учреждение дополнительного образования «</w:t>
            </w:r>
            <w:proofErr w:type="spellStart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>Юрьевецкая</w:t>
            </w:r>
            <w:proofErr w:type="spellEnd"/>
            <w:r w:rsidRPr="0092681E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A" w:rsidRPr="002A67DA" w:rsidRDefault="0080475A" w:rsidP="002A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67DA">
              <w:rPr>
                <w:rFonts w:ascii="Times New Roman" w:hAnsi="Times New Roman" w:cs="Times New Roman"/>
                <w:sz w:val="32"/>
                <w:szCs w:val="32"/>
              </w:rPr>
              <w:t>85,59</w:t>
            </w:r>
          </w:p>
        </w:tc>
      </w:tr>
    </w:tbl>
    <w:p w:rsidR="001F7266" w:rsidRDefault="001F7266"/>
    <w:p w:rsidR="009D76CF" w:rsidRDefault="009D76CF"/>
    <w:sectPr w:rsidR="009D76CF" w:rsidSect="00F2793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DC"/>
    <w:rsid w:val="000E63DF"/>
    <w:rsid w:val="001867FF"/>
    <w:rsid w:val="001F7266"/>
    <w:rsid w:val="002205DC"/>
    <w:rsid w:val="002A67DA"/>
    <w:rsid w:val="004354EC"/>
    <w:rsid w:val="00735787"/>
    <w:rsid w:val="00747BFD"/>
    <w:rsid w:val="0080475A"/>
    <w:rsid w:val="008358D7"/>
    <w:rsid w:val="009D76CF"/>
    <w:rsid w:val="009E2B2F"/>
    <w:rsid w:val="00A9308D"/>
    <w:rsid w:val="00AE1CD5"/>
    <w:rsid w:val="00B55C9B"/>
    <w:rsid w:val="00C56A33"/>
    <w:rsid w:val="00D24336"/>
    <w:rsid w:val="00F27938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6F56-0B14-4D92-A1B3-8B6F7749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7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Алеся Крылова Владимировна</cp:lastModifiedBy>
  <cp:revision>2</cp:revision>
  <cp:lastPrinted>2023-12-27T07:15:00Z</cp:lastPrinted>
  <dcterms:created xsi:type="dcterms:W3CDTF">2024-04-04T10:24:00Z</dcterms:created>
  <dcterms:modified xsi:type="dcterms:W3CDTF">2024-04-04T10:24:00Z</dcterms:modified>
</cp:coreProperties>
</file>