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BB5389" w:rsidTr="005C02D1">
        <w:tc>
          <w:tcPr>
            <w:tcW w:w="4643" w:type="dxa"/>
          </w:tcPr>
          <w:p w:rsidR="00BB5389" w:rsidRDefault="00BB5389" w:rsidP="00827873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BB5389" w:rsidRDefault="00BB5389" w:rsidP="00827873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422E5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</w:p>
          <w:p w:rsidR="00BB5389" w:rsidRDefault="00BB5389" w:rsidP="00827873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науки</w:t>
            </w:r>
          </w:p>
          <w:p w:rsidR="00BB5389" w:rsidRPr="00E97E5F" w:rsidRDefault="00BB5389" w:rsidP="00827873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BB5389" w:rsidRPr="004449F1" w:rsidRDefault="00F92E0D" w:rsidP="00C95158">
            <w:pPr>
              <w:pStyle w:val="a4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</w:tc>
      </w:tr>
    </w:tbl>
    <w:p w:rsidR="00BB5389" w:rsidRPr="001D0B4B" w:rsidRDefault="00BB5389" w:rsidP="00BB5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9287"/>
      </w:tblGrid>
      <w:tr w:rsidR="00BB5389" w:rsidTr="005C02D1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946824" w:rsidRPr="00946824" w:rsidRDefault="00946824" w:rsidP="00946824">
            <w:pPr>
              <w:jc w:val="center"/>
              <w:rPr>
                <w:rFonts w:ascii="Times New Roman" w:hAnsi="Times New Roman" w:cs="Times New Roman"/>
                <w:b/>
                <w:spacing w:val="30"/>
                <w:sz w:val="28"/>
                <w:szCs w:val="28"/>
              </w:rPr>
            </w:pPr>
            <w:r w:rsidRPr="00946824">
              <w:rPr>
                <w:rFonts w:ascii="Times New Roman" w:hAnsi="Times New Roman" w:cs="Times New Roman"/>
                <w:b/>
                <w:spacing w:val="30"/>
                <w:sz w:val="28"/>
                <w:szCs w:val="28"/>
              </w:rPr>
              <w:t>ИНСТРУКЦИЯ</w:t>
            </w:r>
          </w:p>
          <w:p w:rsidR="00BB5389" w:rsidRPr="00012972" w:rsidRDefault="000E21FE" w:rsidP="009468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21FE">
              <w:rPr>
                <w:rFonts w:ascii="Times New Roman" w:hAnsi="Times New Roman" w:cs="Times New Roman"/>
                <w:b/>
                <w:sz w:val="28"/>
                <w:szCs w:val="28"/>
              </w:rPr>
              <w:t>для технического специалиста по установке программного обеспечения для использования CCTV-решения</w:t>
            </w:r>
          </w:p>
        </w:tc>
      </w:tr>
    </w:tbl>
    <w:p w:rsidR="00BB5389" w:rsidRDefault="00BB5389" w:rsidP="00BB5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36D8">
        <w:rPr>
          <w:rFonts w:ascii="Times New Roman" w:eastAsia="Calibri" w:hAnsi="Times New Roman" w:cs="Times New Roman"/>
          <w:sz w:val="28"/>
          <w:szCs w:val="28"/>
        </w:rPr>
        <w:t>При открытии приложения появится окно авторизации.</w:t>
      </w:r>
    </w:p>
    <w:p w:rsidR="000E21FE" w:rsidRDefault="000E21FE" w:rsidP="000E21FE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FE93EB" wp14:editId="207D9609">
            <wp:extent cx="4019550" cy="2670984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67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36D8">
        <w:rPr>
          <w:rFonts w:ascii="Times New Roman" w:eastAsia="Calibri" w:hAnsi="Times New Roman" w:cs="Times New Roman"/>
          <w:sz w:val="28"/>
          <w:szCs w:val="28"/>
        </w:rPr>
        <w:t>Введите пароль и нажмите кнопку «Войти».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036D8">
        <w:rPr>
          <w:rFonts w:ascii="Times New Roman" w:eastAsia="Calibri" w:hAnsi="Times New Roman" w:cs="Times New Roman"/>
          <w:b/>
          <w:sz w:val="28"/>
          <w:szCs w:val="28"/>
        </w:rPr>
        <w:t>Главная страница приложения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36D8">
        <w:rPr>
          <w:rFonts w:ascii="Times New Roman" w:eastAsia="Calibri" w:hAnsi="Times New Roman" w:cs="Times New Roman"/>
          <w:sz w:val="28"/>
          <w:szCs w:val="28"/>
        </w:rPr>
        <w:t>Вид главного экрана приложения может отличаться в зависимости от текущего состояния приложения и состояния ПАК и IP-камер на объекте, но расположение информационных блоков не меняется.</w:t>
      </w:r>
    </w:p>
    <w:p w:rsidR="000E21FE" w:rsidRDefault="000E21FE" w:rsidP="000E21FE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18DE5" wp14:editId="29DD4DA1">
            <wp:extent cx="4657725" cy="2474690"/>
            <wp:effectExtent l="0" t="0" r="0" b="1905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47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2C2D5E" w:rsidRDefault="000E21FE" w:rsidP="000E21FE">
      <w:pPr>
        <w:spacing w:line="25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lastRenderedPageBreak/>
        <w:t>1) Активная страница приложения.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2) Выбор количества и способа расположения окон для камер на экране приложения: от 4 до 16 камер одновременно. Раскладки 2x2, 3x3, 4x4 предназначены для мониторов 4:3, раскладки 3x2 и 4x3 – для мониторов 16:9.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3) Кнопка сохранения раскладки.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4) Окно, в котором проигрывается видео от ПАК или IP-камеры. Для ПАК или IP камеры в активном окне в панели «Список ПАК» («Список IP-камер») показан подробный статус.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5) Кнопка перехода к просмотру прямого эфира от ПАК или IP-камеры.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6) Кнопка перехода к просмотру видеозаписей на ПАК.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7) Интерфейс выбора даты для просмотра архивных видеозаписей.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8) Интерфейс выбора времени для просмотра архивных видеозаписей.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9) Интерфейс управления плеерами. Кнопки «Паузы» и «Воспроизведения» видео, кнопки перемещения по архиву на 5 минут назад (&lt;&lt;) и вперед (&gt;&gt;).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10) Таймлайн плееров камер ПАК, предназначенный для более точного перемещения по архиву.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11) Список всех ПАК объекта с мониторингом основных характеристик каждого ПАК: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– ПАК включен (зеленый индикатор) или выключен (красный индикатор),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– на ПАК ведется запись, запущенная вручную (зелёный индикатор), ведется автозапись или не ведется вообще (красный индикатор),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– ПАК транслирует видео в ЦОД и на сайт во время проведения экзаменов (зелёный индикатор) или не транслирует (красный индикатор),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– подключены ли обе камеры и доступны ли все сервисы, необходимые для работы ПАК (зелёный индикатор) или в работе сервисов есть ошибки (красный индикатор),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lastRenderedPageBreak/>
        <w:t>– правильные ли логин и пароль указаны для ПАК на базе IP-камер.</w:t>
      </w:r>
      <w:r w:rsidRPr="002C2D5E">
        <w:rPr>
          <w:rFonts w:ascii="Times New Roman" w:hAnsi="Times New Roman" w:cs="Times New Roman"/>
          <w:sz w:val="28"/>
          <w:szCs w:val="28"/>
        </w:rPr>
        <w:t xml:space="preserve"> </w:t>
      </w: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9F7DF40" wp14:editId="253C51D9">
                <wp:extent cx="6027420" cy="1750060"/>
                <wp:effectExtent l="0" t="0" r="11430" b="21590"/>
                <wp:docPr id="133" name="Надпись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420" cy="175006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E21FE" w:rsidRDefault="000E21FE" w:rsidP="000E21FE">
                            <w:pPr>
                              <w:spacing w:before="100" w:line="345" w:lineRule="auto"/>
                              <w:ind w:left="115" w:right="140" w:hanging="8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Внимание! Если для ПАК на базе IP-камеры в мониторинге выводится «Ошибка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авторизации»,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значит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первом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запуске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приложения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камеры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были</w:t>
                            </w:r>
                            <w:r>
                              <w:rPr>
                                <w:b/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введены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неверные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логин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пароль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(или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логин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пароль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сменились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ходе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эксплуатации камеры). С такой ошибкой для ПАК на базе IP-камеры в приложении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недоступны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прямые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трансляции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архивные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видеозаписи,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а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также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управление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записью.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Необходимо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изменить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логин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пароль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интерфейсе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производителя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камеры.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9F7DF40" id="_x0000_t202" coordsize="21600,21600" o:spt="202" path="m,l,21600r21600,l21600,xe">
                <v:stroke joinstyle="miter"/>
                <v:path gradientshapeok="t" o:connecttype="rect"/>
              </v:shapetype>
              <v:shape id="Надпись 133" o:spid="_x0000_s1026" type="#_x0000_t202" style="width:474.6pt;height:13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" filled="f" strokeweight=".96pt">
                <v:textbox inset="0,0,0,0">
                  <w:txbxContent>
                    <w:p w:rsidR="000E21FE" w:rsidRDefault="000E21FE" w:rsidP="000E21FE">
                      <w:pPr>
                        <w:spacing w:before="100" w:line="345" w:lineRule="auto"/>
                        <w:ind w:left="115" w:right="140" w:hanging="8"/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Внимание! Если для ПАК на базе IP-камеры в мониторинге выводится «Ошибка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авторизации»,</w:t>
                      </w:r>
                      <w:r>
                        <w:rPr>
                          <w:b/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значит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при</w:t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первом</w:t>
                      </w:r>
                      <w:r>
                        <w:rPr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запуске</w:t>
                      </w:r>
                      <w:r>
                        <w:rPr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приложения</w:t>
                      </w:r>
                      <w:r>
                        <w:rPr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для</w:t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камеры</w:t>
                      </w:r>
                      <w:r>
                        <w:rPr>
                          <w:b/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были</w:t>
                      </w:r>
                      <w:r>
                        <w:rPr>
                          <w:b/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введены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неверные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логин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или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пароль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(или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логин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пароль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сменились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ходе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эксплуатации камеры). С такой ошибкой для ПАК на базе IP-камеры в приложении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недоступны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прямые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трансляции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архивные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видеозаписи,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а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также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управление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записью.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Необходимо</w:t>
                      </w:r>
                      <w:r>
                        <w:rPr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изменить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логин</w:t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пароль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интерфейсе</w:t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производителя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камеры.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21FE" w:rsidRDefault="000E21FE" w:rsidP="000E21FE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CC322" wp14:editId="6876A5E6">
            <wp:extent cx="3069754" cy="178078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240" cy="178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Список всех IP-камер с мониторингом доступности видеопотока от каждой камеры: видеопоток от камеры доступен (зелёный индикатор) или нет (красный индикатор).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12) Подробный статус ПАК – развернутое описание ошибок на ПАК.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13) Кнопка удаленного управления записью на ПАК.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14) Кнопка экспорта видеозаписей от ПАК на компьютер.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15) Кнопка пакетного включения/остановки нескольких ПАК (или IP-ПАК).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16) Кнопка экспорта записей от нескольких/всех ПАК.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17) Кнопка повторного поиска RTSP-камер в сети.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18) Кнопка добавления камеры в список RTSP-камер, если она не была автоматически обнаружена приложением.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19) Кнопка настроек.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20) Кнопка сброса настроек и поиска ПАК.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 xml:space="preserve">В случае, если в панели «Список ПАК» все индикаторы всех ПАК красные, при этом хотя бы один ПАК на объекте включен, выполните действия: </w:t>
      </w:r>
    </w:p>
    <w:p w:rsidR="000E21FE" w:rsidRPr="00504543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Проверьте доступность с ПК клиента включенных (подключенных к локальной сети) ПАК с известными ip-адресами командой ping в командной строке (см. п. 4.1). </w:t>
      </w:r>
    </w:p>
    <w:p w:rsidR="000E21FE" w:rsidRPr="00504543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 xml:space="preserve">Если ping проходит, нажмите кнопку «Сброс и поиск ПАК». </w:t>
      </w:r>
    </w:p>
    <w:p w:rsidR="000E21FE" w:rsidRPr="00504543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 xml:space="preserve">Повторите шаги первого запуска приложения. </w:t>
      </w:r>
    </w:p>
    <w:p w:rsidR="000E21FE" w:rsidRPr="00504543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 xml:space="preserve">Убедитесь, что в панели «Список ПАК» или «Список IP ПАК» отображается актуальное состояние ПАК. </w:t>
      </w:r>
    </w:p>
    <w:p w:rsidR="000E21FE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AC74B63" wp14:editId="3AA3DED8">
                <wp:extent cx="6027420" cy="1224280"/>
                <wp:effectExtent l="13335" t="14605" r="7620" b="8890"/>
                <wp:docPr id="132" name="Надпись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420" cy="122428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E21FE" w:rsidRDefault="000E21FE" w:rsidP="000E21FE">
                            <w:pPr>
                              <w:spacing w:before="100"/>
                              <w:ind w:left="88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Внимание!</w:t>
                            </w:r>
                            <w:r>
                              <w:rPr>
                                <w:b/>
                                <w:i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Если</w:t>
                            </w:r>
                            <w:r>
                              <w:rPr>
                                <w:b/>
                                <w:i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никакие</w:t>
                            </w:r>
                            <w:r>
                              <w:rPr>
                                <w:b/>
                                <w:i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b/>
                                <w:i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вышеперечисленных</w:t>
                            </w:r>
                            <w:r>
                              <w:rPr>
                                <w:b/>
                                <w:i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действий</w:t>
                            </w:r>
                            <w:r>
                              <w:rPr>
                                <w:b/>
                                <w:i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b/>
                                <w:i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помогли</w:t>
                            </w:r>
                            <w:r>
                              <w:rPr>
                                <w:b/>
                                <w:i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i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панели</w:t>
                            </w:r>
                          </w:p>
                          <w:p w:rsidR="000E21FE" w:rsidRDefault="000E21FE" w:rsidP="000E21FE">
                            <w:pPr>
                              <w:spacing w:before="120" w:line="345" w:lineRule="auto"/>
                              <w:ind w:left="91" w:right="138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«Список ПАК» или «Список IP-камер» отображается неактуальное состояние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источников видео, позвоните в службу технической поддержки по телефону 8-800-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100-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43-12 с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7:30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до 19:00 по местному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времени.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C74B63" id="Надпись 132" o:spid="_x0000_s1027" type="#_x0000_t202" style="width:474.6pt;height:9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" filled="f" strokeweight=".96pt">
                <v:textbox inset="0,0,0,0">
                  <w:txbxContent>
                    <w:p w:rsidR="000E21FE" w:rsidRDefault="000E21FE" w:rsidP="000E21FE">
                      <w:pPr>
                        <w:spacing w:before="100"/>
                        <w:ind w:left="88"/>
                        <w:jc w:val="both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Внимание!</w:t>
                      </w:r>
                      <w:r>
                        <w:rPr>
                          <w:b/>
                          <w:i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Если</w:t>
                      </w:r>
                      <w:r>
                        <w:rPr>
                          <w:b/>
                          <w:i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никакие</w:t>
                      </w:r>
                      <w:r>
                        <w:rPr>
                          <w:b/>
                          <w:i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из</w:t>
                      </w:r>
                      <w:r>
                        <w:rPr>
                          <w:b/>
                          <w:i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вышеперечисленных</w:t>
                      </w:r>
                      <w:r>
                        <w:rPr>
                          <w:b/>
                          <w:i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действий</w:t>
                      </w:r>
                      <w:r>
                        <w:rPr>
                          <w:b/>
                          <w:i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не</w:t>
                      </w:r>
                      <w:r>
                        <w:rPr>
                          <w:b/>
                          <w:i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помогли</w:t>
                      </w:r>
                      <w:r>
                        <w:rPr>
                          <w:b/>
                          <w:i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</w:t>
                      </w:r>
                      <w:r>
                        <w:rPr>
                          <w:b/>
                          <w:i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</w:t>
                      </w:r>
                      <w:r>
                        <w:rPr>
                          <w:b/>
                          <w:i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панели</w:t>
                      </w:r>
                    </w:p>
                    <w:p w:rsidR="000E21FE" w:rsidRDefault="000E21FE" w:rsidP="000E21FE">
                      <w:pPr>
                        <w:spacing w:before="120" w:line="345" w:lineRule="auto"/>
                        <w:ind w:left="91" w:right="138"/>
                        <w:jc w:val="both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«Список ПАК» или «Список IP-камер» отображается неактуальное состояние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источников видео, позвоните в службу технической поддержки по телефону 8-800-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100-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43-12 с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7:30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до 19:00 по местному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времени.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0" w:name="_bookmark17"/>
      <w:bookmarkStart w:id="1" w:name="_bookmark21"/>
      <w:bookmarkStart w:id="2" w:name="_bookmark22"/>
      <w:bookmarkEnd w:id="0"/>
      <w:bookmarkEnd w:id="1"/>
      <w:bookmarkEnd w:id="2"/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C2D5E">
        <w:rPr>
          <w:rFonts w:ascii="Times New Roman" w:eastAsia="Calibri" w:hAnsi="Times New Roman" w:cs="Times New Roman"/>
          <w:b/>
          <w:sz w:val="28"/>
          <w:szCs w:val="28"/>
        </w:rPr>
        <w:t>Удаленное управление записью видео на ПАК в день экзамена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Для удаленного начала записи видео на ПАК в день экзамена выполните действия: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Выберите ПАК, на котором необходимо запустить запись (второй слева индикатор красный), в списке ПАК, щелкните по нему мышкой.</w:t>
      </w:r>
    </w:p>
    <w:p w:rsidR="000E21FE" w:rsidRDefault="000E21FE" w:rsidP="000E21FE">
      <w:pPr>
        <w:spacing w:line="256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A8E20E" wp14:editId="58F507E7">
            <wp:extent cx="2880360" cy="1266825"/>
            <wp:effectExtent l="0" t="0" r="0" b="9525"/>
            <wp:docPr id="118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Нажмите «Начать» около надписи: «Запись не ведется».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Убедитесь, что запись началась. Дождитесь появления надписи: «Ведется запись (остановить)» и изменения цвета индикатора на зеленый.</w:t>
      </w:r>
      <w:r w:rsidRPr="002C2D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21FE" w:rsidRPr="000036D8" w:rsidRDefault="000E21FE" w:rsidP="000E21FE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3D1A6F" wp14:editId="022BF549">
            <wp:extent cx="2870835" cy="2072005"/>
            <wp:effectExtent l="0" t="0" r="5715" b="4445"/>
            <wp:docPr id="120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504543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lastRenderedPageBreak/>
        <w:t>Для остановки записи видео на ПАК на базе ноутбука нажмите «Остановить», дождитесь смены надписи: «Запись не ведется (начать)» и смены цвета индикатора на красный.</w:t>
      </w: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B6DA6A4" wp14:editId="689ED977">
                <wp:extent cx="6027420" cy="960755"/>
                <wp:effectExtent l="13335" t="12065" r="7620" b="8255"/>
                <wp:docPr id="128" name="Надпись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420" cy="96075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E21FE" w:rsidRDefault="000E21FE" w:rsidP="000E21FE">
                            <w:pPr>
                              <w:spacing w:before="100" w:line="343" w:lineRule="auto"/>
                              <w:ind w:left="115" w:right="140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Внимание! Механизм остановки записи видео на ПАК на базе IP-камеры не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предусмотрен. Запись завершится автоматически через 13 часов после начала.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Достаточно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убедиться, что запись началась.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6DA6A4" id="Надпись 128" o:spid="_x0000_s1028" type="#_x0000_t202" style="width:474.6pt;height:7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" filled="f" strokeweight=".96pt">
                <v:textbox inset="0,0,0,0">
                  <w:txbxContent>
                    <w:p w:rsidR="000E21FE" w:rsidRDefault="000E21FE" w:rsidP="000E21FE">
                      <w:pPr>
                        <w:spacing w:before="100" w:line="343" w:lineRule="auto"/>
                        <w:ind w:left="115" w:right="140"/>
                        <w:jc w:val="both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Внимание! Механизм остановки записи видео на ПАК на базе IP-камеры не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предусмотрен. Запись завершится автоматически через 13 часов после начала.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Достаточно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убедиться, что запись началась.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0E21FE" w:rsidRPr="000036D8" w:rsidSect="000E21FE">
          <w:pgSz w:w="11900" w:h="16820"/>
          <w:pgMar w:top="1100" w:right="1268" w:bottom="1000" w:left="1600" w:header="0" w:footer="760" w:gutter="0"/>
          <w:cols w:space="720"/>
        </w:sectPr>
      </w:pPr>
    </w:p>
    <w:p w:rsidR="000E21FE" w:rsidRPr="00504543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3" w:name="_bookmark25"/>
      <w:bookmarkEnd w:id="3"/>
      <w:r w:rsidRPr="0050454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Экспорт видео от ПАК</w:t>
      </w:r>
    </w:p>
    <w:p w:rsidR="000E21FE" w:rsidRPr="00504543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>CCTV-приложение предоставляет возможность экспорта видео от всех ПАК на базе ноутбука и на базе IP-камеры на компьютер клиента.</w:t>
      </w:r>
    </w:p>
    <w:p w:rsidR="000E21FE" w:rsidRPr="00504543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>Возможен экспорт видео сразу от нескольких ПАК.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>Возможен</w:t>
      </w:r>
      <w:r w:rsidRPr="000036D8">
        <w:rPr>
          <w:rFonts w:ascii="Times New Roman" w:hAnsi="Times New Roman" w:cs="Times New Roman"/>
          <w:sz w:val="28"/>
          <w:szCs w:val="28"/>
        </w:rPr>
        <w:t xml:space="preserve"> экспорт видео не более, чем за одни сутки за один раз.</w:t>
      </w: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1098CC3" wp14:editId="5669E935">
                <wp:simplePos x="0" y="0"/>
                <wp:positionH relativeFrom="page">
                  <wp:posOffset>1087120</wp:posOffset>
                </wp:positionH>
                <wp:positionV relativeFrom="paragraph">
                  <wp:posOffset>96520</wp:posOffset>
                </wp:positionV>
                <wp:extent cx="6027420" cy="698500"/>
                <wp:effectExtent l="10795" t="11430" r="10160" b="13970"/>
                <wp:wrapTopAndBottom/>
                <wp:docPr id="126" name="Надпись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420" cy="69850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E21FE" w:rsidRDefault="000E21FE" w:rsidP="000E21FE">
                            <w:pPr>
                              <w:spacing w:before="100" w:line="343" w:lineRule="auto"/>
                              <w:ind w:left="91" w:hanging="8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Внимание!</w:t>
                            </w:r>
                            <w:r>
                              <w:rPr>
                                <w:b/>
                                <w:i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b/>
                                <w:i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ПАК</w:t>
                            </w:r>
                            <w:r>
                              <w:rPr>
                                <w:b/>
                                <w:i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b/>
                                <w:i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базе</w:t>
                            </w:r>
                            <w:r>
                              <w:rPr>
                                <w:b/>
                                <w:i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IP-камер</w:t>
                            </w:r>
                            <w:r>
                              <w:rPr>
                                <w:b/>
                                <w:i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категорически</w:t>
                            </w:r>
                            <w:r>
                              <w:rPr>
                                <w:b/>
                                <w:i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запрещены</w:t>
                            </w:r>
                            <w:r>
                              <w:rPr>
                                <w:b/>
                                <w:i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одновременные</w:t>
                            </w:r>
                            <w:r>
                              <w:rPr>
                                <w:b/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просмотр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видеоархива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от</w:t>
                            </w:r>
                            <w:r>
                              <w:rPr>
                                <w:b/>
                                <w:i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ПАК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на базе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IP-камеры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 экспорт</w:t>
                            </w:r>
                            <w:r>
                              <w:rPr>
                                <w:b/>
                                <w:i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видео!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98CC3" id="Надпись 126" o:spid="_x0000_s1029" type="#_x0000_t202" style="position:absolute;left:0;text-align:left;margin-left:85.6pt;margin-top:7.6pt;width:474.6pt;height:5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" filled="f" strokeweight=".96pt">
                <v:textbox inset="0,0,0,0">
                  <w:txbxContent>
                    <w:p w:rsidR="000E21FE" w:rsidRDefault="000E21FE" w:rsidP="000E21FE">
                      <w:pPr>
                        <w:spacing w:before="100" w:line="343" w:lineRule="auto"/>
                        <w:ind w:left="91" w:hanging="8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Внимание!</w:t>
                      </w:r>
                      <w:r>
                        <w:rPr>
                          <w:b/>
                          <w:i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Для</w:t>
                      </w:r>
                      <w:r>
                        <w:rPr>
                          <w:b/>
                          <w:i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ПАК</w:t>
                      </w:r>
                      <w:r>
                        <w:rPr>
                          <w:b/>
                          <w:i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на</w:t>
                      </w:r>
                      <w:r>
                        <w:rPr>
                          <w:b/>
                          <w:i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базе</w:t>
                      </w:r>
                      <w:r>
                        <w:rPr>
                          <w:b/>
                          <w:i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IP-камер</w:t>
                      </w:r>
                      <w:r>
                        <w:rPr>
                          <w:b/>
                          <w:i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категорически</w:t>
                      </w:r>
                      <w:r>
                        <w:rPr>
                          <w:b/>
                          <w:i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запрещены</w:t>
                      </w:r>
                      <w:r>
                        <w:rPr>
                          <w:b/>
                          <w:i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одновременные</w:t>
                      </w:r>
                      <w:r>
                        <w:rPr>
                          <w:b/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просмотр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видеоархива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от</w:t>
                      </w:r>
                      <w:r>
                        <w:rPr>
                          <w:b/>
                          <w:i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ПАК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на базе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IP-камеры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 экспорт</w:t>
                      </w:r>
                      <w:r>
                        <w:rPr>
                          <w:b/>
                          <w:i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видео!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3360" behindDoc="1" locked="0" layoutInCell="1" allowOverlap="1" wp14:anchorId="38248453" wp14:editId="6BF53778">
            <wp:simplePos x="0" y="0"/>
            <wp:positionH relativeFrom="page">
              <wp:posOffset>4190855</wp:posOffset>
            </wp:positionH>
            <wp:positionV relativeFrom="paragraph">
              <wp:posOffset>-30199</wp:posOffset>
            </wp:positionV>
            <wp:extent cx="849393" cy="232930"/>
            <wp:effectExtent l="0" t="0" r="0" b="0"/>
            <wp:wrapNone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393" cy="23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36D8">
        <w:rPr>
          <w:rFonts w:ascii="Times New Roman" w:hAnsi="Times New Roman" w:cs="Times New Roman"/>
          <w:sz w:val="28"/>
          <w:szCs w:val="28"/>
        </w:rPr>
        <w:t>Для экспорта видео нажмите на кнопку</w:t>
      </w:r>
      <w:r w:rsidRPr="000036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036D8">
        <w:rPr>
          <w:rFonts w:ascii="Times New Roman" w:hAnsi="Times New Roman" w:cs="Times New Roman"/>
          <w:sz w:val="28"/>
          <w:szCs w:val="28"/>
        </w:rPr>
        <w:t>или на кнопку «Экспорт видео» для ПАК из списка.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>Выберите дату экспорта из календаря, время начала и окончания экспорта</w:t>
      </w:r>
      <w:r w:rsidRPr="000036D8">
        <w:rPr>
          <w:rFonts w:ascii="Times New Roman" w:hAnsi="Times New Roman" w:cs="Times New Roman"/>
          <w:sz w:val="28"/>
          <w:szCs w:val="28"/>
        </w:rPr>
        <w:t>. Выбранное время появится под календарем.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Нажмите «Далее».</w:t>
      </w:r>
    </w:p>
    <w:p w:rsidR="000E21FE" w:rsidRPr="000036D8" w:rsidRDefault="000E21FE" w:rsidP="000E21FE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5DF633" wp14:editId="64BAC2E4">
            <wp:extent cx="5646166" cy="3309492"/>
            <wp:effectExtent l="0" t="0" r="0" b="5715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166" cy="330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504543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>Выберите ПАК, видеозаписи которых необходимо выгрузить. Чтобы выбрать все ПАК объекта, нажмите кнопку «Все». Чтобы очистить список выбранных ПАК, нажмите «Очистить».</w:t>
      </w:r>
    </w:p>
    <w:p w:rsidR="000E21FE" w:rsidRPr="00504543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>Для начала экспорта нажмите «Экспорт».</w:t>
      </w:r>
    </w:p>
    <w:p w:rsidR="000E21FE" w:rsidRPr="00EE34EB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>При необходимости, вернитесь к выбору даты и времени экспорта, нажав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34EB">
        <w:rPr>
          <w:rFonts w:ascii="Times New Roman" w:hAnsi="Times New Roman" w:cs="Times New Roman"/>
          <w:sz w:val="28"/>
          <w:szCs w:val="28"/>
        </w:rPr>
        <w:t>«Назад».</w:t>
      </w:r>
    </w:p>
    <w:p w:rsidR="000E21FE" w:rsidRPr="000036D8" w:rsidRDefault="000E21FE" w:rsidP="000E21FE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D37FCA" wp14:editId="2BDA55DB">
            <wp:extent cx="5456958" cy="3190494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958" cy="319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F75079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079">
        <w:rPr>
          <w:rFonts w:ascii="Times New Roman" w:eastAsia="Calibri" w:hAnsi="Times New Roman" w:cs="Times New Roman"/>
          <w:sz w:val="28"/>
          <w:szCs w:val="28"/>
        </w:rPr>
        <w:t>Укажите папку, в которую будут выгружены файлы.</w:t>
      </w:r>
    </w:p>
    <w:p w:rsidR="000E21FE" w:rsidRPr="00F75079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079">
        <w:rPr>
          <w:rFonts w:ascii="Times New Roman" w:eastAsia="Calibri" w:hAnsi="Times New Roman" w:cs="Times New Roman"/>
          <w:sz w:val="28"/>
          <w:szCs w:val="28"/>
        </w:rPr>
        <w:t>Дождитесь окончания экспорта. В окне «Успешно сохраненные файлы» появится сообщение «Экспорт всех файлов завершен», а кнопка «Отмена» сменится на «Закрыть»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79">
        <w:rPr>
          <w:rFonts w:ascii="Times New Roman" w:eastAsia="Calibri" w:hAnsi="Times New Roman" w:cs="Times New Roman"/>
          <w:sz w:val="28"/>
          <w:szCs w:val="28"/>
        </w:rPr>
        <w:t>Закройте</w:t>
      </w:r>
      <w:r w:rsidRPr="000036D8">
        <w:rPr>
          <w:rFonts w:ascii="Times New Roman" w:hAnsi="Times New Roman" w:cs="Times New Roman"/>
          <w:sz w:val="28"/>
          <w:szCs w:val="28"/>
        </w:rPr>
        <w:t xml:space="preserve"> окно.</w:t>
      </w:r>
    </w:p>
    <w:p w:rsidR="000E21FE" w:rsidRPr="000036D8" w:rsidRDefault="000E21FE" w:rsidP="000E21FE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1C7491" wp14:editId="48B0DFDA">
            <wp:extent cx="5670352" cy="3342322"/>
            <wp:effectExtent l="0" t="0" r="6985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352" cy="334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Все сохраненные файлы от ПАК на базе ноутбука или IP-камеры будут разложены в структуру:</w:t>
      </w:r>
    </w:p>
    <w:p w:rsidR="000E21FE" w:rsidRPr="00F75079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079">
        <w:rPr>
          <w:rFonts w:ascii="Times New Roman" w:eastAsia="Calibri" w:hAnsi="Times New Roman" w:cs="Times New Roman"/>
          <w:sz w:val="28"/>
          <w:szCs w:val="28"/>
        </w:rPr>
        <w:t>Дата выгрузки;</w:t>
      </w:r>
    </w:p>
    <w:p w:rsidR="000E21FE" w:rsidRPr="00F75079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079">
        <w:rPr>
          <w:rFonts w:ascii="Times New Roman" w:eastAsia="Calibri" w:hAnsi="Times New Roman" w:cs="Times New Roman"/>
          <w:sz w:val="28"/>
          <w:szCs w:val="28"/>
        </w:rPr>
        <w:t>«Идентификатор ПАК»_«Код аудитории»;</w:t>
      </w:r>
    </w:p>
    <w:p w:rsidR="000E21FE" w:rsidRPr="00F75079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079">
        <w:rPr>
          <w:rFonts w:ascii="Times New Roman" w:eastAsia="Calibri" w:hAnsi="Times New Roman" w:cs="Times New Roman"/>
          <w:sz w:val="28"/>
          <w:szCs w:val="28"/>
        </w:rPr>
        <w:lastRenderedPageBreak/>
        <w:t>Номер камеры;</w:t>
      </w:r>
    </w:p>
    <w:p w:rsidR="000E21FE" w:rsidRPr="00F75079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079">
        <w:rPr>
          <w:rFonts w:ascii="Times New Roman" w:eastAsia="Calibri" w:hAnsi="Times New Roman" w:cs="Times New Roman"/>
          <w:sz w:val="28"/>
          <w:szCs w:val="28"/>
        </w:rPr>
        <w:t>«Номер файла»_«Идентификатор канала»_«Время начала – время окончания записи».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Файлы от ПАК на базе ноутбука сохраняются в формате «*.mp4».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Файлы от ПАК на базе IP-камеры сохраняются в формате «*.spif» - проприетарном формате видеоплатформы ЕГЭ. Для конвертации их в mp4 вам потребуется приложение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«SPIF Converter», предоставляемое вместе с CCTV-приложением.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В корневую папку экспорта видео сохраняются логи (лог-файлы, содержащие системную информацию работы сервера или компьютера) об успешном и неуспешном сохранении видеофрагментов.</w:t>
      </w:r>
    </w:p>
    <w:p w:rsidR="000E21FE" w:rsidRPr="00F75079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4" w:name="_bookmark26"/>
      <w:bookmarkStart w:id="5" w:name="_bookmark27"/>
      <w:bookmarkEnd w:id="4"/>
      <w:bookmarkEnd w:id="5"/>
      <w:r w:rsidRPr="00F75079">
        <w:rPr>
          <w:rFonts w:ascii="Times New Roman" w:eastAsia="Calibri" w:hAnsi="Times New Roman" w:cs="Times New Roman"/>
          <w:b/>
          <w:sz w:val="28"/>
          <w:szCs w:val="28"/>
        </w:rPr>
        <w:t>Работа с нарушениями, зафиксированными на Портале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036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Авторизация для объекта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Для отработки нарушений, зафиксированных на Портале, Вам необходимо авторизоваться для конкретного объекта с помощью ввода логина и пароля пользователя Портала с правами доступа «Сотрудник ППЭ». Авторизация является обязательной.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44888DBB" wp14:editId="45B2091D">
            <wp:simplePos x="0" y="0"/>
            <wp:positionH relativeFrom="page">
              <wp:posOffset>3214751</wp:posOffset>
            </wp:positionH>
            <wp:positionV relativeFrom="paragraph">
              <wp:posOffset>579286</wp:posOffset>
            </wp:positionV>
            <wp:extent cx="1775787" cy="651510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787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36D8">
        <w:rPr>
          <w:rFonts w:ascii="Times New Roman" w:hAnsi="Times New Roman" w:cs="Times New Roman"/>
          <w:sz w:val="28"/>
          <w:szCs w:val="28"/>
        </w:rPr>
        <w:t>Для этого в разделе «Нарушения» в правом верхнем углу страницы необходимо нажать «Авторизовать».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В открывшемся диалоговом окне ввести логин и пароль доступа на Портал и нажать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36D8">
        <w:rPr>
          <w:rFonts w:ascii="Times New Roman" w:hAnsi="Times New Roman" w:cs="Times New Roman"/>
          <w:sz w:val="28"/>
          <w:szCs w:val="28"/>
        </w:rPr>
        <w:t>«OK».</w:t>
      </w: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 wp14:anchorId="5A1470A1" wp14:editId="5D31BB2F">
            <wp:simplePos x="0" y="0"/>
            <wp:positionH relativeFrom="page">
              <wp:posOffset>2281753</wp:posOffset>
            </wp:positionH>
            <wp:positionV relativeFrom="paragraph">
              <wp:posOffset>96810</wp:posOffset>
            </wp:positionV>
            <wp:extent cx="3639613" cy="2276094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613" cy="2276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1312" behindDoc="0" locked="0" layoutInCell="1" allowOverlap="1" wp14:anchorId="57E6ED17" wp14:editId="51225E3A">
            <wp:simplePos x="0" y="0"/>
            <wp:positionH relativeFrom="page">
              <wp:posOffset>3276600</wp:posOffset>
            </wp:positionH>
            <wp:positionV relativeFrom="paragraph">
              <wp:posOffset>557307</wp:posOffset>
            </wp:positionV>
            <wp:extent cx="1648795" cy="613505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795" cy="61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36D8">
        <w:rPr>
          <w:rFonts w:ascii="Times New Roman" w:hAnsi="Times New Roman" w:cs="Times New Roman"/>
          <w:sz w:val="28"/>
          <w:szCs w:val="28"/>
        </w:rPr>
        <w:t>После этого в статусе авторизации будет указан объект, для которого произведена авторизация.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В списке нарушений отобразятся нарушения, зафиксированные на Портале, также изменится надпись над списком нарушений с «Нарушения (не обновляются)»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36D8">
        <w:rPr>
          <w:rFonts w:ascii="Times New Roman" w:hAnsi="Times New Roman" w:cs="Times New Roman"/>
          <w:sz w:val="28"/>
          <w:szCs w:val="28"/>
        </w:rPr>
        <w:t>«Нарушения». Нарушения, требующие отработки, с правой стороны отмечены красным цветом, уже отработанные – зелёным</w:t>
      </w: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2336" behindDoc="0" locked="0" layoutInCell="1" allowOverlap="1" wp14:anchorId="2E85ACDD" wp14:editId="5945734C">
            <wp:simplePos x="0" y="0"/>
            <wp:positionH relativeFrom="page">
              <wp:posOffset>1609725</wp:posOffset>
            </wp:positionH>
            <wp:positionV relativeFrom="paragraph">
              <wp:posOffset>16510</wp:posOffset>
            </wp:positionV>
            <wp:extent cx="4915281" cy="2956560"/>
            <wp:effectExtent l="0" t="0" r="0" b="0"/>
            <wp:wrapSquare wrapText="bothSides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281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036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Фильтрация нарушений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07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r w:rsidRPr="000036D8">
        <w:rPr>
          <w:rFonts w:ascii="Times New Roman" w:hAnsi="Times New Roman" w:cs="Times New Roman"/>
          <w:sz w:val="28"/>
          <w:szCs w:val="28"/>
        </w:rPr>
        <w:t>ы можете фильтровать нарушения:</w:t>
      </w:r>
    </w:p>
    <w:p w:rsidR="000E21FE" w:rsidRPr="00F75079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по источнику: для этого поставьте отметки около тех источников, чьи нарушения нужно показать.</w:t>
      </w:r>
    </w:p>
    <w:p w:rsidR="000E21FE" w:rsidRPr="00F75079" w:rsidRDefault="000E21FE" w:rsidP="000E21FE">
      <w:pPr>
        <w:spacing w:line="257" w:lineRule="auto"/>
        <w:ind w:left="349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noProof/>
          <w:lang w:eastAsia="ru-RU"/>
        </w:rPr>
        <w:drawing>
          <wp:inline distT="0" distB="0" distL="0" distR="0" wp14:anchorId="586522B8" wp14:editId="3AF1CD34">
            <wp:extent cx="4181475" cy="2505710"/>
            <wp:effectExtent l="0" t="0" r="9525" b="889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lastRenderedPageBreak/>
        <w:t>по типу: для этого поставьте отметки около тех типов нарушений, которые необходимо показать.</w:t>
      </w:r>
    </w:p>
    <w:p w:rsidR="000E21FE" w:rsidRPr="000036D8" w:rsidRDefault="000E21FE" w:rsidP="000E21FE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5A0DFE" wp14:editId="3ED7BBC4">
            <wp:extent cx="5437616" cy="859917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616" cy="85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79">
        <w:rPr>
          <w:rFonts w:ascii="Times New Roman" w:hAnsi="Times New Roman" w:cs="Times New Roman"/>
          <w:sz w:val="28"/>
          <w:szCs w:val="28"/>
        </w:rPr>
        <w:t>по дате: для этого нажмите на поле «Дата» нарушения с датой, нарушения за которую необходимо показать, или введите дату в поле для поиска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21FE" w:rsidRPr="00F75079" w:rsidRDefault="000E21FE" w:rsidP="000E21FE">
      <w:pPr>
        <w:spacing w:after="240" w:line="240" w:lineRule="auto"/>
        <w:ind w:left="349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noProof/>
          <w:lang w:eastAsia="ru-RU"/>
        </w:rPr>
        <w:drawing>
          <wp:inline distT="0" distB="0" distL="0" distR="0" wp14:anchorId="754B16A8" wp14:editId="5CB11DAC">
            <wp:extent cx="5513941" cy="2849499"/>
            <wp:effectExtent l="0" t="0" r="0" b="8255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941" cy="284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по местоположению: для этого нажмите на поле «Местоположение» (название аудитории), нарушения из которого необходимо показывать, или укажите местоположение в поле для поиска.</w:t>
      </w:r>
    </w:p>
    <w:p w:rsidR="000E21FE" w:rsidRPr="000036D8" w:rsidRDefault="000E21FE" w:rsidP="000E21FE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CC2608" wp14:editId="5FDBAC83">
            <wp:extent cx="4797631" cy="3332231"/>
            <wp:effectExtent l="0" t="0" r="3175" b="1905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181" cy="334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по описанию: начните вводить текст описания на</w:t>
      </w:r>
      <w:bookmarkStart w:id="6" w:name="_GoBack"/>
      <w:bookmarkEnd w:id="6"/>
      <w:r w:rsidRPr="000036D8">
        <w:rPr>
          <w:rFonts w:ascii="Times New Roman" w:hAnsi="Times New Roman" w:cs="Times New Roman"/>
          <w:sz w:val="28"/>
          <w:szCs w:val="28"/>
        </w:rPr>
        <w:t>рушения. Останутся только нарушения, соответствующие условиям поиска.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Возможна комбинация фильтров: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по источнику, типу нарушения и дате;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по источнику, типу нарушения и местоположению;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по источнику, по типу нарушения и по описанию.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Для очистки фильтра по дате, местоположению или описанию нарушения нажмите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«Х» рядом с полем поиска.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036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Просмотр видео по нарушению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Для просмотра нарушения нажмите «Смотреть» под описанием нарушения. В плеере начнется воспроизведение нарушения с момента его отметки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21FE" w:rsidRPr="000036D8" w:rsidRDefault="000E21FE" w:rsidP="000E21FE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7612DB" wp14:editId="11BE194D">
            <wp:extent cx="3345637" cy="3031236"/>
            <wp:effectExtent l="0" t="0" r="0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637" cy="303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Вы можете перемещаться по видеоархиву вокруг времени нарушения, используя таймлайн или кнопки «&gt;&gt;» и «&lt;&lt;» (см. п. 5.9).</w:t>
      </w:r>
    </w:p>
    <w:p w:rsidR="000E21FE" w:rsidRPr="004B12D5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036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Отработка нарушений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Для отработки нарушения нажмите ссылку «Отработать» под описанием нарушения в списке нарушений. Ссылка активна только для нарушений со статусом «Отработка в ППЭ».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 xml:space="preserve">После этого появится поле с выбором вариантов отработки нарушения и поле для комментария 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Не подтвердилось.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Участник предупреждён.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Участник удалён.</w:t>
      </w:r>
    </w:p>
    <w:p w:rsidR="000E21FE" w:rsidRPr="004B12D5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Устранено.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Вариант «устранено» доступен только для типов нарушений: камера, хранение, обработка, посторонние, прочие.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Выбор из вариантов является обязательным. При необходимости введите комментарий в открывшееся окно и нажмите «ОК» для отправки результата на проверку отработки.</w:t>
      </w:r>
    </w:p>
    <w:p w:rsidR="000E21FE" w:rsidRPr="000036D8" w:rsidRDefault="000E21FE" w:rsidP="000E21FE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DD6C39" wp14:editId="7D8DAAF5">
            <wp:extent cx="5079351" cy="3049524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351" cy="304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Статус отработки нарушения автоматически изменится на «Проверка отработки». Вы можете вернуть нарушение на отработку в ППЭ (только для нарушений со статусом отработки «Проверка отработки») нажатием ссылки «Вернуть в ППЭ» под описанием нарушения. В этом случае для нарушения отобразится предыдущая запись по отработке в ППЭ, раскроется список с выбором вариантов отработки и окно для комментария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21FE" w:rsidRPr="000036D8" w:rsidRDefault="000E21FE" w:rsidP="000E21FE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E47A8E" wp14:editId="5E3E75AC">
            <wp:extent cx="4904907" cy="2949702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907" cy="294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036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Обновление нарушений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Нарушения обновляются автоматически (при наличии связи и авторизации для объекта). Можно запросить обновление вручную (при тех же условиях) с помощью нажатия кнопки «Обновить нарушения».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lastRenderedPageBreak/>
        <w:t>Справа кнопка «Обновить нарушения» подсвечивается красным, если имеются нарушения с сайта, требующие отработки, либо зелёным, если нарушений на отработку нет.</w:t>
      </w: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352A64" wp14:editId="1BA80F2E">
            <wp:extent cx="1818096" cy="254596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096" cy="25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36D8">
        <w:rPr>
          <w:rFonts w:ascii="Times New Roman" w:hAnsi="Times New Roman" w:cs="Times New Roman"/>
          <w:sz w:val="28"/>
          <w:szCs w:val="28"/>
        </w:rPr>
        <w:t xml:space="preserve"> либо </w:t>
      </w: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5B0AD1" wp14:editId="54BAA2C1">
            <wp:extent cx="1877785" cy="266700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78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В случае сбоя связи на объекте и последующего её восстановления (при условии авторизации для объекта), нарушения должны обновляться.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Возможны следующие статусы обновления нарушений: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после получения обновлений по нарушениям (если пользователь авторизован) рядом с заголовком «Нарушения» выводится время обновления нарушений;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в процессе запроса обновлений выводится «(обновление…)»;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если не получается получить обновления, то статус «(ошибка)»;</w:t>
      </w:r>
    </w:p>
    <w:p w:rsidR="000E21FE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если пользователь не авторизован, то статус «(не обновляются)» рядом с заголовком «Нарушения».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E21FE" w:rsidRPr="0052057F" w:rsidTr="005F3A74">
        <w:tc>
          <w:tcPr>
            <w:tcW w:w="9624" w:type="dxa"/>
          </w:tcPr>
          <w:p w:rsidR="000E21FE" w:rsidRPr="004B12D5" w:rsidRDefault="000E21FE" w:rsidP="005F3A74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B12D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Важно!</w:t>
            </w:r>
          </w:p>
          <w:p w:rsidR="000E21FE" w:rsidRPr="007D402A" w:rsidRDefault="000E21FE" w:rsidP="000E21FE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D402A">
              <w:rPr>
                <w:rFonts w:ascii="Times New Roman" w:hAnsi="Times New Roman" w:cs="Times New Roman"/>
                <w:iCs/>
                <w:sz w:val="28"/>
                <w:szCs w:val="28"/>
              </w:rPr>
              <w:t>При работе с программой не забудьте проверить подключение всех камер.</w:t>
            </w:r>
          </w:p>
          <w:p w:rsidR="000E21FE" w:rsidRPr="007D402A" w:rsidRDefault="000E21FE" w:rsidP="000E21FE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D402A">
              <w:rPr>
                <w:rFonts w:ascii="Times New Roman" w:hAnsi="Times New Roman" w:cs="Times New Roman"/>
                <w:iCs/>
                <w:sz w:val="28"/>
                <w:szCs w:val="28"/>
              </w:rPr>
              <w:t>Убедитесь, что все камеры в данном ППЭ исправны и ведут трансляцию.</w:t>
            </w:r>
          </w:p>
          <w:p w:rsidR="000E21FE" w:rsidRPr="007D402A" w:rsidRDefault="000E21FE" w:rsidP="000E21FE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D402A">
              <w:rPr>
                <w:rFonts w:ascii="Times New Roman" w:hAnsi="Times New Roman" w:cs="Times New Roman"/>
                <w:iCs/>
                <w:sz w:val="28"/>
                <w:szCs w:val="28"/>
              </w:rPr>
              <w:t>Ни в коем случае нельзя выключать ис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точники бесперебойного питания </w:t>
            </w:r>
            <w:r w:rsidRPr="007D402A">
              <w:rPr>
                <w:rFonts w:ascii="Times New Roman" w:hAnsi="Times New Roman" w:cs="Times New Roman"/>
                <w:iCs/>
                <w:sz w:val="28"/>
                <w:szCs w:val="28"/>
              </w:rPr>
              <w:t>коммутаторы, сетевой фильтр, СС</w:t>
            </w:r>
            <w:r w:rsidRPr="007D402A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TV</w:t>
            </w:r>
            <w:r w:rsidRPr="007D402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- решение компьютер в штабе в период тестирования оборудования и период экзаменов.</w:t>
            </w:r>
          </w:p>
          <w:p w:rsidR="000E21FE" w:rsidRPr="007D402A" w:rsidRDefault="000E21FE" w:rsidP="000E21FE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D402A">
              <w:rPr>
                <w:rFonts w:ascii="Times New Roman" w:hAnsi="Times New Roman" w:cs="Times New Roman"/>
                <w:iCs/>
                <w:sz w:val="28"/>
                <w:szCs w:val="28"/>
              </w:rPr>
              <w:t>Сверьте дату и время на видеотрансляции.</w:t>
            </w:r>
          </w:p>
          <w:p w:rsidR="000E21FE" w:rsidRPr="006B0539" w:rsidRDefault="000E21FE" w:rsidP="000E21FE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D402A">
              <w:rPr>
                <w:rFonts w:ascii="Times New Roman" w:hAnsi="Times New Roman" w:cs="Times New Roman"/>
                <w:iCs/>
                <w:sz w:val="28"/>
                <w:szCs w:val="28"/>
              </w:rPr>
              <w:t>Убедитесь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Pr="007D402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что включена запись на всех видеокамерах в период тестирования оборудования и период экзаменов.</w:t>
            </w:r>
          </w:p>
          <w:p w:rsidR="000E21FE" w:rsidRDefault="000E21FE" w:rsidP="005F3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E21FE" w:rsidRPr="006B0539" w:rsidRDefault="000E21FE" w:rsidP="005F3A7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B0539">
              <w:rPr>
                <w:rFonts w:ascii="Times New Roman" w:hAnsi="Times New Roman" w:cs="Times New Roman"/>
                <w:iCs/>
                <w:sz w:val="28"/>
                <w:szCs w:val="28"/>
              </w:rPr>
              <w:t>Если в ППЭ произошла непредвиденная ситуация, то следует помнить.</w:t>
            </w:r>
          </w:p>
          <w:p w:rsidR="000E21FE" w:rsidRPr="006B0539" w:rsidRDefault="000E21FE" w:rsidP="005F3A7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B0539">
              <w:rPr>
                <w:rFonts w:ascii="Times New Roman" w:hAnsi="Times New Roman" w:cs="Times New Roman"/>
                <w:iCs/>
                <w:sz w:val="28"/>
                <w:szCs w:val="28"/>
              </w:rPr>
              <w:t>Ответственному лицу необходимо сообщить в службу технической поддержки по горячему телефону 8(4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932)47-12-89; 8(4932)47-12-87, </w:t>
            </w:r>
            <w:r w:rsidRPr="006B053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 случившейся проблеме. </w:t>
            </w:r>
          </w:p>
          <w:p w:rsidR="000E21FE" w:rsidRPr="006B0539" w:rsidRDefault="000E21FE" w:rsidP="005F3A7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B0539">
              <w:rPr>
                <w:rFonts w:ascii="Times New Roman" w:hAnsi="Times New Roman" w:cs="Times New Roman"/>
                <w:iCs/>
                <w:sz w:val="28"/>
                <w:szCs w:val="28"/>
              </w:rPr>
              <w:t>Далее, ответственному лицу после завершения ГИА и всех процедур, необходимо обесточить камеру, для чего нужно вынуть из нее подключенной к ней провод.</w:t>
            </w:r>
          </w:p>
          <w:p w:rsidR="000E21FE" w:rsidRPr="006B0539" w:rsidRDefault="000E21FE" w:rsidP="005F3A7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B0539">
              <w:rPr>
                <w:rFonts w:ascii="Times New Roman" w:hAnsi="Times New Roman" w:cs="Times New Roman"/>
                <w:iCs/>
                <w:sz w:val="28"/>
                <w:szCs w:val="28"/>
              </w:rPr>
              <w:t>В данный ППЭ прибудет технический специалист для извлечения видеозаписи и передачи ее ответственному лицу.</w:t>
            </w:r>
          </w:p>
        </w:tc>
      </w:tr>
    </w:tbl>
    <w:p w:rsidR="000E21FE" w:rsidRPr="001D0B4B" w:rsidRDefault="000E21FE" w:rsidP="000E21F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sectPr w:rsidR="000E21FE" w:rsidRPr="001D0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2CA"/>
    <w:multiLevelType w:val="hybridMultilevel"/>
    <w:tmpl w:val="2794BA26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661270"/>
    <w:multiLevelType w:val="hybridMultilevel"/>
    <w:tmpl w:val="2B86320E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A224D5"/>
    <w:multiLevelType w:val="hybridMultilevel"/>
    <w:tmpl w:val="712064F8"/>
    <w:lvl w:ilvl="0" w:tplc="EB6AF2FC">
      <w:start w:val="1"/>
      <w:numFmt w:val="decimal"/>
      <w:lvlText w:val="%1."/>
      <w:lvlJc w:val="left"/>
      <w:pPr>
        <w:ind w:left="672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60809BC8">
      <w:numFmt w:val="bullet"/>
      <w:lvlText w:val="•"/>
      <w:lvlJc w:val="left"/>
      <w:pPr>
        <w:ind w:left="1722" w:hanging="269"/>
      </w:pPr>
      <w:rPr>
        <w:rFonts w:hint="default"/>
        <w:lang w:val="ru-RU" w:eastAsia="en-US" w:bidi="ar-SA"/>
      </w:rPr>
    </w:lvl>
    <w:lvl w:ilvl="2" w:tplc="DF3EE670">
      <w:numFmt w:val="bullet"/>
      <w:lvlText w:val="•"/>
      <w:lvlJc w:val="left"/>
      <w:pPr>
        <w:ind w:left="2765" w:hanging="269"/>
      </w:pPr>
      <w:rPr>
        <w:rFonts w:hint="default"/>
        <w:lang w:val="ru-RU" w:eastAsia="en-US" w:bidi="ar-SA"/>
      </w:rPr>
    </w:lvl>
    <w:lvl w:ilvl="3" w:tplc="F02AFD36">
      <w:numFmt w:val="bullet"/>
      <w:lvlText w:val="•"/>
      <w:lvlJc w:val="left"/>
      <w:pPr>
        <w:ind w:left="3807" w:hanging="269"/>
      </w:pPr>
      <w:rPr>
        <w:rFonts w:hint="default"/>
        <w:lang w:val="ru-RU" w:eastAsia="en-US" w:bidi="ar-SA"/>
      </w:rPr>
    </w:lvl>
    <w:lvl w:ilvl="4" w:tplc="BCB027EC">
      <w:numFmt w:val="bullet"/>
      <w:lvlText w:val="•"/>
      <w:lvlJc w:val="left"/>
      <w:pPr>
        <w:ind w:left="4850" w:hanging="269"/>
      </w:pPr>
      <w:rPr>
        <w:rFonts w:hint="default"/>
        <w:lang w:val="ru-RU" w:eastAsia="en-US" w:bidi="ar-SA"/>
      </w:rPr>
    </w:lvl>
    <w:lvl w:ilvl="5" w:tplc="CC22CD12">
      <w:numFmt w:val="bullet"/>
      <w:lvlText w:val="•"/>
      <w:lvlJc w:val="left"/>
      <w:pPr>
        <w:ind w:left="5893" w:hanging="269"/>
      </w:pPr>
      <w:rPr>
        <w:rFonts w:hint="default"/>
        <w:lang w:val="ru-RU" w:eastAsia="en-US" w:bidi="ar-SA"/>
      </w:rPr>
    </w:lvl>
    <w:lvl w:ilvl="6" w:tplc="CB24E07A">
      <w:numFmt w:val="bullet"/>
      <w:lvlText w:val="•"/>
      <w:lvlJc w:val="left"/>
      <w:pPr>
        <w:ind w:left="6935" w:hanging="269"/>
      </w:pPr>
      <w:rPr>
        <w:rFonts w:hint="default"/>
        <w:lang w:val="ru-RU" w:eastAsia="en-US" w:bidi="ar-SA"/>
      </w:rPr>
    </w:lvl>
    <w:lvl w:ilvl="7" w:tplc="34CE10BA">
      <w:numFmt w:val="bullet"/>
      <w:lvlText w:val="•"/>
      <w:lvlJc w:val="left"/>
      <w:pPr>
        <w:ind w:left="7978" w:hanging="269"/>
      </w:pPr>
      <w:rPr>
        <w:rFonts w:hint="default"/>
        <w:lang w:val="ru-RU" w:eastAsia="en-US" w:bidi="ar-SA"/>
      </w:rPr>
    </w:lvl>
    <w:lvl w:ilvl="8" w:tplc="28A6C0F4">
      <w:numFmt w:val="bullet"/>
      <w:lvlText w:val="•"/>
      <w:lvlJc w:val="left"/>
      <w:pPr>
        <w:ind w:left="9021" w:hanging="269"/>
      </w:pPr>
      <w:rPr>
        <w:rFonts w:hint="default"/>
        <w:lang w:val="ru-RU" w:eastAsia="en-US" w:bidi="ar-SA"/>
      </w:rPr>
    </w:lvl>
  </w:abstractNum>
  <w:abstractNum w:abstractNumId="3">
    <w:nsid w:val="0CDD3075"/>
    <w:multiLevelType w:val="hybridMultilevel"/>
    <w:tmpl w:val="6C3485E2"/>
    <w:lvl w:ilvl="0" w:tplc="F4143AC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0DAE76A0"/>
    <w:multiLevelType w:val="hybridMultilevel"/>
    <w:tmpl w:val="543C1BBC"/>
    <w:lvl w:ilvl="0" w:tplc="4DAACDE4">
      <w:start w:val="1"/>
      <w:numFmt w:val="decimal"/>
      <w:lvlText w:val="%1."/>
      <w:lvlJc w:val="left"/>
      <w:pPr>
        <w:ind w:left="672" w:hanging="4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60761ACA">
      <w:numFmt w:val="bullet"/>
      <w:lvlText w:val="•"/>
      <w:lvlJc w:val="left"/>
      <w:pPr>
        <w:ind w:left="1722" w:hanging="483"/>
      </w:pPr>
      <w:rPr>
        <w:rFonts w:hint="default"/>
        <w:lang w:val="ru-RU" w:eastAsia="en-US" w:bidi="ar-SA"/>
      </w:rPr>
    </w:lvl>
    <w:lvl w:ilvl="2" w:tplc="0D8C0382">
      <w:numFmt w:val="bullet"/>
      <w:lvlText w:val="•"/>
      <w:lvlJc w:val="left"/>
      <w:pPr>
        <w:ind w:left="2765" w:hanging="483"/>
      </w:pPr>
      <w:rPr>
        <w:rFonts w:hint="default"/>
        <w:lang w:val="ru-RU" w:eastAsia="en-US" w:bidi="ar-SA"/>
      </w:rPr>
    </w:lvl>
    <w:lvl w:ilvl="3" w:tplc="FC5C0CFE">
      <w:numFmt w:val="bullet"/>
      <w:lvlText w:val="•"/>
      <w:lvlJc w:val="left"/>
      <w:pPr>
        <w:ind w:left="3807" w:hanging="483"/>
      </w:pPr>
      <w:rPr>
        <w:rFonts w:hint="default"/>
        <w:lang w:val="ru-RU" w:eastAsia="en-US" w:bidi="ar-SA"/>
      </w:rPr>
    </w:lvl>
    <w:lvl w:ilvl="4" w:tplc="C4A0E98A">
      <w:numFmt w:val="bullet"/>
      <w:lvlText w:val="•"/>
      <w:lvlJc w:val="left"/>
      <w:pPr>
        <w:ind w:left="4850" w:hanging="483"/>
      </w:pPr>
      <w:rPr>
        <w:rFonts w:hint="default"/>
        <w:lang w:val="ru-RU" w:eastAsia="en-US" w:bidi="ar-SA"/>
      </w:rPr>
    </w:lvl>
    <w:lvl w:ilvl="5" w:tplc="DDA6BBD4">
      <w:numFmt w:val="bullet"/>
      <w:lvlText w:val="•"/>
      <w:lvlJc w:val="left"/>
      <w:pPr>
        <w:ind w:left="5893" w:hanging="483"/>
      </w:pPr>
      <w:rPr>
        <w:rFonts w:hint="default"/>
        <w:lang w:val="ru-RU" w:eastAsia="en-US" w:bidi="ar-SA"/>
      </w:rPr>
    </w:lvl>
    <w:lvl w:ilvl="6" w:tplc="42B20A7C">
      <w:numFmt w:val="bullet"/>
      <w:lvlText w:val="•"/>
      <w:lvlJc w:val="left"/>
      <w:pPr>
        <w:ind w:left="6935" w:hanging="483"/>
      </w:pPr>
      <w:rPr>
        <w:rFonts w:hint="default"/>
        <w:lang w:val="ru-RU" w:eastAsia="en-US" w:bidi="ar-SA"/>
      </w:rPr>
    </w:lvl>
    <w:lvl w:ilvl="7" w:tplc="8048E2AA">
      <w:numFmt w:val="bullet"/>
      <w:lvlText w:val="•"/>
      <w:lvlJc w:val="left"/>
      <w:pPr>
        <w:ind w:left="7978" w:hanging="483"/>
      </w:pPr>
      <w:rPr>
        <w:rFonts w:hint="default"/>
        <w:lang w:val="ru-RU" w:eastAsia="en-US" w:bidi="ar-SA"/>
      </w:rPr>
    </w:lvl>
    <w:lvl w:ilvl="8" w:tplc="24E48C2C">
      <w:numFmt w:val="bullet"/>
      <w:lvlText w:val="•"/>
      <w:lvlJc w:val="left"/>
      <w:pPr>
        <w:ind w:left="9021" w:hanging="483"/>
      </w:pPr>
      <w:rPr>
        <w:rFonts w:hint="default"/>
        <w:lang w:val="ru-RU" w:eastAsia="en-US" w:bidi="ar-SA"/>
      </w:rPr>
    </w:lvl>
  </w:abstractNum>
  <w:abstractNum w:abstractNumId="5">
    <w:nsid w:val="0EB31764"/>
    <w:multiLevelType w:val="hybridMultilevel"/>
    <w:tmpl w:val="3676CC2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7C6475"/>
    <w:multiLevelType w:val="hybridMultilevel"/>
    <w:tmpl w:val="5E9842E8"/>
    <w:lvl w:ilvl="0" w:tplc="E0580CAA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>
    <w:nsid w:val="17C51016"/>
    <w:multiLevelType w:val="hybridMultilevel"/>
    <w:tmpl w:val="9E106708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A0C06E3"/>
    <w:multiLevelType w:val="hybridMultilevel"/>
    <w:tmpl w:val="A5568496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C146B80"/>
    <w:multiLevelType w:val="hybridMultilevel"/>
    <w:tmpl w:val="C310B9DA"/>
    <w:lvl w:ilvl="0" w:tplc="96B05BEE">
      <w:start w:val="1"/>
      <w:numFmt w:val="decimal"/>
      <w:lvlText w:val="%1."/>
      <w:lvlJc w:val="left"/>
      <w:pPr>
        <w:ind w:left="112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31D05610">
      <w:numFmt w:val="bullet"/>
      <w:lvlText w:val="•"/>
      <w:lvlJc w:val="left"/>
      <w:pPr>
        <w:ind w:left="2467" w:hanging="360"/>
      </w:pPr>
      <w:rPr>
        <w:rFonts w:hint="default"/>
        <w:lang w:val="ru-RU" w:eastAsia="en-US" w:bidi="ar-SA"/>
      </w:rPr>
    </w:lvl>
    <w:lvl w:ilvl="2" w:tplc="1FD21F1A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3" w:tplc="9858EBDC">
      <w:numFmt w:val="bullet"/>
      <w:lvlText w:val="•"/>
      <w:lvlJc w:val="left"/>
      <w:pPr>
        <w:ind w:left="5163" w:hanging="360"/>
      </w:pPr>
      <w:rPr>
        <w:rFonts w:hint="default"/>
        <w:lang w:val="ru-RU" w:eastAsia="en-US" w:bidi="ar-SA"/>
      </w:rPr>
    </w:lvl>
    <w:lvl w:ilvl="4" w:tplc="DF74FCE8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  <w:lvl w:ilvl="5" w:tplc="EB3293FA">
      <w:numFmt w:val="bullet"/>
      <w:lvlText w:val="•"/>
      <w:lvlJc w:val="left"/>
      <w:pPr>
        <w:ind w:left="7859" w:hanging="360"/>
      </w:pPr>
      <w:rPr>
        <w:rFonts w:hint="default"/>
        <w:lang w:val="ru-RU" w:eastAsia="en-US" w:bidi="ar-SA"/>
      </w:rPr>
    </w:lvl>
    <w:lvl w:ilvl="6" w:tplc="5EA69556">
      <w:numFmt w:val="bullet"/>
      <w:lvlText w:val="•"/>
      <w:lvlJc w:val="left"/>
      <w:pPr>
        <w:ind w:left="9207" w:hanging="360"/>
      </w:pPr>
      <w:rPr>
        <w:rFonts w:hint="default"/>
        <w:lang w:val="ru-RU" w:eastAsia="en-US" w:bidi="ar-SA"/>
      </w:rPr>
    </w:lvl>
    <w:lvl w:ilvl="7" w:tplc="8488DD26">
      <w:numFmt w:val="bullet"/>
      <w:lvlText w:val="•"/>
      <w:lvlJc w:val="left"/>
      <w:pPr>
        <w:ind w:left="10554" w:hanging="360"/>
      </w:pPr>
      <w:rPr>
        <w:rFonts w:hint="default"/>
        <w:lang w:val="ru-RU" w:eastAsia="en-US" w:bidi="ar-SA"/>
      </w:rPr>
    </w:lvl>
    <w:lvl w:ilvl="8" w:tplc="7BAE50E4">
      <w:numFmt w:val="bullet"/>
      <w:lvlText w:val="•"/>
      <w:lvlJc w:val="left"/>
      <w:pPr>
        <w:ind w:left="11902" w:hanging="360"/>
      </w:pPr>
      <w:rPr>
        <w:rFonts w:hint="default"/>
        <w:lang w:val="ru-RU" w:eastAsia="en-US" w:bidi="ar-SA"/>
      </w:rPr>
    </w:lvl>
  </w:abstractNum>
  <w:abstractNum w:abstractNumId="10">
    <w:nsid w:val="268860C6"/>
    <w:multiLevelType w:val="hybridMultilevel"/>
    <w:tmpl w:val="B95C9AFA"/>
    <w:lvl w:ilvl="0" w:tplc="0C46586E">
      <w:start w:val="1"/>
      <w:numFmt w:val="decimal"/>
      <w:lvlText w:val="%1."/>
      <w:lvlJc w:val="left"/>
      <w:pPr>
        <w:ind w:left="868" w:hanging="1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ru-RU" w:eastAsia="en-US" w:bidi="ar-SA"/>
      </w:rPr>
    </w:lvl>
    <w:lvl w:ilvl="1" w:tplc="10FA92D0">
      <w:start w:val="1"/>
      <w:numFmt w:val="upperRoman"/>
      <w:lvlText w:val="%2."/>
      <w:lvlJc w:val="left"/>
      <w:pPr>
        <w:ind w:left="5137" w:hanging="21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DB96CDFC">
      <w:numFmt w:val="bullet"/>
      <w:lvlText w:val="•"/>
      <w:lvlJc w:val="left"/>
      <w:pPr>
        <w:ind w:left="5802" w:hanging="216"/>
      </w:pPr>
      <w:rPr>
        <w:rFonts w:hint="default"/>
        <w:lang w:val="ru-RU" w:eastAsia="en-US" w:bidi="ar-SA"/>
      </w:rPr>
    </w:lvl>
    <w:lvl w:ilvl="3" w:tplc="E006C23E">
      <w:numFmt w:val="bullet"/>
      <w:lvlText w:val="•"/>
      <w:lvlJc w:val="left"/>
      <w:pPr>
        <w:ind w:left="6465" w:hanging="216"/>
      </w:pPr>
      <w:rPr>
        <w:rFonts w:hint="default"/>
        <w:lang w:val="ru-RU" w:eastAsia="en-US" w:bidi="ar-SA"/>
      </w:rPr>
    </w:lvl>
    <w:lvl w:ilvl="4" w:tplc="628AC05E">
      <w:numFmt w:val="bullet"/>
      <w:lvlText w:val="•"/>
      <w:lvlJc w:val="left"/>
      <w:pPr>
        <w:ind w:left="7128" w:hanging="216"/>
      </w:pPr>
      <w:rPr>
        <w:rFonts w:hint="default"/>
        <w:lang w:val="ru-RU" w:eastAsia="en-US" w:bidi="ar-SA"/>
      </w:rPr>
    </w:lvl>
    <w:lvl w:ilvl="5" w:tplc="8BB4ED6C">
      <w:numFmt w:val="bullet"/>
      <w:lvlText w:val="•"/>
      <w:lvlJc w:val="left"/>
      <w:pPr>
        <w:ind w:left="7791" w:hanging="216"/>
      </w:pPr>
      <w:rPr>
        <w:rFonts w:hint="default"/>
        <w:lang w:val="ru-RU" w:eastAsia="en-US" w:bidi="ar-SA"/>
      </w:rPr>
    </w:lvl>
    <w:lvl w:ilvl="6" w:tplc="CF9E77B4">
      <w:numFmt w:val="bullet"/>
      <w:lvlText w:val="•"/>
      <w:lvlJc w:val="left"/>
      <w:pPr>
        <w:ind w:left="8454" w:hanging="216"/>
      </w:pPr>
      <w:rPr>
        <w:rFonts w:hint="default"/>
        <w:lang w:val="ru-RU" w:eastAsia="en-US" w:bidi="ar-SA"/>
      </w:rPr>
    </w:lvl>
    <w:lvl w:ilvl="7" w:tplc="9DFC3244">
      <w:numFmt w:val="bullet"/>
      <w:lvlText w:val="•"/>
      <w:lvlJc w:val="left"/>
      <w:pPr>
        <w:ind w:left="9117" w:hanging="216"/>
      </w:pPr>
      <w:rPr>
        <w:rFonts w:hint="default"/>
        <w:lang w:val="ru-RU" w:eastAsia="en-US" w:bidi="ar-SA"/>
      </w:rPr>
    </w:lvl>
    <w:lvl w:ilvl="8" w:tplc="E79AA5B8">
      <w:numFmt w:val="bullet"/>
      <w:lvlText w:val="•"/>
      <w:lvlJc w:val="left"/>
      <w:pPr>
        <w:ind w:left="9780" w:hanging="216"/>
      </w:pPr>
      <w:rPr>
        <w:rFonts w:hint="default"/>
        <w:lang w:val="ru-RU" w:eastAsia="en-US" w:bidi="ar-SA"/>
      </w:rPr>
    </w:lvl>
  </w:abstractNum>
  <w:abstractNum w:abstractNumId="11">
    <w:nsid w:val="276E5A0F"/>
    <w:multiLevelType w:val="hybridMultilevel"/>
    <w:tmpl w:val="D9123A42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7C26D8"/>
    <w:multiLevelType w:val="hybridMultilevel"/>
    <w:tmpl w:val="C1E062DC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B633E26"/>
    <w:multiLevelType w:val="hybridMultilevel"/>
    <w:tmpl w:val="FFD0579C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9402BA"/>
    <w:multiLevelType w:val="hybridMultilevel"/>
    <w:tmpl w:val="A9AE1A36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B95227B"/>
    <w:multiLevelType w:val="hybridMultilevel"/>
    <w:tmpl w:val="E222ACC0"/>
    <w:lvl w:ilvl="0" w:tplc="80220E5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>
    <w:nsid w:val="37627195"/>
    <w:multiLevelType w:val="hybridMultilevel"/>
    <w:tmpl w:val="21D660A2"/>
    <w:lvl w:ilvl="0" w:tplc="6A023C22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081BF3"/>
    <w:multiLevelType w:val="hybridMultilevel"/>
    <w:tmpl w:val="CD04C55A"/>
    <w:lvl w:ilvl="0" w:tplc="E52AFB2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0D43F8"/>
    <w:multiLevelType w:val="hybridMultilevel"/>
    <w:tmpl w:val="70F6FE2E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1F35717"/>
    <w:multiLevelType w:val="hybridMultilevel"/>
    <w:tmpl w:val="C006600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DA3FD3"/>
    <w:multiLevelType w:val="multilevel"/>
    <w:tmpl w:val="85242486"/>
    <w:lvl w:ilvl="0">
      <w:start w:val="1"/>
      <w:numFmt w:val="decimal"/>
      <w:lvlText w:val="%1."/>
      <w:lvlJc w:val="left"/>
      <w:pPr>
        <w:ind w:left="123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4" w:hanging="81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6" w:hanging="8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2" w:hanging="8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8" w:hanging="8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5" w:hanging="8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1" w:hanging="8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7" w:hanging="8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3" w:hanging="819"/>
      </w:pPr>
      <w:rPr>
        <w:rFonts w:hint="default"/>
        <w:lang w:val="ru-RU" w:eastAsia="en-US" w:bidi="ar-SA"/>
      </w:rPr>
    </w:lvl>
  </w:abstractNum>
  <w:abstractNum w:abstractNumId="21">
    <w:nsid w:val="45E47B27"/>
    <w:multiLevelType w:val="hybridMultilevel"/>
    <w:tmpl w:val="A418A572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7CA354F"/>
    <w:multiLevelType w:val="hybridMultilevel"/>
    <w:tmpl w:val="8C7A9EA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C90824"/>
    <w:multiLevelType w:val="hybridMultilevel"/>
    <w:tmpl w:val="1A5A506C"/>
    <w:lvl w:ilvl="0" w:tplc="C542099A">
      <w:numFmt w:val="bullet"/>
      <w:lvlText w:val="–"/>
      <w:lvlJc w:val="left"/>
      <w:pPr>
        <w:ind w:left="62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933840DC">
      <w:numFmt w:val="bullet"/>
      <w:lvlText w:val="•"/>
      <w:lvlJc w:val="left"/>
      <w:pPr>
        <w:ind w:left="807" w:hanging="312"/>
      </w:pPr>
      <w:rPr>
        <w:rFonts w:hint="default"/>
        <w:lang w:val="ru-RU" w:eastAsia="en-US" w:bidi="ar-SA"/>
      </w:rPr>
    </w:lvl>
    <w:lvl w:ilvl="2" w:tplc="A7ECA122">
      <w:numFmt w:val="bullet"/>
      <w:lvlText w:val="•"/>
      <w:lvlJc w:val="left"/>
      <w:pPr>
        <w:ind w:left="1555" w:hanging="312"/>
      </w:pPr>
      <w:rPr>
        <w:rFonts w:hint="default"/>
        <w:lang w:val="ru-RU" w:eastAsia="en-US" w:bidi="ar-SA"/>
      </w:rPr>
    </w:lvl>
    <w:lvl w:ilvl="3" w:tplc="1C069154">
      <w:numFmt w:val="bullet"/>
      <w:lvlText w:val="•"/>
      <w:lvlJc w:val="left"/>
      <w:pPr>
        <w:ind w:left="2303" w:hanging="312"/>
      </w:pPr>
      <w:rPr>
        <w:rFonts w:hint="default"/>
        <w:lang w:val="ru-RU" w:eastAsia="en-US" w:bidi="ar-SA"/>
      </w:rPr>
    </w:lvl>
    <w:lvl w:ilvl="4" w:tplc="EEFA8600">
      <w:numFmt w:val="bullet"/>
      <w:lvlText w:val="•"/>
      <w:lvlJc w:val="left"/>
      <w:pPr>
        <w:ind w:left="3050" w:hanging="312"/>
      </w:pPr>
      <w:rPr>
        <w:rFonts w:hint="default"/>
        <w:lang w:val="ru-RU" w:eastAsia="en-US" w:bidi="ar-SA"/>
      </w:rPr>
    </w:lvl>
    <w:lvl w:ilvl="5" w:tplc="2F76426C">
      <w:numFmt w:val="bullet"/>
      <w:lvlText w:val="•"/>
      <w:lvlJc w:val="left"/>
      <w:pPr>
        <w:ind w:left="3798" w:hanging="312"/>
      </w:pPr>
      <w:rPr>
        <w:rFonts w:hint="default"/>
        <w:lang w:val="ru-RU" w:eastAsia="en-US" w:bidi="ar-SA"/>
      </w:rPr>
    </w:lvl>
    <w:lvl w:ilvl="6" w:tplc="AB10F832">
      <w:numFmt w:val="bullet"/>
      <w:lvlText w:val="•"/>
      <w:lvlJc w:val="left"/>
      <w:pPr>
        <w:ind w:left="4546" w:hanging="312"/>
      </w:pPr>
      <w:rPr>
        <w:rFonts w:hint="default"/>
        <w:lang w:val="ru-RU" w:eastAsia="en-US" w:bidi="ar-SA"/>
      </w:rPr>
    </w:lvl>
    <w:lvl w:ilvl="7" w:tplc="5EEAB86A">
      <w:numFmt w:val="bullet"/>
      <w:lvlText w:val="•"/>
      <w:lvlJc w:val="left"/>
      <w:pPr>
        <w:ind w:left="5293" w:hanging="312"/>
      </w:pPr>
      <w:rPr>
        <w:rFonts w:hint="default"/>
        <w:lang w:val="ru-RU" w:eastAsia="en-US" w:bidi="ar-SA"/>
      </w:rPr>
    </w:lvl>
    <w:lvl w:ilvl="8" w:tplc="2AFEA968">
      <w:numFmt w:val="bullet"/>
      <w:lvlText w:val="•"/>
      <w:lvlJc w:val="left"/>
      <w:pPr>
        <w:ind w:left="6041" w:hanging="312"/>
      </w:pPr>
      <w:rPr>
        <w:rFonts w:hint="default"/>
        <w:lang w:val="ru-RU" w:eastAsia="en-US" w:bidi="ar-SA"/>
      </w:rPr>
    </w:lvl>
  </w:abstractNum>
  <w:abstractNum w:abstractNumId="24">
    <w:nsid w:val="5D124AC4"/>
    <w:multiLevelType w:val="hybridMultilevel"/>
    <w:tmpl w:val="F998F138"/>
    <w:lvl w:ilvl="0" w:tplc="E0580CAA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>
    <w:nsid w:val="5D5D0B99"/>
    <w:multiLevelType w:val="hybridMultilevel"/>
    <w:tmpl w:val="2BD274B2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E95508C"/>
    <w:multiLevelType w:val="hybridMultilevel"/>
    <w:tmpl w:val="B9300DC0"/>
    <w:lvl w:ilvl="0" w:tplc="263AC2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A52BE2"/>
    <w:multiLevelType w:val="hybridMultilevel"/>
    <w:tmpl w:val="586692D4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667B90"/>
    <w:multiLevelType w:val="hybridMultilevel"/>
    <w:tmpl w:val="4BA67076"/>
    <w:lvl w:ilvl="0" w:tplc="BCEC59FC">
      <w:start w:val="1"/>
      <w:numFmt w:val="decimal"/>
      <w:lvlText w:val="%1."/>
      <w:lvlJc w:val="left"/>
      <w:pPr>
        <w:ind w:left="1602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82ED9A2">
      <w:numFmt w:val="bullet"/>
      <w:lvlText w:val="•"/>
      <w:lvlJc w:val="left"/>
      <w:pPr>
        <w:ind w:left="2550" w:hanging="221"/>
      </w:pPr>
      <w:rPr>
        <w:rFonts w:hint="default"/>
        <w:lang w:val="ru-RU" w:eastAsia="en-US" w:bidi="ar-SA"/>
      </w:rPr>
    </w:lvl>
    <w:lvl w:ilvl="2" w:tplc="DC703864">
      <w:numFmt w:val="bullet"/>
      <w:lvlText w:val="•"/>
      <w:lvlJc w:val="left"/>
      <w:pPr>
        <w:ind w:left="3501" w:hanging="221"/>
      </w:pPr>
      <w:rPr>
        <w:rFonts w:hint="default"/>
        <w:lang w:val="ru-RU" w:eastAsia="en-US" w:bidi="ar-SA"/>
      </w:rPr>
    </w:lvl>
    <w:lvl w:ilvl="3" w:tplc="D71E48F0">
      <w:numFmt w:val="bullet"/>
      <w:lvlText w:val="•"/>
      <w:lvlJc w:val="left"/>
      <w:pPr>
        <w:ind w:left="4451" w:hanging="221"/>
      </w:pPr>
      <w:rPr>
        <w:rFonts w:hint="default"/>
        <w:lang w:val="ru-RU" w:eastAsia="en-US" w:bidi="ar-SA"/>
      </w:rPr>
    </w:lvl>
    <w:lvl w:ilvl="4" w:tplc="A3B4DEB2">
      <w:numFmt w:val="bullet"/>
      <w:lvlText w:val="•"/>
      <w:lvlJc w:val="left"/>
      <w:pPr>
        <w:ind w:left="5402" w:hanging="221"/>
      </w:pPr>
      <w:rPr>
        <w:rFonts w:hint="default"/>
        <w:lang w:val="ru-RU" w:eastAsia="en-US" w:bidi="ar-SA"/>
      </w:rPr>
    </w:lvl>
    <w:lvl w:ilvl="5" w:tplc="DCAC4398">
      <w:numFmt w:val="bullet"/>
      <w:lvlText w:val="•"/>
      <w:lvlJc w:val="left"/>
      <w:pPr>
        <w:ind w:left="6353" w:hanging="221"/>
      </w:pPr>
      <w:rPr>
        <w:rFonts w:hint="default"/>
        <w:lang w:val="ru-RU" w:eastAsia="en-US" w:bidi="ar-SA"/>
      </w:rPr>
    </w:lvl>
    <w:lvl w:ilvl="6" w:tplc="AAB67B9C">
      <w:numFmt w:val="bullet"/>
      <w:lvlText w:val="•"/>
      <w:lvlJc w:val="left"/>
      <w:pPr>
        <w:ind w:left="7303" w:hanging="221"/>
      </w:pPr>
      <w:rPr>
        <w:rFonts w:hint="default"/>
        <w:lang w:val="ru-RU" w:eastAsia="en-US" w:bidi="ar-SA"/>
      </w:rPr>
    </w:lvl>
    <w:lvl w:ilvl="7" w:tplc="8CC63298">
      <w:numFmt w:val="bullet"/>
      <w:lvlText w:val="•"/>
      <w:lvlJc w:val="left"/>
      <w:pPr>
        <w:ind w:left="8254" w:hanging="221"/>
      </w:pPr>
      <w:rPr>
        <w:rFonts w:hint="default"/>
        <w:lang w:val="ru-RU" w:eastAsia="en-US" w:bidi="ar-SA"/>
      </w:rPr>
    </w:lvl>
    <w:lvl w:ilvl="8" w:tplc="58D2E1C6">
      <w:numFmt w:val="bullet"/>
      <w:lvlText w:val="•"/>
      <w:lvlJc w:val="left"/>
      <w:pPr>
        <w:ind w:left="9205" w:hanging="221"/>
      </w:pPr>
      <w:rPr>
        <w:rFonts w:hint="default"/>
        <w:lang w:val="ru-RU" w:eastAsia="en-US" w:bidi="ar-SA"/>
      </w:rPr>
    </w:lvl>
  </w:abstractNum>
  <w:abstractNum w:abstractNumId="29">
    <w:nsid w:val="65832A0D"/>
    <w:multiLevelType w:val="hybridMultilevel"/>
    <w:tmpl w:val="D0FE4824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B510AE"/>
    <w:multiLevelType w:val="hybridMultilevel"/>
    <w:tmpl w:val="085E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353749"/>
    <w:multiLevelType w:val="hybridMultilevel"/>
    <w:tmpl w:val="6C24F972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ACB140B"/>
    <w:multiLevelType w:val="hybridMultilevel"/>
    <w:tmpl w:val="3F8A099C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032D8A"/>
    <w:multiLevelType w:val="multilevel"/>
    <w:tmpl w:val="ACEC645C"/>
    <w:lvl w:ilvl="0">
      <w:start w:val="1"/>
      <w:numFmt w:val="decimal"/>
      <w:lvlText w:val="%1."/>
      <w:lvlJc w:val="left"/>
      <w:pPr>
        <w:ind w:left="1381" w:hanging="70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70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60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1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2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2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3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4" w:hanging="709"/>
      </w:pPr>
      <w:rPr>
        <w:rFonts w:hint="default"/>
        <w:lang w:val="ru-RU" w:eastAsia="en-US" w:bidi="ar-SA"/>
      </w:rPr>
    </w:lvl>
  </w:abstractNum>
  <w:abstractNum w:abstractNumId="34">
    <w:nsid w:val="7D3647BC"/>
    <w:multiLevelType w:val="hybridMultilevel"/>
    <w:tmpl w:val="7874921C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9"/>
  </w:num>
  <w:num w:numId="4">
    <w:abstractNumId w:val="28"/>
  </w:num>
  <w:num w:numId="5">
    <w:abstractNumId w:val="4"/>
  </w:num>
  <w:num w:numId="6">
    <w:abstractNumId w:val="2"/>
  </w:num>
  <w:num w:numId="7">
    <w:abstractNumId w:val="33"/>
  </w:num>
  <w:num w:numId="8">
    <w:abstractNumId w:val="23"/>
  </w:num>
  <w:num w:numId="9">
    <w:abstractNumId w:val="20"/>
  </w:num>
  <w:num w:numId="10">
    <w:abstractNumId w:val="21"/>
  </w:num>
  <w:num w:numId="11">
    <w:abstractNumId w:val="34"/>
  </w:num>
  <w:num w:numId="12">
    <w:abstractNumId w:val="14"/>
  </w:num>
  <w:num w:numId="13">
    <w:abstractNumId w:val="1"/>
  </w:num>
  <w:num w:numId="14">
    <w:abstractNumId w:val="30"/>
  </w:num>
  <w:num w:numId="15">
    <w:abstractNumId w:val="26"/>
  </w:num>
  <w:num w:numId="16">
    <w:abstractNumId w:val="8"/>
  </w:num>
  <w:num w:numId="17">
    <w:abstractNumId w:val="7"/>
  </w:num>
  <w:num w:numId="18">
    <w:abstractNumId w:val="18"/>
  </w:num>
  <w:num w:numId="19">
    <w:abstractNumId w:val="25"/>
  </w:num>
  <w:num w:numId="20">
    <w:abstractNumId w:val="12"/>
  </w:num>
  <w:num w:numId="21">
    <w:abstractNumId w:val="11"/>
  </w:num>
  <w:num w:numId="22">
    <w:abstractNumId w:val="27"/>
  </w:num>
  <w:num w:numId="23">
    <w:abstractNumId w:val="22"/>
  </w:num>
  <w:num w:numId="24">
    <w:abstractNumId w:val="13"/>
  </w:num>
  <w:num w:numId="25">
    <w:abstractNumId w:val="32"/>
  </w:num>
  <w:num w:numId="26">
    <w:abstractNumId w:val="5"/>
  </w:num>
  <w:num w:numId="27">
    <w:abstractNumId w:val="19"/>
  </w:num>
  <w:num w:numId="28">
    <w:abstractNumId w:val="6"/>
  </w:num>
  <w:num w:numId="29">
    <w:abstractNumId w:val="29"/>
  </w:num>
  <w:num w:numId="30">
    <w:abstractNumId w:val="0"/>
  </w:num>
  <w:num w:numId="31">
    <w:abstractNumId w:val="16"/>
  </w:num>
  <w:num w:numId="32">
    <w:abstractNumId w:val="3"/>
  </w:num>
  <w:num w:numId="33">
    <w:abstractNumId w:val="24"/>
  </w:num>
  <w:num w:numId="34">
    <w:abstractNumId w:val="31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0A9"/>
    <w:rsid w:val="00001C21"/>
    <w:rsid w:val="00012972"/>
    <w:rsid w:val="00027AC2"/>
    <w:rsid w:val="000507B7"/>
    <w:rsid w:val="00057C9D"/>
    <w:rsid w:val="00062EF3"/>
    <w:rsid w:val="00097F78"/>
    <w:rsid w:val="000C315C"/>
    <w:rsid w:val="000E21FE"/>
    <w:rsid w:val="000E2B1C"/>
    <w:rsid w:val="000E7402"/>
    <w:rsid w:val="00110CB7"/>
    <w:rsid w:val="00127EAF"/>
    <w:rsid w:val="00183CAD"/>
    <w:rsid w:val="0018704F"/>
    <w:rsid w:val="001C36DE"/>
    <w:rsid w:val="001D3AE2"/>
    <w:rsid w:val="002078AB"/>
    <w:rsid w:val="0022417C"/>
    <w:rsid w:val="002336B9"/>
    <w:rsid w:val="00252E4A"/>
    <w:rsid w:val="00254161"/>
    <w:rsid w:val="00271631"/>
    <w:rsid w:val="002A2F77"/>
    <w:rsid w:val="002C4A00"/>
    <w:rsid w:val="002D669B"/>
    <w:rsid w:val="002D6B85"/>
    <w:rsid w:val="002F15A8"/>
    <w:rsid w:val="0031251F"/>
    <w:rsid w:val="003269A4"/>
    <w:rsid w:val="003368CF"/>
    <w:rsid w:val="00350CBB"/>
    <w:rsid w:val="00353CC1"/>
    <w:rsid w:val="00364E7B"/>
    <w:rsid w:val="003853E9"/>
    <w:rsid w:val="003B4491"/>
    <w:rsid w:val="003D09CE"/>
    <w:rsid w:val="00401923"/>
    <w:rsid w:val="00422E57"/>
    <w:rsid w:val="00424DF1"/>
    <w:rsid w:val="00441239"/>
    <w:rsid w:val="00442B9E"/>
    <w:rsid w:val="00446CFC"/>
    <w:rsid w:val="00451E0B"/>
    <w:rsid w:val="004629D5"/>
    <w:rsid w:val="004D6FB5"/>
    <w:rsid w:val="004F00A9"/>
    <w:rsid w:val="0050788F"/>
    <w:rsid w:val="00511761"/>
    <w:rsid w:val="00513EF6"/>
    <w:rsid w:val="005501E0"/>
    <w:rsid w:val="005B6913"/>
    <w:rsid w:val="005C02D1"/>
    <w:rsid w:val="005C63BF"/>
    <w:rsid w:val="00602955"/>
    <w:rsid w:val="00617C06"/>
    <w:rsid w:val="006A4DA6"/>
    <w:rsid w:val="006E1D8D"/>
    <w:rsid w:val="006E7194"/>
    <w:rsid w:val="006F0475"/>
    <w:rsid w:val="00745927"/>
    <w:rsid w:val="007826AC"/>
    <w:rsid w:val="00782934"/>
    <w:rsid w:val="00796B46"/>
    <w:rsid w:val="007A17F6"/>
    <w:rsid w:val="007A5B5E"/>
    <w:rsid w:val="007A6D02"/>
    <w:rsid w:val="007F3C12"/>
    <w:rsid w:val="008176CA"/>
    <w:rsid w:val="00825A99"/>
    <w:rsid w:val="00827873"/>
    <w:rsid w:val="0084622F"/>
    <w:rsid w:val="00856F1B"/>
    <w:rsid w:val="008654B4"/>
    <w:rsid w:val="00883148"/>
    <w:rsid w:val="008D47C4"/>
    <w:rsid w:val="008E6FB0"/>
    <w:rsid w:val="008F2B38"/>
    <w:rsid w:val="00915B38"/>
    <w:rsid w:val="00922326"/>
    <w:rsid w:val="0094216D"/>
    <w:rsid w:val="00946824"/>
    <w:rsid w:val="00975D02"/>
    <w:rsid w:val="0099127A"/>
    <w:rsid w:val="009917A8"/>
    <w:rsid w:val="009A4331"/>
    <w:rsid w:val="009B717A"/>
    <w:rsid w:val="009F52D8"/>
    <w:rsid w:val="00A17960"/>
    <w:rsid w:val="00A37C4B"/>
    <w:rsid w:val="00A46B2A"/>
    <w:rsid w:val="00A556DD"/>
    <w:rsid w:val="00A56A04"/>
    <w:rsid w:val="00A5752E"/>
    <w:rsid w:val="00AB5F25"/>
    <w:rsid w:val="00AC460A"/>
    <w:rsid w:val="00B40D0E"/>
    <w:rsid w:val="00B662D8"/>
    <w:rsid w:val="00BB5389"/>
    <w:rsid w:val="00BD5171"/>
    <w:rsid w:val="00BF10C1"/>
    <w:rsid w:val="00C1666B"/>
    <w:rsid w:val="00C24020"/>
    <w:rsid w:val="00C240BC"/>
    <w:rsid w:val="00C46F2B"/>
    <w:rsid w:val="00C51A5D"/>
    <w:rsid w:val="00C70894"/>
    <w:rsid w:val="00C8153B"/>
    <w:rsid w:val="00C95158"/>
    <w:rsid w:val="00CC681A"/>
    <w:rsid w:val="00CE4D3F"/>
    <w:rsid w:val="00D0338E"/>
    <w:rsid w:val="00D33131"/>
    <w:rsid w:val="00D35FAA"/>
    <w:rsid w:val="00D44D14"/>
    <w:rsid w:val="00DA3204"/>
    <w:rsid w:val="00DB0EB5"/>
    <w:rsid w:val="00DF217A"/>
    <w:rsid w:val="00E02841"/>
    <w:rsid w:val="00E521CB"/>
    <w:rsid w:val="00E7219A"/>
    <w:rsid w:val="00EC03DD"/>
    <w:rsid w:val="00EC52EE"/>
    <w:rsid w:val="00ED0906"/>
    <w:rsid w:val="00ED0E53"/>
    <w:rsid w:val="00F062BA"/>
    <w:rsid w:val="00F64D67"/>
    <w:rsid w:val="00F87669"/>
    <w:rsid w:val="00F90261"/>
    <w:rsid w:val="00F92E0D"/>
    <w:rsid w:val="00FA771B"/>
    <w:rsid w:val="00FF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D9F97E-3D0B-428F-8A43-E9E67A838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389"/>
  </w:style>
  <w:style w:type="paragraph" w:styleId="1">
    <w:name w:val="heading 1"/>
    <w:basedOn w:val="a"/>
    <w:link w:val="10"/>
    <w:uiPriority w:val="1"/>
    <w:qFormat/>
    <w:rsid w:val="000507B7"/>
    <w:pPr>
      <w:widowControl w:val="0"/>
      <w:autoSpaceDE w:val="0"/>
      <w:autoSpaceDN w:val="0"/>
      <w:spacing w:before="67" w:after="0" w:line="240" w:lineRule="auto"/>
      <w:ind w:left="1239" w:right="221"/>
      <w:jc w:val="righ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link w:val="20"/>
    <w:uiPriority w:val="1"/>
    <w:qFormat/>
    <w:rsid w:val="000507B7"/>
    <w:pPr>
      <w:widowControl w:val="0"/>
      <w:autoSpaceDE w:val="0"/>
      <w:autoSpaceDN w:val="0"/>
      <w:spacing w:after="0" w:line="240" w:lineRule="auto"/>
      <w:ind w:left="1381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rsid w:val="000507B7"/>
    <w:pPr>
      <w:widowControl w:val="0"/>
      <w:autoSpaceDE w:val="0"/>
      <w:autoSpaceDN w:val="0"/>
      <w:spacing w:after="0" w:line="240" w:lineRule="auto"/>
      <w:ind w:left="1381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53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1"/>
    <w:qFormat/>
    <w:rsid w:val="00BB5389"/>
    <w:pPr>
      <w:ind w:left="720"/>
      <w:contextualSpacing/>
    </w:pPr>
  </w:style>
  <w:style w:type="character" w:customStyle="1" w:styleId="a5">
    <w:name w:val="Абзац списка Знак"/>
    <w:link w:val="a4"/>
    <w:uiPriority w:val="1"/>
    <w:locked/>
    <w:rsid w:val="00BB5389"/>
  </w:style>
  <w:style w:type="paragraph" w:styleId="a6">
    <w:name w:val="Body Text"/>
    <w:basedOn w:val="a"/>
    <w:link w:val="a7"/>
    <w:uiPriority w:val="1"/>
    <w:qFormat/>
    <w:rsid w:val="00BB5389"/>
    <w:pPr>
      <w:widowControl w:val="0"/>
      <w:autoSpaceDE w:val="0"/>
      <w:autoSpaceDN w:val="0"/>
      <w:spacing w:after="0" w:line="240" w:lineRule="auto"/>
      <w:ind w:left="532" w:firstLine="708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7">
    <w:name w:val="Основной текст Знак"/>
    <w:basedOn w:val="a0"/>
    <w:link w:val="a6"/>
    <w:uiPriority w:val="1"/>
    <w:rsid w:val="00BB5389"/>
    <w:rPr>
      <w:rFonts w:ascii="Times New Roman" w:eastAsia="Times New Roman" w:hAnsi="Times New Roman" w:cs="Times New Roman"/>
      <w:sz w:val="26"/>
      <w:szCs w:val="26"/>
    </w:rPr>
  </w:style>
  <w:style w:type="paragraph" w:customStyle="1" w:styleId="Default">
    <w:name w:val="Default"/>
    <w:rsid w:val="00BB53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0507B7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0507B7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0507B7"/>
    <w:rPr>
      <w:rFonts w:ascii="Times New Roman" w:eastAsia="Times New Roman" w:hAnsi="Times New Roman" w:cs="Times New Roman"/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0507B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0507B7"/>
    <w:pPr>
      <w:widowControl w:val="0"/>
      <w:autoSpaceDE w:val="0"/>
      <w:autoSpaceDN w:val="0"/>
      <w:spacing w:before="40" w:after="0" w:line="240" w:lineRule="auto"/>
      <w:ind w:left="95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1">
    <w:name w:val="toc 2"/>
    <w:basedOn w:val="a"/>
    <w:uiPriority w:val="1"/>
    <w:qFormat/>
    <w:rsid w:val="000507B7"/>
    <w:pPr>
      <w:widowControl w:val="0"/>
      <w:autoSpaceDE w:val="0"/>
      <w:autoSpaceDN w:val="0"/>
      <w:spacing w:before="120" w:after="0" w:line="240" w:lineRule="auto"/>
      <w:ind w:left="1238" w:hanging="282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Title"/>
    <w:basedOn w:val="a"/>
    <w:link w:val="a9"/>
    <w:uiPriority w:val="1"/>
    <w:qFormat/>
    <w:rsid w:val="000507B7"/>
    <w:pPr>
      <w:widowControl w:val="0"/>
      <w:autoSpaceDE w:val="0"/>
      <w:autoSpaceDN w:val="0"/>
      <w:spacing w:after="0" w:line="240" w:lineRule="auto"/>
      <w:ind w:left="920" w:right="476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9">
    <w:name w:val="Название Знак"/>
    <w:basedOn w:val="a0"/>
    <w:link w:val="a8"/>
    <w:uiPriority w:val="1"/>
    <w:rsid w:val="000507B7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0507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rsid w:val="008F2B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14</Pages>
  <Words>1567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pc-111_1</dc:creator>
  <cp:keywords/>
  <dc:description/>
  <cp:lastModifiedBy>pc-111_1</cp:lastModifiedBy>
  <cp:revision>123</cp:revision>
  <dcterms:created xsi:type="dcterms:W3CDTF">2024-03-22T07:44:00Z</dcterms:created>
  <dcterms:modified xsi:type="dcterms:W3CDTF">2024-05-08T15:00:00Z</dcterms:modified>
</cp:coreProperties>
</file>