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F30C2" w:rsidTr="000E6812">
        <w:tc>
          <w:tcPr>
            <w:tcW w:w="4643" w:type="dxa"/>
          </w:tcPr>
          <w:p w:rsidR="00FF30C2" w:rsidRDefault="00FF30C2" w:rsidP="000E6812">
            <w:pPr>
              <w:pageBreakBefore/>
              <w:ind w:firstLine="709"/>
            </w:pPr>
          </w:p>
        </w:tc>
        <w:tc>
          <w:tcPr>
            <w:tcW w:w="4644" w:type="dxa"/>
          </w:tcPr>
          <w:p w:rsidR="00FF30C2" w:rsidRDefault="00FF30C2" w:rsidP="000E681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E65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</w:p>
          <w:p w:rsidR="00FF30C2" w:rsidRDefault="00FF30C2" w:rsidP="000E681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</w:p>
          <w:p w:rsidR="00FF30C2" w:rsidRPr="00E97E5F" w:rsidRDefault="00FF30C2" w:rsidP="000E681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FF30C2" w:rsidRPr="004449F1" w:rsidRDefault="004509BE" w:rsidP="004509BE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F30C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24.04.2025</w:t>
            </w:r>
            <w:r w:rsidR="00FF30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  <w:r w:rsidR="00D51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0C2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</w:tbl>
    <w:p w:rsidR="00FF30C2" w:rsidRPr="001D0B4B" w:rsidRDefault="00FF30C2" w:rsidP="00FF30C2">
      <w:pPr>
        <w:jc w:val="center"/>
        <w:rPr>
          <w:b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FF30C2" w:rsidTr="000E6812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F30C2" w:rsidRPr="001E5E45" w:rsidRDefault="00FF30C2" w:rsidP="000E6812">
            <w:pPr>
              <w:contextualSpacing/>
              <w:jc w:val="center"/>
              <w:rPr>
                <w:b/>
                <w:spacing w:val="30"/>
                <w:szCs w:val="28"/>
              </w:rPr>
            </w:pPr>
            <w:r w:rsidRPr="001E5E45">
              <w:rPr>
                <w:b/>
                <w:spacing w:val="30"/>
                <w:szCs w:val="28"/>
              </w:rPr>
              <w:t>ТРЕБОВАНИЯ</w:t>
            </w:r>
          </w:p>
          <w:p w:rsidR="00FF30C2" w:rsidRDefault="00FF30C2" w:rsidP="00FF30C2">
            <w:pPr>
              <w:contextualSpacing/>
              <w:jc w:val="center"/>
              <w:rPr>
                <w:b/>
                <w:spacing w:val="120"/>
                <w:szCs w:val="28"/>
              </w:rPr>
            </w:pPr>
            <w:r>
              <w:rPr>
                <w:b/>
                <w:szCs w:val="28"/>
              </w:rPr>
              <w:t xml:space="preserve">к </w:t>
            </w:r>
            <w:r w:rsidRPr="00025AEA">
              <w:rPr>
                <w:b/>
                <w:szCs w:val="28"/>
              </w:rPr>
              <w:t>процедуре и технологии проведения экзаменов</w:t>
            </w:r>
            <w:r>
              <w:rPr>
                <w:b/>
                <w:szCs w:val="28"/>
              </w:rPr>
              <w:t xml:space="preserve"> в пункте проведения экзаменов, организованном на дому</w:t>
            </w:r>
          </w:p>
        </w:tc>
      </w:tr>
    </w:tbl>
    <w:p w:rsidR="00FF30C2" w:rsidRPr="001D0B4B" w:rsidRDefault="00FF30C2" w:rsidP="00FF30C2">
      <w:pPr>
        <w:jc w:val="center"/>
        <w:rPr>
          <w:b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FF30C2" w:rsidTr="000E6812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F30C2" w:rsidRPr="00B02678" w:rsidRDefault="00FF30C2" w:rsidP="00FF30C2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B02678">
              <w:rPr>
                <w:szCs w:val="28"/>
                <w:lang w:eastAsia="ru-RU"/>
              </w:rPr>
              <w:t xml:space="preserve">Для участников ОГЭ с ОВЗ, участников ОГЭ – детей-инвалидов </w:t>
            </w:r>
            <w:r w:rsidR="00D511C4">
              <w:rPr>
                <w:szCs w:val="28"/>
                <w:lang w:eastAsia="ru-RU"/>
              </w:rPr>
              <w:br/>
            </w:r>
            <w:r w:rsidRPr="00B02678">
              <w:rPr>
                <w:szCs w:val="28"/>
                <w:lang w:eastAsia="ru-RU"/>
              </w:rPr>
              <w:t xml:space="preserve">и инвалидов, а также лиц, обучающихся по состоянию здоровья на дому, </w:t>
            </w:r>
            <w:r w:rsidR="00D511C4">
              <w:rPr>
                <w:szCs w:val="28"/>
                <w:lang w:eastAsia="ru-RU"/>
              </w:rPr>
              <w:br/>
            </w:r>
            <w:r w:rsidRPr="00B02678">
              <w:rPr>
                <w:szCs w:val="28"/>
                <w:lang w:eastAsia="ru-RU"/>
              </w:rPr>
              <w:t xml:space="preserve">в медицинских организациях, в ОО, в том числе санаторно-курортных, </w:t>
            </w:r>
            <w:r w:rsidR="00D511C4">
              <w:rPr>
                <w:szCs w:val="28"/>
                <w:lang w:eastAsia="ru-RU"/>
              </w:rPr>
              <w:br/>
            </w:r>
            <w:r w:rsidRPr="00B02678">
              <w:rPr>
                <w:szCs w:val="28"/>
                <w:lang w:eastAsia="ru-RU"/>
              </w:rPr>
              <w:t xml:space="preserve">в которых проводятся необходимые лечебные, реабилитационные </w:t>
            </w:r>
            <w:r w:rsidR="00D511C4">
              <w:rPr>
                <w:szCs w:val="28"/>
                <w:lang w:eastAsia="ru-RU"/>
              </w:rPr>
              <w:br/>
            </w:r>
            <w:r w:rsidRPr="00B02678">
              <w:rPr>
                <w:szCs w:val="28"/>
                <w:lang w:eastAsia="ru-RU"/>
              </w:rPr>
              <w:t xml:space="preserve">и оздоровительные мероприятия для нуждающихся в длительном лечении, и имеющих заключение медицинской </w:t>
            </w:r>
            <w:bookmarkStart w:id="0" w:name="_GoBack"/>
            <w:r w:rsidRPr="00B02678">
              <w:rPr>
                <w:szCs w:val="28"/>
                <w:lang w:eastAsia="ru-RU"/>
              </w:rPr>
              <w:t xml:space="preserve">организации </w:t>
            </w:r>
            <w:bookmarkEnd w:id="0"/>
            <w:r w:rsidRPr="00B02678">
              <w:rPr>
                <w:szCs w:val="28"/>
                <w:lang w:eastAsia="ru-RU"/>
              </w:rPr>
              <w:t>и рекомендации психолого-медико-педагогической комиссии, экзамен может быть организован на дому, в медицинской организации. Для этого организуется ППЭ по месту жительства участника экзамена, по месту нахождения медицинской организации.</w:t>
            </w:r>
          </w:p>
          <w:p w:rsidR="00791900" w:rsidRDefault="00791900" w:rsidP="00FF30C2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CA6B43">
              <w:rPr>
                <w:rFonts w:eastAsia="Times New Roman"/>
                <w:szCs w:val="28"/>
              </w:rPr>
              <w:t>При организации ППЭ на дому должны быть выполнены</w:t>
            </w:r>
            <w:r w:rsidRPr="00CA6B43">
              <w:rPr>
                <w:rFonts w:eastAsia="Times New Roman"/>
                <w:spacing w:val="1"/>
                <w:szCs w:val="28"/>
              </w:rPr>
              <w:t xml:space="preserve"> </w:t>
            </w:r>
            <w:r w:rsidRPr="00CA6B43">
              <w:rPr>
                <w:rFonts w:eastAsia="Times New Roman"/>
                <w:szCs w:val="28"/>
              </w:rPr>
              <w:t>минимальные требования к</w:t>
            </w:r>
            <w:r w:rsidRPr="00CA6B43">
              <w:rPr>
                <w:rFonts w:eastAsia="Times New Roman"/>
                <w:spacing w:val="-3"/>
                <w:szCs w:val="28"/>
              </w:rPr>
              <w:t xml:space="preserve"> </w:t>
            </w:r>
            <w:r w:rsidRPr="00CA6B43">
              <w:rPr>
                <w:rFonts w:eastAsia="Times New Roman"/>
                <w:szCs w:val="28"/>
              </w:rPr>
              <w:t>процедуре и</w:t>
            </w:r>
            <w:r w:rsidRPr="00CA6B43">
              <w:rPr>
                <w:rFonts w:eastAsia="Times New Roman"/>
                <w:spacing w:val="-1"/>
                <w:szCs w:val="28"/>
              </w:rPr>
              <w:t xml:space="preserve"> </w:t>
            </w:r>
            <w:r w:rsidRPr="00CA6B43">
              <w:rPr>
                <w:rFonts w:eastAsia="Times New Roman"/>
                <w:szCs w:val="28"/>
              </w:rPr>
              <w:t>технологии</w:t>
            </w:r>
            <w:r w:rsidRPr="00CA6B43">
              <w:rPr>
                <w:rFonts w:eastAsia="Times New Roman"/>
                <w:spacing w:val="-1"/>
                <w:szCs w:val="28"/>
              </w:rPr>
              <w:t xml:space="preserve"> </w:t>
            </w:r>
            <w:r w:rsidRPr="00CA6B43">
              <w:rPr>
                <w:rFonts w:eastAsia="Times New Roman"/>
                <w:szCs w:val="28"/>
              </w:rPr>
              <w:t>проведения</w:t>
            </w:r>
            <w:r w:rsidRPr="00CA6B43">
              <w:rPr>
                <w:rFonts w:eastAsia="Times New Roman"/>
                <w:spacing w:val="3"/>
                <w:szCs w:val="28"/>
              </w:rPr>
              <w:t xml:space="preserve"> </w:t>
            </w:r>
            <w:r w:rsidRPr="00CA6B43">
              <w:rPr>
                <w:rFonts w:eastAsia="Times New Roman"/>
                <w:szCs w:val="28"/>
              </w:rPr>
              <w:t>экзаменов.</w:t>
            </w:r>
          </w:p>
          <w:p w:rsidR="00FF30C2" w:rsidRDefault="00FF30C2" w:rsidP="00FF30C2">
            <w:pPr>
              <w:autoSpaceDE w:val="0"/>
              <w:autoSpaceDN w:val="0"/>
              <w:adjustRightInd w:val="0"/>
              <w:ind w:firstLine="709"/>
              <w:rPr>
                <w:szCs w:val="28"/>
                <w:highlight w:val="green"/>
                <w:lang w:eastAsia="ru-RU"/>
              </w:rPr>
            </w:pPr>
            <w:r w:rsidRPr="002F4AC6">
              <w:rPr>
                <w:szCs w:val="28"/>
                <w:lang w:eastAsia="ru-RU"/>
              </w:rPr>
              <w:t xml:space="preserve">В день проведения экзамена в ППЭ, организованному на дому, </w:t>
            </w:r>
            <w:r w:rsidR="00D511C4">
              <w:rPr>
                <w:szCs w:val="28"/>
                <w:lang w:eastAsia="ru-RU"/>
              </w:rPr>
              <w:br/>
            </w:r>
            <w:r w:rsidRPr="002F4AC6">
              <w:rPr>
                <w:szCs w:val="28"/>
                <w:lang w:eastAsia="ru-RU"/>
              </w:rPr>
              <w:t xml:space="preserve">в медицинской организации присутствуют руководитель ППЭ, </w:t>
            </w:r>
            <w:r w:rsidRPr="008E6A96">
              <w:rPr>
                <w:szCs w:val="28"/>
                <w:lang w:eastAsia="ru-RU"/>
              </w:rPr>
              <w:t xml:space="preserve">организатор, </w:t>
            </w:r>
            <w:r w:rsidRPr="002F4AC6">
              <w:rPr>
                <w:szCs w:val="28"/>
                <w:lang w:eastAsia="ru-RU"/>
              </w:rPr>
              <w:t xml:space="preserve">член ГЭК, </w:t>
            </w:r>
            <w:r w:rsidRPr="00791900">
              <w:rPr>
                <w:szCs w:val="28"/>
                <w:lang w:eastAsia="ru-RU"/>
              </w:rPr>
              <w:t>ассистент (при необходимости)</w:t>
            </w:r>
            <w:r w:rsidR="00791900">
              <w:rPr>
                <w:szCs w:val="28"/>
                <w:lang w:eastAsia="ru-RU"/>
              </w:rPr>
              <w:t>, которые п</w:t>
            </w:r>
            <w:r w:rsidRPr="00791900">
              <w:rPr>
                <w:szCs w:val="28"/>
                <w:lang w:eastAsia="ru-RU"/>
              </w:rPr>
              <w:t>о решению ГЭК могу осуществлять также функциональные обязанности технического специалиста, специалиста по проведению инструктажа и обеспечению лабораторных работ.</w:t>
            </w:r>
          </w:p>
          <w:p w:rsidR="00FF30C2" w:rsidRPr="002F4AC6" w:rsidRDefault="00FF30C2" w:rsidP="00FF30C2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2F4AC6">
              <w:rPr>
                <w:szCs w:val="28"/>
                <w:lang w:eastAsia="ru-RU"/>
              </w:rPr>
              <w:t xml:space="preserve">Для участника ОГЭ необходимо организовать рабочее место (с учетом состояния его здоровья), а также рабочие места для всех работников указанного ППЭ. </w:t>
            </w:r>
          </w:p>
          <w:p w:rsidR="00791900" w:rsidRDefault="00FF30C2" w:rsidP="00FF30C2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8E6A96">
              <w:rPr>
                <w:szCs w:val="28"/>
                <w:lang w:eastAsia="ru-RU"/>
              </w:rPr>
              <w:t xml:space="preserve">При организации ППЭ на дому, в медицинской организации в целях оптимизации условий проведения ОГЭ допускается совмещение отдельных полномочий и обязанностей лицами, привлекаемыми к проведению ОГЭ </w:t>
            </w:r>
            <w:r w:rsidR="00D511C4" w:rsidRPr="008E6A96">
              <w:rPr>
                <w:szCs w:val="28"/>
                <w:lang w:eastAsia="ru-RU"/>
              </w:rPr>
              <w:br/>
            </w:r>
            <w:r w:rsidRPr="008E6A96">
              <w:rPr>
                <w:szCs w:val="28"/>
                <w:lang w:eastAsia="ru-RU"/>
              </w:rPr>
              <w:t xml:space="preserve">на дому, в медицинской организации, по согласованию с ГЭК. </w:t>
            </w:r>
            <w:r w:rsidR="00D511C4" w:rsidRPr="008E6A96">
              <w:rPr>
                <w:szCs w:val="28"/>
                <w:lang w:eastAsia="ru-RU"/>
              </w:rPr>
              <w:br/>
            </w:r>
            <w:r w:rsidRPr="008E6A96">
              <w:rPr>
                <w:szCs w:val="28"/>
                <w:lang w:eastAsia="ru-RU"/>
              </w:rPr>
              <w:t xml:space="preserve">При совмещении отдельных полномочий и обязанностей лицами, привлекаемыми к проведению ОГЭ на дому, в медицинской организации, </w:t>
            </w:r>
            <w:r w:rsidR="00D511C4" w:rsidRPr="008E6A96">
              <w:rPr>
                <w:szCs w:val="28"/>
                <w:lang w:eastAsia="ru-RU"/>
              </w:rPr>
              <w:br/>
            </w:r>
            <w:r w:rsidRPr="008E6A96">
              <w:rPr>
                <w:szCs w:val="28"/>
                <w:lang w:eastAsia="ru-RU"/>
              </w:rPr>
              <w:t>в ППЭ на дому, в медицинской организации могут присутствовать: член ГЭК, который может выполнять функционал руководителя ППЭ, организатор, который может одновременно выполнять функции технического специалиста, а также ассистент (при необходимости).</w:t>
            </w:r>
            <w:r w:rsidRPr="002F4AC6">
              <w:rPr>
                <w:szCs w:val="28"/>
                <w:lang w:eastAsia="ru-RU"/>
              </w:rPr>
              <w:t xml:space="preserve"> </w:t>
            </w:r>
          </w:p>
          <w:p w:rsidR="008E6A96" w:rsidRPr="00791900" w:rsidRDefault="008E6A96" w:rsidP="008E6A96">
            <w:pPr>
              <w:autoSpaceDE w:val="0"/>
              <w:autoSpaceDN w:val="0"/>
              <w:adjustRightInd w:val="0"/>
              <w:spacing w:before="240"/>
              <w:ind w:firstLine="709"/>
              <w:rPr>
                <w:b/>
                <w:szCs w:val="28"/>
                <w:lang w:eastAsia="ru-RU"/>
              </w:rPr>
            </w:pPr>
            <w:r w:rsidRPr="00791900">
              <w:rPr>
                <w:b/>
                <w:szCs w:val="28"/>
                <w:lang w:eastAsia="ru-RU"/>
              </w:rPr>
              <w:t>Печать экзаменационных материалов.</w:t>
            </w:r>
          </w:p>
          <w:p w:rsidR="008E6A96" w:rsidRDefault="008E6A96" w:rsidP="008E6A96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511C4">
              <w:rPr>
                <w:b/>
                <w:szCs w:val="28"/>
                <w:lang w:eastAsia="ru-RU"/>
              </w:rPr>
              <w:lastRenderedPageBreak/>
              <w:t>Для ППЭ на дому города</w:t>
            </w:r>
            <w:r w:rsidRPr="00933F29">
              <w:rPr>
                <w:b/>
                <w:szCs w:val="28"/>
                <w:lang w:eastAsia="ru-RU"/>
              </w:rPr>
              <w:t xml:space="preserve"> Иваново</w:t>
            </w:r>
            <w:r w:rsidRPr="00791900">
              <w:rPr>
                <w:szCs w:val="28"/>
                <w:lang w:eastAsia="ru-RU"/>
              </w:rPr>
              <w:t xml:space="preserve">, </w:t>
            </w:r>
            <w:r>
              <w:rPr>
                <w:szCs w:val="28"/>
                <w:lang w:eastAsia="ru-RU"/>
              </w:rPr>
              <w:t xml:space="preserve">печать ЭМ осуществляется </w:t>
            </w:r>
            <w:r>
              <w:rPr>
                <w:szCs w:val="28"/>
                <w:lang w:eastAsia="ru-RU"/>
              </w:rPr>
              <w:br/>
              <w:t>в РЦОИ.</w:t>
            </w:r>
            <w:r w:rsidRPr="00791900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Ч</w:t>
            </w:r>
            <w:r w:rsidRPr="00791900">
              <w:rPr>
                <w:szCs w:val="28"/>
                <w:lang w:eastAsia="ru-RU"/>
              </w:rPr>
              <w:t xml:space="preserve">лен </w:t>
            </w:r>
            <w:r w:rsidRPr="00D511C4">
              <w:rPr>
                <w:szCs w:val="28"/>
                <w:lang w:eastAsia="ru-RU"/>
              </w:rPr>
              <w:t>ГЭК в день проведения экзамена получает ЭМ в РЦОИ, доставляет в ППЭ и передает</w:t>
            </w:r>
            <w:r>
              <w:rPr>
                <w:szCs w:val="28"/>
                <w:lang w:eastAsia="ru-RU"/>
              </w:rPr>
              <w:t xml:space="preserve"> руководителю ППЭ.</w:t>
            </w:r>
          </w:p>
          <w:p w:rsidR="008E6A96" w:rsidRDefault="008E6A96" w:rsidP="008E6A96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91900">
              <w:rPr>
                <w:szCs w:val="28"/>
                <w:lang w:eastAsia="ru-RU"/>
              </w:rPr>
              <w:t xml:space="preserve">По окончании экзамена руководитель ППЭ передает члену ГЭК ЭМ для дальнейшей их доставки в </w:t>
            </w:r>
            <w:r w:rsidRPr="00D511C4">
              <w:rPr>
                <w:szCs w:val="28"/>
                <w:lang w:eastAsia="ru-RU"/>
              </w:rPr>
              <w:t>РЦОИ в тот же день.</w:t>
            </w:r>
          </w:p>
          <w:p w:rsidR="008E6A96" w:rsidRDefault="008E6A96" w:rsidP="008E6A96">
            <w:pPr>
              <w:autoSpaceDE w:val="0"/>
              <w:autoSpaceDN w:val="0"/>
              <w:adjustRightInd w:val="0"/>
              <w:spacing w:before="240"/>
              <w:ind w:firstLine="709"/>
              <w:rPr>
                <w:szCs w:val="28"/>
                <w:lang w:eastAsia="ru-RU"/>
              </w:rPr>
            </w:pPr>
            <w:r w:rsidRPr="00D511C4">
              <w:rPr>
                <w:b/>
                <w:szCs w:val="28"/>
                <w:lang w:eastAsia="ru-RU"/>
              </w:rPr>
              <w:t>Для ППЭ на дому МОУО</w:t>
            </w:r>
            <w:r>
              <w:rPr>
                <w:szCs w:val="28"/>
                <w:lang w:eastAsia="ru-RU"/>
              </w:rPr>
              <w:t xml:space="preserve"> </w:t>
            </w:r>
            <w:r w:rsidRPr="00D511C4">
              <w:rPr>
                <w:b/>
                <w:szCs w:val="28"/>
                <w:lang w:eastAsia="ru-RU"/>
              </w:rPr>
              <w:t>кроме г. Иваново</w:t>
            </w:r>
            <w:r w:rsidRPr="00791900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печать ЭМ осуществляется в </w:t>
            </w:r>
            <w:r w:rsidRPr="00791900">
              <w:rPr>
                <w:szCs w:val="28"/>
                <w:lang w:eastAsia="ru-RU"/>
              </w:rPr>
              <w:t>соответствующем ППЭ на базе ОО</w:t>
            </w:r>
            <w:r>
              <w:rPr>
                <w:szCs w:val="28"/>
                <w:lang w:eastAsia="ru-RU"/>
              </w:rPr>
              <w:t xml:space="preserve"> (</w:t>
            </w:r>
            <w:r w:rsidRPr="007E65F9">
              <w:rPr>
                <w:szCs w:val="28"/>
                <w:lang w:eastAsia="ru-RU"/>
              </w:rPr>
              <w:t>приложение 33).</w:t>
            </w:r>
            <w:r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br/>
              <w:t>П</w:t>
            </w:r>
            <w:r w:rsidRPr="00791900">
              <w:rPr>
                <w:szCs w:val="28"/>
                <w:lang w:eastAsia="ru-RU"/>
              </w:rPr>
              <w:t xml:space="preserve">ри этом печать и сканирование ЭМ в </w:t>
            </w:r>
            <w:r>
              <w:rPr>
                <w:szCs w:val="28"/>
                <w:lang w:eastAsia="ru-RU"/>
              </w:rPr>
              <w:t>ш</w:t>
            </w:r>
            <w:r w:rsidRPr="00791900">
              <w:rPr>
                <w:szCs w:val="28"/>
                <w:lang w:eastAsia="ru-RU"/>
              </w:rPr>
              <w:t>табе ППЭ на базе ОО организуется в соответствии с настоящими инструкциями</w:t>
            </w:r>
            <w:r>
              <w:rPr>
                <w:szCs w:val="28"/>
                <w:lang w:eastAsia="ru-RU"/>
              </w:rPr>
              <w:t>.</w:t>
            </w:r>
          </w:p>
          <w:p w:rsidR="008E6A96" w:rsidRPr="00D511C4" w:rsidRDefault="008E6A96" w:rsidP="008E6A96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Ч</w:t>
            </w:r>
            <w:r w:rsidRPr="00791900">
              <w:rPr>
                <w:szCs w:val="28"/>
                <w:lang w:eastAsia="ru-RU"/>
              </w:rPr>
              <w:t xml:space="preserve">лен </w:t>
            </w:r>
            <w:r w:rsidRPr="00D511C4">
              <w:rPr>
                <w:szCs w:val="28"/>
                <w:lang w:eastAsia="ru-RU"/>
              </w:rPr>
              <w:t xml:space="preserve">ГЭК в день проведения экзамена доставляет ЭМ, напечатанные в ППЭ на базе ОО в ППЭ, организованном на дому и передает </w:t>
            </w:r>
            <w:r>
              <w:rPr>
                <w:szCs w:val="28"/>
                <w:lang w:eastAsia="ru-RU"/>
              </w:rPr>
              <w:br/>
            </w:r>
            <w:r w:rsidRPr="00D511C4">
              <w:rPr>
                <w:szCs w:val="28"/>
                <w:lang w:eastAsia="ru-RU"/>
              </w:rPr>
              <w:t xml:space="preserve">их руководителю ППЭ. </w:t>
            </w:r>
          </w:p>
          <w:p w:rsidR="008E6A96" w:rsidRPr="00D511C4" w:rsidRDefault="008E6A96" w:rsidP="008E6A96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511C4">
              <w:rPr>
                <w:szCs w:val="28"/>
                <w:lang w:eastAsia="ru-RU"/>
              </w:rPr>
              <w:t xml:space="preserve">По окончании экзамена руководитель ППЭ передает члену ГЭК ЭМ для дальнейшей их доставки в ППЭ на базе ОО в тот же день </w:t>
            </w:r>
            <w:r>
              <w:rPr>
                <w:szCs w:val="28"/>
                <w:lang w:eastAsia="ru-RU"/>
              </w:rPr>
              <w:br/>
            </w:r>
            <w:r w:rsidRPr="00D511C4">
              <w:rPr>
                <w:szCs w:val="28"/>
                <w:lang w:eastAsia="ru-RU"/>
              </w:rPr>
              <w:t xml:space="preserve">для организации сканирования и дальнейшей отправки в РЦОИ через «АРМ Государственная (итоговая) аттестация выпускников». </w:t>
            </w:r>
          </w:p>
          <w:p w:rsidR="008E6A96" w:rsidRPr="00791900" w:rsidRDefault="008E6A96" w:rsidP="008E6A96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511C4">
              <w:rPr>
                <w:szCs w:val="28"/>
                <w:lang w:eastAsia="ru-RU"/>
              </w:rPr>
              <w:t>Передача ЭМ на бумажном носителе</w:t>
            </w:r>
            <w:r w:rsidRPr="00791900">
              <w:rPr>
                <w:szCs w:val="28"/>
                <w:lang w:eastAsia="ru-RU"/>
              </w:rPr>
              <w:t xml:space="preserve"> членом ГЭК в РЦОИ осуществляется по графику, утвержденному приказом Департамента образования и науки. Руководитель ОО, на базе которого организован ППЭ, обеспечивает безопасное хранение ЭМ после проведения каждого экзамена в штабе ППЭ, с ограничением доступа посторонних лиц, в сейфах </w:t>
            </w:r>
            <w:r>
              <w:rPr>
                <w:szCs w:val="28"/>
                <w:lang w:eastAsia="ru-RU"/>
              </w:rPr>
              <w:br/>
            </w:r>
            <w:r w:rsidRPr="00791900">
              <w:rPr>
                <w:szCs w:val="28"/>
                <w:lang w:eastAsia="ru-RU"/>
              </w:rPr>
              <w:t>или металлических шкафах до передачи ЭМ в РЦОИ.</w:t>
            </w:r>
          </w:p>
          <w:p w:rsidR="008E6A96" w:rsidRDefault="008E6A96" w:rsidP="00DA11A4">
            <w:pPr>
              <w:autoSpaceDE w:val="0"/>
              <w:autoSpaceDN w:val="0"/>
              <w:adjustRightInd w:val="0"/>
              <w:spacing w:after="240"/>
              <w:ind w:firstLine="709"/>
              <w:rPr>
                <w:szCs w:val="28"/>
                <w:lang w:eastAsia="ru-RU"/>
              </w:rPr>
            </w:pPr>
            <w:r w:rsidRPr="00791900">
              <w:rPr>
                <w:szCs w:val="28"/>
                <w:lang w:eastAsia="ru-RU"/>
              </w:rPr>
              <w:t>Печать и сканирование ЭМ в штабе ППЭ осуществляется техническим специалистом в присутствии руководителя ППЭ и члена ГЭК.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061"/>
            </w:tblGrid>
            <w:tr w:rsidR="00DA11A4" w:rsidTr="00DA11A4">
              <w:tc>
                <w:tcPr>
                  <w:tcW w:w="9061" w:type="dxa"/>
                </w:tcPr>
                <w:p w:rsidR="00DA11A4" w:rsidRPr="00DA11A4" w:rsidRDefault="00DA11A4" w:rsidP="00DA11A4">
                  <w:pPr>
                    <w:autoSpaceDE w:val="0"/>
                    <w:autoSpaceDN w:val="0"/>
                    <w:adjustRightInd w:val="0"/>
                    <w:ind w:firstLine="709"/>
                    <w:rPr>
                      <w:szCs w:val="28"/>
                      <w:highlight w:val="red"/>
                      <w:lang w:eastAsia="ru-RU"/>
                    </w:rPr>
                  </w:pPr>
                  <w:r w:rsidRPr="00791900">
                    <w:rPr>
                      <w:szCs w:val="28"/>
                      <w:lang w:eastAsia="ru-RU"/>
                    </w:rPr>
                    <w:t xml:space="preserve">В день проведения экзамена </w:t>
                  </w:r>
                  <w:r>
                    <w:rPr>
                      <w:szCs w:val="28"/>
                      <w:lang w:eastAsia="ru-RU"/>
                    </w:rPr>
                    <w:t>л</w:t>
                  </w:r>
                  <w:r w:rsidRPr="002F4AC6">
                    <w:rPr>
                      <w:szCs w:val="28"/>
                      <w:lang w:eastAsia="ru-RU"/>
                    </w:rPr>
                    <w:t xml:space="preserve">ица, привлекаемые к проведению ОГЭ </w:t>
                  </w:r>
                  <w:r>
                    <w:rPr>
                      <w:szCs w:val="28"/>
                      <w:lang w:eastAsia="ru-RU"/>
                    </w:rPr>
                    <w:br/>
                  </w:r>
                  <w:r w:rsidRPr="002F4AC6">
                    <w:rPr>
                      <w:szCs w:val="28"/>
                      <w:lang w:eastAsia="ru-RU"/>
                    </w:rPr>
                    <w:t xml:space="preserve">в ППЭ на дому, в медицинской организации, прибывают в указанный ППЭ </w:t>
                  </w:r>
                  <w:r w:rsidRPr="008E6A96">
                    <w:rPr>
                      <w:szCs w:val="28"/>
                      <w:lang w:eastAsia="ru-RU"/>
                    </w:rPr>
                    <w:t>не ранее 09.00.</w:t>
                  </w:r>
                </w:p>
              </w:tc>
            </w:tr>
          </w:tbl>
          <w:p w:rsidR="008E6A96" w:rsidRDefault="008E6A96" w:rsidP="00791900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061"/>
            </w:tblGrid>
            <w:tr w:rsidR="00DA11A4" w:rsidTr="00DA11A4">
              <w:tc>
                <w:tcPr>
                  <w:tcW w:w="9061" w:type="dxa"/>
                </w:tcPr>
                <w:p w:rsidR="00DA11A4" w:rsidRDefault="00DA11A4" w:rsidP="00DA11A4">
                  <w:pPr>
                    <w:autoSpaceDE w:val="0"/>
                    <w:autoSpaceDN w:val="0"/>
                    <w:adjustRightInd w:val="0"/>
                    <w:ind w:firstLine="709"/>
                    <w:rPr>
                      <w:szCs w:val="28"/>
                      <w:lang w:eastAsia="ru-RU"/>
                    </w:rPr>
                  </w:pPr>
                  <w:r w:rsidRPr="002F4AC6">
                    <w:rPr>
                      <w:szCs w:val="28"/>
                      <w:lang w:eastAsia="ru-RU"/>
                    </w:rPr>
                    <w:t>В случае проведения в ППЭ на дому, в медицинской организации ОГЭ по иностранным языкам (раздел «Говорение») по согласованию с ГЭК организуется только одна аудитория, которая является аудиторией подготовки и аудиторией проведения одновременно.</w:t>
                  </w:r>
                </w:p>
              </w:tc>
            </w:tr>
          </w:tbl>
          <w:p w:rsidR="00DA11A4" w:rsidRDefault="00DA11A4" w:rsidP="00791900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</w:p>
          <w:p w:rsidR="008E6A96" w:rsidRPr="008E6A96" w:rsidRDefault="008E6A96" w:rsidP="008E6A96">
            <w:pPr>
              <w:tabs>
                <w:tab w:val="left" w:pos="993"/>
              </w:tabs>
              <w:autoSpaceDE w:val="0"/>
              <w:autoSpaceDN w:val="0"/>
              <w:contextualSpacing/>
              <w:jc w:val="center"/>
              <w:rPr>
                <w:b/>
              </w:rPr>
            </w:pPr>
            <w:r w:rsidRPr="008E6A96">
              <w:rPr>
                <w:b/>
              </w:rPr>
              <w:t xml:space="preserve">Дополнения к инструкции члена ГЭК при </w:t>
            </w:r>
            <w:r w:rsidR="00DA11A4">
              <w:rPr>
                <w:b/>
              </w:rPr>
              <w:t>проведении</w:t>
            </w:r>
            <w:r w:rsidR="00DA11A4">
              <w:rPr>
                <w:b/>
              </w:rPr>
              <w:br/>
              <w:t>ОГЭ в</w:t>
            </w:r>
            <w:r w:rsidRPr="008E6A96">
              <w:rPr>
                <w:b/>
              </w:rPr>
              <w:t xml:space="preserve"> ППЭ на дому</w:t>
            </w:r>
          </w:p>
          <w:p w:rsidR="008E6A96" w:rsidRPr="008E6A96" w:rsidRDefault="008E6A96" w:rsidP="008E6A96">
            <w:pPr>
              <w:tabs>
                <w:tab w:val="left" w:pos="993"/>
              </w:tabs>
              <w:autoSpaceDE w:val="0"/>
              <w:autoSpaceDN w:val="0"/>
              <w:ind w:firstLine="709"/>
              <w:contextualSpacing/>
            </w:pPr>
            <w:r w:rsidRPr="008E6A96">
              <w:t>В день</w:t>
            </w:r>
            <w:r w:rsidRPr="008E6A96">
              <w:rPr>
                <w:spacing w:val="1"/>
              </w:rPr>
              <w:t xml:space="preserve"> </w:t>
            </w:r>
            <w:r w:rsidRPr="008E6A96">
              <w:t>проведения</w:t>
            </w:r>
            <w:r w:rsidRPr="008E6A96">
              <w:rPr>
                <w:spacing w:val="1"/>
              </w:rPr>
              <w:t xml:space="preserve"> </w:t>
            </w:r>
            <w:r w:rsidRPr="008E6A96">
              <w:t>ГИА</w:t>
            </w:r>
            <w:r w:rsidRPr="008E6A96">
              <w:rPr>
                <w:spacing w:val="1"/>
              </w:rPr>
              <w:t xml:space="preserve"> </w:t>
            </w:r>
            <w:r w:rsidRPr="008E6A96">
              <w:rPr>
                <w:b/>
              </w:rPr>
              <w:t>не</w:t>
            </w:r>
            <w:r w:rsidRPr="008E6A96">
              <w:rPr>
                <w:b/>
                <w:spacing w:val="1"/>
              </w:rPr>
              <w:t xml:space="preserve"> </w:t>
            </w:r>
            <w:r w:rsidRPr="008E6A96">
              <w:rPr>
                <w:b/>
              </w:rPr>
              <w:t>ранее</w:t>
            </w:r>
            <w:r w:rsidRPr="008E6A96">
              <w:rPr>
                <w:b/>
                <w:spacing w:val="1"/>
              </w:rPr>
              <w:t xml:space="preserve"> 0</w:t>
            </w:r>
            <w:r w:rsidRPr="008E6A96">
              <w:rPr>
                <w:b/>
              </w:rPr>
              <w:t>9.00</w:t>
            </w:r>
            <w:r w:rsidRPr="008E6A96">
              <w:rPr>
                <w:b/>
                <w:spacing w:val="1"/>
              </w:rPr>
              <w:t xml:space="preserve"> </w:t>
            </w:r>
            <w:r w:rsidRPr="008E6A96">
              <w:t>член</w:t>
            </w:r>
            <w:r w:rsidRPr="008E6A96">
              <w:rPr>
                <w:spacing w:val="1"/>
              </w:rPr>
              <w:t xml:space="preserve"> </w:t>
            </w:r>
            <w:r w:rsidRPr="008E6A96">
              <w:t>ГЭК</w:t>
            </w:r>
            <w:r w:rsidRPr="008E6A96">
              <w:rPr>
                <w:spacing w:val="1"/>
              </w:rPr>
              <w:t xml:space="preserve"> </w:t>
            </w:r>
            <w:r w:rsidRPr="008E6A96">
              <w:t>обеспечивает доставку ЭМ в ППЭ. Оставляет все свои личные вещи в месте для хранения личных</w:t>
            </w:r>
            <w:r w:rsidRPr="008E6A96">
              <w:rPr>
                <w:spacing w:val="-2"/>
              </w:rPr>
              <w:t xml:space="preserve"> </w:t>
            </w:r>
            <w:r w:rsidRPr="008E6A96">
              <w:t>вещей,</w:t>
            </w:r>
            <w:r w:rsidRPr="008E6A96">
              <w:rPr>
                <w:spacing w:val="3"/>
              </w:rPr>
              <w:t xml:space="preserve"> </w:t>
            </w:r>
            <w:r w:rsidRPr="008E6A96">
              <w:t>организованном</w:t>
            </w:r>
            <w:r w:rsidRPr="008E6A96">
              <w:rPr>
                <w:spacing w:val="-1"/>
              </w:rPr>
              <w:t xml:space="preserve"> </w:t>
            </w:r>
            <w:r w:rsidRPr="008E6A96">
              <w:t>в</w:t>
            </w:r>
            <w:r w:rsidRPr="008E6A96">
              <w:rPr>
                <w:spacing w:val="1"/>
              </w:rPr>
              <w:t xml:space="preserve"> </w:t>
            </w:r>
            <w:r w:rsidRPr="008E6A96">
              <w:t>Штабе</w:t>
            </w:r>
            <w:r w:rsidRPr="008E6A96">
              <w:rPr>
                <w:spacing w:val="-2"/>
              </w:rPr>
              <w:t xml:space="preserve"> </w:t>
            </w:r>
            <w:r w:rsidRPr="008E6A96">
              <w:t xml:space="preserve">ППЭ. </w:t>
            </w:r>
          </w:p>
          <w:p w:rsidR="008E6A96" w:rsidRPr="008E6A96" w:rsidRDefault="008E6A96" w:rsidP="008E6A96">
            <w:pPr>
              <w:tabs>
                <w:tab w:val="left" w:pos="993"/>
              </w:tabs>
              <w:autoSpaceDE w:val="0"/>
              <w:autoSpaceDN w:val="0"/>
              <w:ind w:firstLine="709"/>
              <w:contextualSpacing/>
            </w:pPr>
            <w:r w:rsidRPr="008E6A96">
              <w:rPr>
                <w:b/>
              </w:rPr>
              <w:t xml:space="preserve">Не ранее 09.15 </w:t>
            </w:r>
            <w:r w:rsidRPr="008E6A96">
              <w:t>в Штабе ППЭ по акту приема-передачи</w:t>
            </w:r>
            <w:r w:rsidRPr="008E6A96">
              <w:rPr>
                <w:spacing w:val="1"/>
              </w:rPr>
              <w:t xml:space="preserve"> </w:t>
            </w:r>
            <w:r w:rsidRPr="008E6A96">
              <w:rPr>
                <w:b/>
                <w:spacing w:val="1"/>
              </w:rPr>
              <w:t>(форма ППЭ-14-01)</w:t>
            </w:r>
            <w:r w:rsidRPr="008E6A96">
              <w:rPr>
                <w:spacing w:val="1"/>
              </w:rPr>
              <w:t xml:space="preserve"> </w:t>
            </w:r>
            <w:r w:rsidRPr="008E6A96">
              <w:t>передает руководителю ППЭ списки распределения участников ГИА и организаторов по</w:t>
            </w:r>
            <w:r w:rsidRPr="008E6A96">
              <w:rPr>
                <w:spacing w:val="1"/>
              </w:rPr>
              <w:t xml:space="preserve"> </w:t>
            </w:r>
            <w:r w:rsidRPr="008E6A96">
              <w:t>аудиториям,</w:t>
            </w:r>
            <w:r w:rsidRPr="008E6A96">
              <w:rPr>
                <w:spacing w:val="-1"/>
              </w:rPr>
              <w:t xml:space="preserve"> </w:t>
            </w:r>
            <w:r w:rsidRPr="008E6A96">
              <w:t>ЭМ</w:t>
            </w:r>
            <w:r w:rsidRPr="008E6A96">
              <w:rPr>
                <w:spacing w:val="1"/>
              </w:rPr>
              <w:t xml:space="preserve"> </w:t>
            </w:r>
            <w:r w:rsidRPr="008E6A96">
              <w:t>на</w:t>
            </w:r>
            <w:r w:rsidRPr="008E6A96">
              <w:rPr>
                <w:spacing w:val="-2"/>
              </w:rPr>
              <w:t xml:space="preserve"> </w:t>
            </w:r>
            <w:r w:rsidRPr="008E6A96">
              <w:t>бумажных</w:t>
            </w:r>
            <w:r w:rsidRPr="008E6A96">
              <w:rPr>
                <w:spacing w:val="-2"/>
              </w:rPr>
              <w:t xml:space="preserve"> </w:t>
            </w:r>
            <w:r w:rsidRPr="008E6A96">
              <w:t>носителях,</w:t>
            </w:r>
            <w:r w:rsidRPr="008E6A96">
              <w:rPr>
                <w:spacing w:val="1"/>
              </w:rPr>
              <w:t xml:space="preserve"> </w:t>
            </w:r>
            <w:r w:rsidRPr="008E6A96">
              <w:t>упакованные</w:t>
            </w:r>
            <w:r w:rsidRPr="008E6A96">
              <w:rPr>
                <w:spacing w:val="-2"/>
              </w:rPr>
              <w:t xml:space="preserve"> </w:t>
            </w:r>
            <w:r w:rsidRPr="008E6A96">
              <w:lastRenderedPageBreak/>
              <w:t>в запечатанные</w:t>
            </w:r>
            <w:r w:rsidRPr="008E6A96">
              <w:rPr>
                <w:spacing w:val="-2"/>
              </w:rPr>
              <w:t xml:space="preserve"> </w:t>
            </w:r>
            <w:r w:rsidRPr="008E6A96">
              <w:t xml:space="preserve">пакеты. </w:t>
            </w:r>
            <w:r w:rsidRPr="008E6A96">
              <w:rPr>
                <w:b/>
              </w:rPr>
              <w:t>Вскрытие и переупаковка бумажных пакетов запрещаются.</w:t>
            </w:r>
          </w:p>
          <w:p w:rsidR="008E6A96" w:rsidRPr="008E6A96" w:rsidRDefault="008E6A96" w:rsidP="008E6A96">
            <w:pPr>
              <w:tabs>
                <w:tab w:val="left" w:pos="993"/>
              </w:tabs>
              <w:autoSpaceDE w:val="0"/>
              <w:autoSpaceDN w:val="0"/>
              <w:ind w:firstLine="709"/>
              <w:contextualSpacing/>
            </w:pPr>
            <w:r w:rsidRPr="008E6A96">
              <w:t>Член ГЭК также доставляет в ППЭ вместе с ЭМ:</w:t>
            </w:r>
          </w:p>
          <w:p w:rsidR="008E6A96" w:rsidRPr="008E6A96" w:rsidRDefault="008E6A96" w:rsidP="008E6A96">
            <w:pPr>
              <w:tabs>
                <w:tab w:val="left" w:pos="993"/>
              </w:tabs>
              <w:autoSpaceDE w:val="0"/>
              <w:autoSpaceDN w:val="0"/>
              <w:ind w:firstLine="709"/>
              <w:contextualSpacing/>
            </w:pPr>
            <w:r w:rsidRPr="008E6A96">
              <w:t>а) пакеты для упаковки бланков ответов участников, дополнительных бланков ответов участников;</w:t>
            </w:r>
          </w:p>
          <w:p w:rsidR="008E6A96" w:rsidRPr="008E6A96" w:rsidRDefault="008E6A96" w:rsidP="008E6A96">
            <w:pPr>
              <w:tabs>
                <w:tab w:val="left" w:pos="993"/>
              </w:tabs>
              <w:autoSpaceDE w:val="0"/>
              <w:autoSpaceDN w:val="0"/>
              <w:ind w:firstLine="709"/>
              <w:contextualSpacing/>
            </w:pPr>
            <w:r w:rsidRPr="008E6A96">
              <w:t>б) пакеты для упаковки использованных контрольно-измерительных материалов (далее – КИМ), неиспользованных индивидуальных комплектов (далее – ИК) участников экзамена, испорченных и/или бракованных ИК участников экзамена, неиспользованных дополнительных бланков ответов №2;</w:t>
            </w:r>
          </w:p>
          <w:p w:rsidR="008E6A96" w:rsidRPr="008E6A96" w:rsidRDefault="008E6A96" w:rsidP="008E6A96">
            <w:pPr>
              <w:tabs>
                <w:tab w:val="left" w:pos="993"/>
              </w:tabs>
              <w:autoSpaceDE w:val="0"/>
              <w:autoSpaceDN w:val="0"/>
              <w:ind w:firstLine="709"/>
              <w:contextualSpacing/>
            </w:pPr>
            <w:r w:rsidRPr="008E6A96">
              <w:rPr>
                <w:i/>
                <w:szCs w:val="28"/>
                <w:lang w:eastAsia="ru-RU"/>
              </w:rPr>
              <w:t xml:space="preserve">Член ГЭК доставляет ЭМ, напечатанные в РЦОИ на бумажных носителях, в день проведения экзамена </w:t>
            </w:r>
            <w:r w:rsidRPr="008E6A96">
              <w:rPr>
                <w:b/>
                <w:i/>
                <w:szCs w:val="28"/>
                <w:lang w:eastAsia="ru-RU"/>
              </w:rPr>
              <w:t>в ППЭ на дому г. Иваново</w:t>
            </w:r>
            <w:r w:rsidRPr="008E6A96">
              <w:rPr>
                <w:i/>
                <w:szCs w:val="28"/>
                <w:lang w:eastAsia="ru-RU"/>
              </w:rPr>
              <w:t xml:space="preserve">. </w:t>
            </w:r>
            <w:r w:rsidRPr="008E6A96">
              <w:rPr>
                <w:b/>
                <w:i/>
                <w:szCs w:val="28"/>
                <w:lang w:eastAsia="ru-RU"/>
              </w:rPr>
              <w:t>В остальные ППЭ на дому</w:t>
            </w:r>
            <w:r w:rsidRPr="008E6A96">
              <w:rPr>
                <w:i/>
                <w:szCs w:val="28"/>
                <w:lang w:eastAsia="ru-RU"/>
              </w:rPr>
              <w:t xml:space="preserve"> член ГЭК доставляет ЭМ, напечатанные в соответствующем ППЭ на базе ОО на бумажных носителях, в день проведения экзамена (при этом печать и сканирование ЭМ в Штабе ППЭ на базе ОО организуется в соответствии с настоящими инструкциями).</w:t>
            </w:r>
          </w:p>
          <w:p w:rsidR="008E6A96" w:rsidRPr="008E6A96" w:rsidRDefault="008E6A96" w:rsidP="008E6A96">
            <w:pPr>
              <w:autoSpaceDE w:val="0"/>
              <w:autoSpaceDN w:val="0"/>
              <w:ind w:firstLine="709"/>
              <w:contextualSpacing/>
              <w:rPr>
                <w:b/>
                <w:szCs w:val="28"/>
                <w:lang w:eastAsia="ru-RU"/>
              </w:rPr>
            </w:pPr>
          </w:p>
          <w:p w:rsidR="008E6A96" w:rsidRPr="008E6A96" w:rsidRDefault="008E6A96" w:rsidP="008E6A96">
            <w:pPr>
              <w:tabs>
                <w:tab w:val="left" w:pos="993"/>
              </w:tabs>
              <w:autoSpaceDE w:val="0"/>
              <w:autoSpaceDN w:val="0"/>
              <w:ind w:firstLine="709"/>
              <w:contextualSpacing/>
              <w:jc w:val="center"/>
              <w:rPr>
                <w:b/>
              </w:rPr>
            </w:pPr>
            <w:r w:rsidRPr="008E6A96">
              <w:rPr>
                <w:b/>
              </w:rPr>
              <w:t xml:space="preserve">Дополнения к инструкции руководителя ППЭ при </w:t>
            </w:r>
            <w:r w:rsidR="00DA11A4">
              <w:rPr>
                <w:b/>
              </w:rPr>
              <w:t>проведении ОГЭ в</w:t>
            </w:r>
            <w:r w:rsidRPr="008E6A96">
              <w:rPr>
                <w:b/>
              </w:rPr>
              <w:t xml:space="preserve"> ППЭ на дому</w:t>
            </w:r>
          </w:p>
          <w:p w:rsidR="008E6A96" w:rsidRPr="008E6A96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8E6A96">
              <w:rPr>
                <w:szCs w:val="28"/>
                <w:lang w:eastAsia="ru-RU"/>
              </w:rPr>
              <w:t xml:space="preserve">В день проведения ГИА </w:t>
            </w:r>
            <w:r w:rsidRPr="008E6A96">
              <w:rPr>
                <w:b/>
                <w:szCs w:val="28"/>
                <w:lang w:eastAsia="ru-RU"/>
              </w:rPr>
              <w:t xml:space="preserve">не ранее 09.00 </w:t>
            </w:r>
            <w:r w:rsidRPr="008E6A96">
              <w:rPr>
                <w:szCs w:val="28"/>
                <w:lang w:eastAsia="ru-RU"/>
              </w:rPr>
              <w:t xml:space="preserve">руководитель ППЭ должен явиться в ППЭ, оставить все свои личные вещи в месте для хранения личных вещей, организованном в Штабе ППЭ. </w:t>
            </w:r>
          </w:p>
          <w:p w:rsidR="008E6A96" w:rsidRPr="008E6A96" w:rsidRDefault="008E6A96" w:rsidP="008E6A96">
            <w:pPr>
              <w:autoSpaceDE w:val="0"/>
              <w:autoSpaceDN w:val="0"/>
              <w:ind w:firstLine="709"/>
              <w:contextualSpacing/>
              <w:rPr>
                <w:b/>
                <w:szCs w:val="28"/>
                <w:lang w:eastAsia="ru-RU"/>
              </w:rPr>
            </w:pPr>
            <w:r w:rsidRPr="008E6A96">
              <w:rPr>
                <w:b/>
                <w:szCs w:val="28"/>
                <w:lang w:eastAsia="ru-RU"/>
              </w:rPr>
              <w:t xml:space="preserve">Не ранее 09.15 </w:t>
            </w:r>
            <w:r w:rsidRPr="008E6A96">
              <w:rPr>
                <w:szCs w:val="28"/>
                <w:lang w:eastAsia="ru-RU"/>
              </w:rPr>
              <w:t xml:space="preserve">в Штабе ППЭ по акту приема-передачи </w:t>
            </w:r>
            <w:r w:rsidRPr="008E6A96">
              <w:rPr>
                <w:b/>
                <w:szCs w:val="28"/>
                <w:lang w:eastAsia="ru-RU"/>
              </w:rPr>
              <w:t>(форма ППЭ-14-01)</w:t>
            </w:r>
            <w:r w:rsidRPr="008E6A96">
              <w:rPr>
                <w:szCs w:val="28"/>
                <w:lang w:eastAsia="ru-RU"/>
              </w:rPr>
              <w:t xml:space="preserve"> получить от члена ГЭК списки распределения участников ГИА и организаторов по аудиториям, ЭМ на бумажных носителях, упакованные в запечатанные пакеты. </w:t>
            </w:r>
            <w:r w:rsidRPr="008E6A96">
              <w:rPr>
                <w:b/>
                <w:szCs w:val="28"/>
                <w:lang w:eastAsia="ru-RU"/>
              </w:rPr>
              <w:t>Вскрытие и переупаковка бумажных пакетов запрещаются.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b/>
                <w:szCs w:val="28"/>
                <w:lang w:eastAsia="ru-RU"/>
              </w:rPr>
            </w:pPr>
            <w:r w:rsidRPr="008E6A96">
              <w:rPr>
                <w:b/>
                <w:szCs w:val="28"/>
                <w:lang w:eastAsia="ru-RU"/>
              </w:rPr>
              <w:t>Р</w:t>
            </w:r>
            <w:r w:rsidRPr="00A8562E">
              <w:rPr>
                <w:b/>
                <w:szCs w:val="28"/>
                <w:lang w:eastAsia="ru-RU"/>
              </w:rPr>
              <w:t>уководитель ППЭ:</w:t>
            </w:r>
          </w:p>
          <w:p w:rsidR="008E6A96" w:rsidRPr="00A8562E" w:rsidRDefault="008E6A96" w:rsidP="008E6A96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 xml:space="preserve">1) </w:t>
            </w:r>
            <w:r w:rsidRPr="00A8562E">
              <w:rPr>
                <w:szCs w:val="28"/>
              </w:rPr>
              <w:t xml:space="preserve">совместно с членом ГЭК оформляет необходимые документы </w:t>
            </w:r>
            <w:r w:rsidRPr="00A8562E">
              <w:rPr>
                <w:color w:val="000000"/>
                <w:szCs w:val="28"/>
                <w:lang w:eastAsia="ru-RU"/>
              </w:rPr>
              <w:t>по результатам проведения экзамена в ППЭ по следующим формам:</w:t>
            </w:r>
          </w:p>
          <w:p w:rsidR="008E6A96" w:rsidRPr="00A8562E" w:rsidRDefault="008E6A96" w:rsidP="008E6A96">
            <w:pPr>
              <w:ind w:firstLine="709"/>
              <w:rPr>
                <w:b/>
                <w:szCs w:val="28"/>
              </w:rPr>
            </w:pPr>
            <w:r w:rsidRPr="00A8562E">
              <w:rPr>
                <w:szCs w:val="28"/>
              </w:rPr>
              <w:t xml:space="preserve">а) </w:t>
            </w:r>
            <w:r w:rsidRPr="00A8562E">
              <w:rPr>
                <w:b/>
                <w:szCs w:val="28"/>
              </w:rPr>
              <w:t>форма ППЭ 13-01</w:t>
            </w:r>
            <w:r w:rsidRPr="00A8562E">
              <w:rPr>
                <w:szCs w:val="28"/>
              </w:rPr>
              <w:t xml:space="preserve"> «Протокол проведения ГИА-9 в ППЭ»;</w:t>
            </w:r>
          </w:p>
          <w:p w:rsidR="008E6A96" w:rsidRPr="00A8562E" w:rsidRDefault="008E6A96" w:rsidP="008E6A96">
            <w:pPr>
              <w:ind w:firstLine="709"/>
              <w:rPr>
                <w:b/>
                <w:szCs w:val="28"/>
              </w:rPr>
            </w:pPr>
            <w:r w:rsidRPr="00A8562E">
              <w:rPr>
                <w:szCs w:val="28"/>
              </w:rPr>
              <w:t xml:space="preserve">б) </w:t>
            </w:r>
            <w:r w:rsidRPr="00A8562E">
              <w:rPr>
                <w:b/>
                <w:szCs w:val="28"/>
              </w:rPr>
              <w:t>форма ППЭ 13-02 МАШ</w:t>
            </w:r>
            <w:r w:rsidRPr="00A8562E">
              <w:rPr>
                <w:szCs w:val="28"/>
              </w:rPr>
              <w:t xml:space="preserve"> «Сводная ведомость учёта участников и использования экзаменационных материалов в ППЭ»;</w:t>
            </w:r>
          </w:p>
          <w:p w:rsidR="008E6A96" w:rsidRPr="00A8562E" w:rsidRDefault="008E6A96" w:rsidP="008E6A96">
            <w:pPr>
              <w:ind w:firstLine="709"/>
              <w:rPr>
                <w:b/>
                <w:szCs w:val="28"/>
              </w:rPr>
            </w:pPr>
            <w:r w:rsidRPr="00A8562E">
              <w:rPr>
                <w:szCs w:val="28"/>
              </w:rPr>
              <w:t xml:space="preserve">в) </w:t>
            </w:r>
            <w:r w:rsidRPr="00A8562E">
              <w:rPr>
                <w:b/>
                <w:szCs w:val="28"/>
              </w:rPr>
              <w:t>форма ППЭ 14-01</w:t>
            </w:r>
            <w:r w:rsidRPr="00A8562E">
              <w:rPr>
                <w:szCs w:val="28"/>
              </w:rPr>
              <w:t xml:space="preserve"> «Акт приёмки-передачи экзаменационных материалов в ППЭ»;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x-none"/>
              </w:rPr>
              <w:t xml:space="preserve">г) </w:t>
            </w:r>
            <w:r w:rsidRPr="00A8562E">
              <w:rPr>
                <w:b/>
                <w:szCs w:val="28"/>
                <w:lang w:val="x-none" w:eastAsia="x-none"/>
              </w:rPr>
              <w:t>форма ППЭ-14-02</w:t>
            </w:r>
            <w:r w:rsidRPr="00A8562E">
              <w:rPr>
                <w:szCs w:val="28"/>
                <w:lang w:val="x-none" w:eastAsia="x-none"/>
              </w:rPr>
              <w:t xml:space="preserve"> «Ведомость учета экзаменационных материалов»</w:t>
            </w:r>
            <w:r w:rsidRPr="00A8562E">
              <w:rPr>
                <w:szCs w:val="28"/>
                <w:lang w:val="x-none" w:eastAsia="ru-RU"/>
              </w:rPr>
              <w:t>;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 xml:space="preserve">2) передает члену ГЭК в Штабе ППЭ по акту приема-передачи </w:t>
            </w:r>
            <w:r w:rsidRPr="00A8562E">
              <w:rPr>
                <w:b/>
                <w:szCs w:val="28"/>
                <w:lang w:eastAsia="ru-RU"/>
              </w:rPr>
              <w:t>(форма ППЭ-14-01)</w:t>
            </w:r>
            <w:r w:rsidRPr="00A8562E">
              <w:rPr>
                <w:szCs w:val="28"/>
                <w:lang w:eastAsia="ru-RU"/>
              </w:rPr>
              <w:t>: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 xml:space="preserve">а) запечатанный белый конверт с бланками ответов участника, в том числе с дополнительными бланками ответов участника, с наклеенной на него заполненной </w:t>
            </w:r>
            <w:r w:rsidRPr="00A8562E">
              <w:rPr>
                <w:b/>
                <w:szCs w:val="28"/>
                <w:lang w:eastAsia="ru-RU"/>
              </w:rPr>
              <w:t xml:space="preserve">формой </w:t>
            </w:r>
            <w:r w:rsidRPr="00A8562E">
              <w:rPr>
                <w:rFonts w:eastAsia="Times New Roman"/>
                <w:b/>
                <w:szCs w:val="24"/>
                <w:lang w:val="x-none" w:eastAsia="x-none"/>
              </w:rPr>
              <w:t>ППЭ-11 «Сопроводительный бланк к материалам ГИА-9»</w:t>
            </w:r>
            <w:r w:rsidRPr="00A8562E">
              <w:rPr>
                <w:szCs w:val="28"/>
                <w:lang w:eastAsia="ru-RU"/>
              </w:rPr>
              <w:t>;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lastRenderedPageBreak/>
              <w:t xml:space="preserve">б) запечатанный пакет с использованными КИМ участника ГИА, </w:t>
            </w:r>
            <w:r w:rsidRPr="00A8562E">
              <w:rPr>
                <w:rFonts w:eastAsia="Times New Roman"/>
                <w:spacing w:val="-4"/>
                <w:szCs w:val="26"/>
                <w:lang w:val="x-none" w:eastAsia="x-none"/>
              </w:rPr>
              <w:t>испорченными и бракованными ИК (или с нарушением комплектации), неиспользованными ИК</w:t>
            </w:r>
            <w:r w:rsidRPr="00A8562E">
              <w:rPr>
                <w:rFonts w:eastAsia="Times New Roman"/>
                <w:spacing w:val="-4"/>
                <w:szCs w:val="26"/>
                <w:lang w:eastAsia="x-none"/>
              </w:rPr>
              <w:t xml:space="preserve"> с наклеенной на него заполненной </w:t>
            </w:r>
            <w:r w:rsidRPr="00A8562E">
              <w:rPr>
                <w:rFonts w:eastAsia="Times New Roman"/>
                <w:b/>
                <w:spacing w:val="-4"/>
                <w:szCs w:val="26"/>
                <w:lang w:eastAsia="x-none"/>
              </w:rPr>
              <w:t>формой ППЭ-11-01 «</w:t>
            </w:r>
            <w:r w:rsidRPr="00A8562E">
              <w:rPr>
                <w:rFonts w:eastAsia="Times New Roman"/>
                <w:b/>
                <w:szCs w:val="24"/>
                <w:lang w:val="x-none" w:eastAsia="x-none"/>
              </w:rPr>
              <w:t>Сопроводительный бланк №2 к материалам ГИА-9</w:t>
            </w:r>
            <w:r w:rsidRPr="00A8562E">
              <w:rPr>
                <w:rFonts w:eastAsia="Times New Roman"/>
                <w:b/>
                <w:szCs w:val="24"/>
                <w:lang w:eastAsia="x-none"/>
              </w:rPr>
              <w:t>»</w:t>
            </w:r>
            <w:r w:rsidRPr="00A8562E">
              <w:rPr>
                <w:szCs w:val="28"/>
                <w:lang w:eastAsia="ru-RU"/>
              </w:rPr>
              <w:t>;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 xml:space="preserve">в) запечатанный пакет с электронными носителями (CD, </w:t>
            </w:r>
            <w:proofErr w:type="spellStart"/>
            <w:r w:rsidRPr="00A8562E">
              <w:rPr>
                <w:szCs w:val="28"/>
                <w:lang w:eastAsia="ru-RU"/>
              </w:rPr>
              <w:t>флеш</w:t>
            </w:r>
            <w:proofErr w:type="spellEnd"/>
            <w:r w:rsidRPr="00A8562E">
              <w:rPr>
                <w:szCs w:val="28"/>
                <w:lang w:eastAsia="ru-RU"/>
              </w:rPr>
              <w:t>-карты и др.) с аудиозаписью для выполнения участниками экзамена заданий, для выполнения которых требуется прослушивание указанной аудиозаписи (в случае проведения ОГЭ по иностранным языкам);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 xml:space="preserve">г) запечатанный пакет с электронными носителями (CD, </w:t>
            </w:r>
            <w:proofErr w:type="spellStart"/>
            <w:r w:rsidRPr="00A8562E">
              <w:rPr>
                <w:szCs w:val="28"/>
                <w:lang w:eastAsia="ru-RU"/>
              </w:rPr>
              <w:t>флеш</w:t>
            </w:r>
            <w:proofErr w:type="spellEnd"/>
            <w:r w:rsidRPr="00A8562E">
              <w:rPr>
                <w:szCs w:val="28"/>
                <w:lang w:eastAsia="ru-RU"/>
              </w:rPr>
              <w:t>-карты и др.) с аудиозаписью текста изложения (в случае проведения ОГЭ по русскому языку);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 xml:space="preserve">д) запечатанный пакет с электронным носителем (CD, </w:t>
            </w:r>
            <w:proofErr w:type="spellStart"/>
            <w:r w:rsidRPr="00A8562E">
              <w:rPr>
                <w:szCs w:val="28"/>
                <w:lang w:eastAsia="ru-RU"/>
              </w:rPr>
              <w:t>флеш</w:t>
            </w:r>
            <w:proofErr w:type="spellEnd"/>
            <w:r w:rsidRPr="00A8562E">
              <w:rPr>
                <w:szCs w:val="28"/>
                <w:lang w:eastAsia="ru-RU"/>
              </w:rPr>
              <w:t>-карты и др.) с файлами практических заданий по информатике (в случае проведения ОГЭ по информатике);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>е) запечатанный пакет с использованными черновиками участников ГИА;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>ж) неиспользованные черновики;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>з) неиспользованные дополнительные бланки;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>и) электронные носители с записанными на них файлами, содержащими ответы участников ГИА на задания КИМ (при наличии);</w:t>
            </w:r>
          </w:p>
          <w:p w:rsidR="008E6A96" w:rsidRPr="00A8562E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>к) протоколы, акты и иные формы по результатам проведения ГИА в аудиториях, ППЭ;</w:t>
            </w:r>
          </w:p>
          <w:p w:rsidR="008E6A96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  <w:r w:rsidRPr="00A8562E">
              <w:rPr>
                <w:szCs w:val="28"/>
                <w:lang w:eastAsia="ru-RU"/>
              </w:rPr>
              <w:t>л) служебные записки (при наличии).</w:t>
            </w:r>
          </w:p>
          <w:p w:rsidR="008E6A96" w:rsidRPr="00201C3F" w:rsidRDefault="008E6A96" w:rsidP="008E6A96">
            <w:pPr>
              <w:autoSpaceDE w:val="0"/>
              <w:autoSpaceDN w:val="0"/>
              <w:ind w:firstLine="709"/>
              <w:contextualSpacing/>
              <w:rPr>
                <w:szCs w:val="28"/>
                <w:lang w:eastAsia="ru-RU"/>
              </w:rPr>
            </w:pPr>
          </w:p>
        </w:tc>
      </w:tr>
    </w:tbl>
    <w:p w:rsidR="008E6A96" w:rsidRDefault="008E6A96" w:rsidP="008E6A96"/>
    <w:sectPr w:rsidR="008E6A96" w:rsidSect="00B776B4">
      <w:headerReference w:type="default" r:id="rId6"/>
      <w:pgSz w:w="11906" w:h="16838"/>
      <w:pgMar w:top="1134" w:right="1276" w:bottom="1134" w:left="1559" w:header="709" w:footer="709" w:gutter="0"/>
      <w:pgNumType w:start="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55" w:rsidRDefault="00A81855" w:rsidP="00B776B4">
      <w:r>
        <w:separator/>
      </w:r>
    </w:p>
  </w:endnote>
  <w:endnote w:type="continuationSeparator" w:id="0">
    <w:p w:rsidR="00A81855" w:rsidRDefault="00A81855" w:rsidP="00B7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55" w:rsidRDefault="00A81855" w:rsidP="00B776B4">
      <w:r>
        <w:separator/>
      </w:r>
    </w:p>
  </w:footnote>
  <w:footnote w:type="continuationSeparator" w:id="0">
    <w:p w:rsidR="00A81855" w:rsidRDefault="00A81855" w:rsidP="00B7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334211"/>
      <w:docPartObj>
        <w:docPartGallery w:val="Page Numbers (Top of Page)"/>
        <w:docPartUnique/>
      </w:docPartObj>
    </w:sdtPr>
    <w:sdtContent>
      <w:p w:rsidR="00B776B4" w:rsidRDefault="00B776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137</w:t>
        </w:r>
        <w:r>
          <w:fldChar w:fldCharType="end"/>
        </w:r>
      </w:p>
    </w:sdtContent>
  </w:sdt>
  <w:p w:rsidR="00B776B4" w:rsidRDefault="00B776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42"/>
    <w:rsid w:val="002B2442"/>
    <w:rsid w:val="004509BE"/>
    <w:rsid w:val="005214BE"/>
    <w:rsid w:val="00791900"/>
    <w:rsid w:val="007E65F9"/>
    <w:rsid w:val="008E6A96"/>
    <w:rsid w:val="00933F29"/>
    <w:rsid w:val="00A226E7"/>
    <w:rsid w:val="00A81855"/>
    <w:rsid w:val="00A8562E"/>
    <w:rsid w:val="00B602B4"/>
    <w:rsid w:val="00B776B4"/>
    <w:rsid w:val="00C26A17"/>
    <w:rsid w:val="00D511C4"/>
    <w:rsid w:val="00DA11A4"/>
    <w:rsid w:val="00DC0BAF"/>
    <w:rsid w:val="00E52EBE"/>
    <w:rsid w:val="00EB0FC6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F0E00-0699-4B9A-9A44-2F2276DA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442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F30C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Абзац списка Знак"/>
    <w:link w:val="a4"/>
    <w:uiPriority w:val="34"/>
    <w:locked/>
    <w:rsid w:val="00FF30C2"/>
  </w:style>
  <w:style w:type="paragraph" w:customStyle="1" w:styleId="Default">
    <w:name w:val="Default"/>
    <w:rsid w:val="00FF3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776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76B4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B776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76B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Сергеевна Потапова</cp:lastModifiedBy>
  <cp:revision>13</cp:revision>
  <dcterms:created xsi:type="dcterms:W3CDTF">2025-04-01T07:05:00Z</dcterms:created>
  <dcterms:modified xsi:type="dcterms:W3CDTF">2025-05-05T13:39:00Z</dcterms:modified>
</cp:coreProperties>
</file>