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746C03" w:rsidRPr="003C649C" w:rsidTr="00470FA6">
        <w:tc>
          <w:tcPr>
            <w:tcW w:w="3072" w:type="pct"/>
          </w:tcPr>
          <w:p w:rsidR="00746C03" w:rsidRPr="003C649C" w:rsidRDefault="00746C03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Приложение 1</w:t>
            </w:r>
            <w:r>
              <w:rPr>
                <w:szCs w:val="28"/>
              </w:rPr>
              <w:t>1</w:t>
            </w:r>
            <w:r w:rsidRPr="002913D8">
              <w:rPr>
                <w:szCs w:val="28"/>
              </w:rPr>
              <w:t xml:space="preserve"> к приказу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C01583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C01583">
              <w:rPr>
                <w:szCs w:val="28"/>
              </w:rPr>
              <w:t>372-о</w:t>
            </w:r>
          </w:p>
          <w:p w:rsidR="00746C03" w:rsidRPr="003C649C" w:rsidRDefault="00746C03" w:rsidP="00470FA6">
            <w:pPr>
              <w:contextualSpacing/>
              <w:rPr>
                <w:szCs w:val="28"/>
              </w:rPr>
            </w:pPr>
          </w:p>
        </w:tc>
      </w:tr>
    </w:tbl>
    <w:p w:rsidR="00746C03" w:rsidRPr="00DE3572" w:rsidRDefault="00746C03" w:rsidP="00746C03">
      <w:pPr>
        <w:pStyle w:val="a3"/>
        <w:ind w:left="4678" w:firstLine="709"/>
        <w:jc w:val="right"/>
        <w:rPr>
          <w:rFonts w:cs="Calibri"/>
          <w:b/>
          <w:szCs w:val="28"/>
        </w:rPr>
      </w:pPr>
    </w:p>
    <w:p w:rsidR="00DE3572" w:rsidRPr="00746C03" w:rsidRDefault="00DE3572" w:rsidP="00746C03">
      <w:pPr>
        <w:pStyle w:val="1"/>
        <w:ind w:left="0"/>
        <w:jc w:val="center"/>
        <w:rPr>
          <w:b/>
          <w:sz w:val="28"/>
          <w:szCs w:val="28"/>
        </w:rPr>
      </w:pPr>
      <w:r w:rsidRPr="00746C03">
        <w:rPr>
          <w:b/>
          <w:sz w:val="28"/>
          <w:szCs w:val="28"/>
        </w:rPr>
        <w:t>И Н С Т Р У К Ц И Я</w:t>
      </w:r>
      <w:bookmarkStart w:id="0" w:name="_GoBack"/>
      <w:bookmarkEnd w:id="0"/>
    </w:p>
    <w:p w:rsidR="00DE3572" w:rsidRPr="00A40F6E" w:rsidRDefault="00DE3572" w:rsidP="00746C03">
      <w:pPr>
        <w:pStyle w:val="1"/>
        <w:spacing w:after="120"/>
        <w:ind w:left="0"/>
        <w:jc w:val="center"/>
      </w:pPr>
      <w:r w:rsidRPr="00746C03">
        <w:rPr>
          <w:b/>
          <w:sz w:val="28"/>
          <w:szCs w:val="28"/>
        </w:rPr>
        <w:t>к утилите печати комплектов экзаменационных материалов</w:t>
      </w:r>
    </w:p>
    <w:p w:rsidR="00E304A5" w:rsidRDefault="00E304A5" w:rsidP="002F4E7F">
      <w:pPr>
        <w:pStyle w:val="TableParagraph"/>
        <w:numPr>
          <w:ilvl w:val="0"/>
          <w:numId w:val="40"/>
        </w:numPr>
        <w:ind w:left="0" w:firstLine="709"/>
        <w:rPr>
          <w:b/>
          <w:sz w:val="28"/>
          <w:szCs w:val="28"/>
        </w:rPr>
      </w:pPr>
      <w:bookmarkStart w:id="1" w:name="_bookmark0"/>
      <w:bookmarkEnd w:id="1"/>
      <w:r>
        <w:rPr>
          <w:b/>
          <w:sz w:val="28"/>
          <w:szCs w:val="28"/>
        </w:rPr>
        <w:t>Получение материалов</w:t>
      </w:r>
    </w:p>
    <w:p w:rsidR="00E304A5" w:rsidRDefault="00E304A5" w:rsidP="009E76B9">
      <w:pPr>
        <w:pStyle w:val="TableParagraph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Комплекты </w:t>
      </w:r>
      <w:r w:rsidR="00E0525E">
        <w:rPr>
          <w:sz w:val="28"/>
          <w:szCs w:val="28"/>
        </w:rPr>
        <w:t>КИМ</w:t>
      </w:r>
      <w:r>
        <w:rPr>
          <w:sz w:val="28"/>
          <w:szCs w:val="28"/>
        </w:rPr>
        <w:t xml:space="preserve"> для печати </w:t>
      </w:r>
      <w:r w:rsidR="00B6733E">
        <w:rPr>
          <w:sz w:val="28"/>
          <w:szCs w:val="28"/>
        </w:rPr>
        <w:t xml:space="preserve">в ППЭ </w:t>
      </w:r>
      <w:r w:rsidR="00277E0A">
        <w:rPr>
          <w:sz w:val="28"/>
          <w:szCs w:val="28"/>
        </w:rPr>
        <w:t xml:space="preserve">скачиваются по защищенному каналу взаимодействия не позднее чем за один рабочий день до проведения экзамена </w:t>
      </w:r>
      <w:r w:rsidR="00E0525E">
        <w:rPr>
          <w:sz w:val="28"/>
          <w:szCs w:val="28"/>
        </w:rPr>
        <w:t xml:space="preserve">(материалы </w:t>
      </w:r>
      <w:r w:rsidR="00277E0A">
        <w:rPr>
          <w:sz w:val="28"/>
          <w:szCs w:val="28"/>
        </w:rPr>
        <w:t>передаются</w:t>
      </w:r>
      <w:r w:rsidR="00E0525E">
        <w:rPr>
          <w:sz w:val="28"/>
          <w:szCs w:val="28"/>
        </w:rPr>
        <w:t xml:space="preserve"> </w:t>
      </w:r>
      <w:r w:rsidR="00277E0A" w:rsidRPr="00277E0A">
        <w:rPr>
          <w:sz w:val="28"/>
          <w:szCs w:val="28"/>
        </w:rPr>
        <w:t xml:space="preserve">через </w:t>
      </w:r>
      <w:r w:rsidR="004D279B">
        <w:rPr>
          <w:sz w:val="28"/>
          <w:szCs w:val="28"/>
        </w:rPr>
        <w:t xml:space="preserve">государственную информационную </w:t>
      </w:r>
      <w:r w:rsidR="00277E0A" w:rsidRPr="00277E0A">
        <w:rPr>
          <w:sz w:val="28"/>
          <w:szCs w:val="28"/>
        </w:rPr>
        <w:t>автоматизированную систему «АРМ Государственная (итоговая) аттестация выпускников»</w:t>
      </w:r>
      <w:r w:rsidR="00277E0A">
        <w:rPr>
          <w:sz w:val="28"/>
          <w:szCs w:val="28"/>
        </w:rPr>
        <w:t xml:space="preserve"> </w:t>
      </w:r>
      <w:r w:rsidR="00E0525E">
        <w:rPr>
          <w:sz w:val="28"/>
          <w:szCs w:val="28"/>
        </w:rPr>
        <w:t>не позднее 1</w:t>
      </w:r>
      <w:r w:rsidR="004D279B">
        <w:rPr>
          <w:sz w:val="28"/>
          <w:szCs w:val="28"/>
        </w:rPr>
        <w:t>3</w:t>
      </w:r>
      <w:r w:rsidR="00E0525E">
        <w:rPr>
          <w:sz w:val="28"/>
          <w:szCs w:val="28"/>
        </w:rPr>
        <w:t>:00 за один рабочий день до проведения экзамена)</w:t>
      </w:r>
      <w:r w:rsidR="00B6733E">
        <w:rPr>
          <w:sz w:val="28"/>
          <w:szCs w:val="28"/>
        </w:rPr>
        <w:t>.</w:t>
      </w:r>
    </w:p>
    <w:p w:rsidR="009E76B9" w:rsidRDefault="00D945E7" w:rsidP="009E76B9">
      <w:pPr>
        <w:pStyle w:val="TableParagraph"/>
        <w:spacing w:after="60"/>
        <w:jc w:val="both"/>
        <w:rPr>
          <w:sz w:val="28"/>
          <w:szCs w:val="28"/>
        </w:rPr>
      </w:pPr>
      <w:r w:rsidRPr="00972F88">
        <w:rPr>
          <w:noProof/>
          <w:lang w:eastAsia="ru-RU"/>
        </w:rPr>
        <w:drawing>
          <wp:inline distT="0" distB="0" distL="0" distR="0">
            <wp:extent cx="636270" cy="882650"/>
            <wp:effectExtent l="0" t="0" r="0" b="0"/>
            <wp:docPr id="1" name="Рисунок 1" descr="C:\Users\Vlaznev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laznev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F88">
        <w:rPr>
          <w:noProof/>
          <w:lang w:eastAsia="ru-RU"/>
        </w:rPr>
        <w:drawing>
          <wp:inline distT="0" distB="0" distL="0" distR="0">
            <wp:extent cx="5017135" cy="12325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B9" w:rsidRDefault="009E76B9" w:rsidP="009E76B9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имени файла КИМ:</w:t>
      </w:r>
    </w:p>
    <w:p w:rsidR="00277E0A" w:rsidRPr="009E76B9" w:rsidRDefault="009E76B9" w:rsidP="009E76B9">
      <w:pPr>
        <w:pStyle w:val="TableParagraph"/>
        <w:jc w:val="both"/>
        <w:rPr>
          <w:b/>
          <w:sz w:val="28"/>
          <w:szCs w:val="28"/>
        </w:rPr>
      </w:pPr>
      <w:r w:rsidRPr="009E76B9">
        <w:rPr>
          <w:b/>
          <w:sz w:val="28"/>
          <w:szCs w:val="28"/>
        </w:rPr>
        <w:t>&lt;Код ППЭ&gt; Предмет (Дата экзамена) &lt;Наименование ОО&gt;.</w:t>
      </w:r>
      <w:r w:rsidRPr="009E76B9">
        <w:rPr>
          <w:b/>
          <w:sz w:val="28"/>
          <w:szCs w:val="28"/>
          <w:lang w:val="en-US"/>
        </w:rPr>
        <w:t>zip</w:t>
      </w:r>
    </w:p>
    <w:p w:rsidR="00B6733E" w:rsidRPr="00EC51DB" w:rsidRDefault="00B6733E" w:rsidP="00B6733E">
      <w:pPr>
        <w:pStyle w:val="TableParagraph"/>
        <w:ind w:firstLine="709"/>
        <w:rPr>
          <w:sz w:val="28"/>
          <w:szCs w:val="28"/>
        </w:rPr>
      </w:pPr>
      <w:r w:rsidRPr="00EC51DB">
        <w:rPr>
          <w:bCs/>
          <w:sz w:val="28"/>
          <w:szCs w:val="28"/>
        </w:rPr>
        <w:t xml:space="preserve">Пароль для расшифровки комплектов </w:t>
      </w:r>
      <w:r>
        <w:rPr>
          <w:bCs/>
          <w:sz w:val="28"/>
          <w:szCs w:val="28"/>
        </w:rPr>
        <w:t>КИМ</w:t>
      </w:r>
      <w:r w:rsidRPr="00EC51DB">
        <w:rPr>
          <w:bCs/>
          <w:sz w:val="28"/>
          <w:szCs w:val="28"/>
        </w:rPr>
        <w:t xml:space="preserve"> и пакет руководителя направляются в ППЭ по каналам защищенного взаимодействия в 7:00 </w:t>
      </w:r>
      <w:r>
        <w:rPr>
          <w:bCs/>
          <w:sz w:val="28"/>
          <w:szCs w:val="28"/>
        </w:rPr>
        <w:t>в день п</w:t>
      </w:r>
      <w:r w:rsidRPr="00EC51DB">
        <w:rPr>
          <w:bCs/>
          <w:sz w:val="28"/>
          <w:szCs w:val="28"/>
        </w:rPr>
        <w:t>роведения экзамена.</w:t>
      </w:r>
    </w:p>
    <w:p w:rsidR="00DE3572" w:rsidRPr="00AB13FE" w:rsidRDefault="00DE3572" w:rsidP="002F4E7F">
      <w:pPr>
        <w:pStyle w:val="TableParagraph"/>
        <w:numPr>
          <w:ilvl w:val="0"/>
          <w:numId w:val="40"/>
        </w:numPr>
        <w:ind w:left="0" w:firstLine="709"/>
        <w:rPr>
          <w:b/>
          <w:sz w:val="28"/>
          <w:szCs w:val="28"/>
        </w:rPr>
      </w:pPr>
      <w:r w:rsidRPr="00AB13FE">
        <w:rPr>
          <w:b/>
          <w:sz w:val="28"/>
          <w:szCs w:val="28"/>
        </w:rPr>
        <w:t>Назначение</w:t>
      </w:r>
      <w:r w:rsidRPr="00AB13FE">
        <w:rPr>
          <w:b/>
          <w:spacing w:val="-1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утилиты</w:t>
      </w:r>
      <w:r w:rsidRPr="00AB13FE">
        <w:rPr>
          <w:b/>
          <w:spacing w:val="-11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9"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 xml:space="preserve">Утилита печати комплектов входит в состав Станции печати комплекса </w:t>
      </w:r>
      <w:proofErr w:type="spellStart"/>
      <w:r w:rsidRPr="00AB13FE">
        <w:rPr>
          <w:sz w:val="28"/>
          <w:szCs w:val="28"/>
        </w:rPr>
        <w:t>Ixora</w:t>
      </w:r>
      <w:proofErr w:type="spellEnd"/>
      <w:r w:rsidRPr="00AB13FE">
        <w:rPr>
          <w:sz w:val="28"/>
          <w:szCs w:val="28"/>
        </w:rPr>
        <w:t xml:space="preserve"> </w:t>
      </w:r>
      <w:proofErr w:type="spellStart"/>
      <w:r w:rsidRPr="00AB13FE">
        <w:rPr>
          <w:sz w:val="28"/>
          <w:szCs w:val="28"/>
        </w:rPr>
        <w:t>TestReader</w:t>
      </w:r>
      <w:proofErr w:type="spellEnd"/>
      <w:r w:rsidRPr="00AB13FE">
        <w:rPr>
          <w:sz w:val="28"/>
          <w:szCs w:val="28"/>
        </w:rPr>
        <w:t xml:space="preserve"> 5.5 </w:t>
      </w:r>
      <w:proofErr w:type="spellStart"/>
      <w:r w:rsidRPr="00AB13FE">
        <w:rPr>
          <w:sz w:val="28"/>
          <w:szCs w:val="28"/>
        </w:rPr>
        <w:t>Network</w:t>
      </w:r>
      <w:proofErr w:type="spellEnd"/>
      <w:r w:rsidRPr="00AB13FE">
        <w:rPr>
          <w:sz w:val="28"/>
          <w:szCs w:val="28"/>
        </w:rPr>
        <w:t xml:space="preserve"> и предназначена для печати на выбранном принтере файлов доставочных комплектов, заранее подготовленных и распечатанных станцией печати. При этом поддерживается как печать зашифрованных файлов, так и открытых. Утилита печати входит в состав Станции печати, а также распространяется отдельным дистрибутивом.</w:t>
      </w:r>
    </w:p>
    <w:p w:rsidR="00DE3572" w:rsidRPr="00AB13FE" w:rsidRDefault="00DE3572" w:rsidP="002F4E7F">
      <w:pPr>
        <w:pStyle w:val="TableParagraph"/>
        <w:numPr>
          <w:ilvl w:val="0"/>
          <w:numId w:val="40"/>
        </w:numPr>
        <w:ind w:left="0" w:firstLine="709"/>
        <w:rPr>
          <w:b/>
          <w:sz w:val="28"/>
          <w:szCs w:val="28"/>
        </w:rPr>
      </w:pPr>
      <w:bookmarkStart w:id="2" w:name="_bookmark1"/>
      <w:bookmarkEnd w:id="2"/>
      <w:r w:rsidRPr="00AB13FE">
        <w:rPr>
          <w:b/>
          <w:sz w:val="28"/>
          <w:szCs w:val="28"/>
        </w:rPr>
        <w:t>Интерфейс</w:t>
      </w:r>
      <w:r w:rsidRPr="00AB13FE">
        <w:rPr>
          <w:b/>
          <w:spacing w:val="-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утилиты</w:t>
      </w:r>
      <w:r w:rsidRPr="00AB13FE">
        <w:rPr>
          <w:b/>
          <w:spacing w:val="-10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rPr>
          <w:sz w:val="28"/>
          <w:szCs w:val="28"/>
        </w:rPr>
      </w:pPr>
      <w:r w:rsidRPr="00AB13FE">
        <w:rPr>
          <w:sz w:val="28"/>
          <w:szCs w:val="28"/>
        </w:rPr>
        <w:t>Главное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окно</w:t>
      </w:r>
      <w:r w:rsidRPr="00AB13FE">
        <w:rPr>
          <w:spacing w:val="-7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приложения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Утилита</w:t>
      </w:r>
      <w:r w:rsidRPr="00AB13FE">
        <w:rPr>
          <w:b/>
          <w:spacing w:val="-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комплектов</w:t>
      </w:r>
      <w:r w:rsidRPr="00AB13FE">
        <w:rPr>
          <w:b/>
          <w:spacing w:val="2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представлено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на</w:t>
      </w:r>
      <w:r w:rsidRPr="00AB13FE">
        <w:rPr>
          <w:spacing w:val="-1"/>
          <w:sz w:val="28"/>
          <w:szCs w:val="28"/>
        </w:rPr>
        <w:t xml:space="preserve"> </w:t>
      </w:r>
      <w:hyperlink w:anchor="_bookmark2" w:history="1">
        <w:r w:rsidRPr="00AB13FE">
          <w:rPr>
            <w:sz w:val="28"/>
            <w:szCs w:val="28"/>
          </w:rPr>
          <w:t>Рисунок</w:t>
        </w:r>
        <w:r w:rsidRPr="00AB13FE">
          <w:rPr>
            <w:spacing w:val="-2"/>
            <w:sz w:val="28"/>
            <w:szCs w:val="28"/>
          </w:rPr>
          <w:t xml:space="preserve"> </w:t>
        </w:r>
        <w:r w:rsidRPr="00AB13FE">
          <w:rPr>
            <w:spacing w:val="-5"/>
            <w:sz w:val="28"/>
            <w:szCs w:val="28"/>
          </w:rPr>
          <w:t>1</w:t>
        </w:r>
      </w:hyperlink>
      <w:r w:rsidRPr="00AB13FE">
        <w:rPr>
          <w:spacing w:val="-5"/>
          <w:sz w:val="28"/>
          <w:szCs w:val="28"/>
        </w:rPr>
        <w:t>:</w:t>
      </w:r>
    </w:p>
    <w:p w:rsidR="00DE3572" w:rsidRPr="00AB13FE" w:rsidRDefault="00DE3572" w:rsidP="00DE3572">
      <w:pPr>
        <w:pStyle w:val="TableParagraph"/>
        <w:ind w:firstLine="709"/>
        <w:rPr>
          <w:sz w:val="28"/>
          <w:szCs w:val="28"/>
        </w:rPr>
      </w:pPr>
    </w:p>
    <w:p w:rsidR="00DE3572" w:rsidRPr="00AB13FE" w:rsidRDefault="00D945E7" w:rsidP="00DE3572">
      <w:pPr>
        <w:pStyle w:val="TableParagraph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4031615"/>
            <wp:effectExtent l="0" t="0" r="3810" b="6985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center"/>
        <w:rPr>
          <w:sz w:val="28"/>
          <w:szCs w:val="28"/>
        </w:rPr>
      </w:pPr>
      <w:bookmarkStart w:id="3" w:name="_bookmark2"/>
      <w:bookmarkEnd w:id="3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1</w:t>
      </w:r>
      <w:r w:rsidRPr="00AB13FE">
        <w:rPr>
          <w:b/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Интерфейс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утилиты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комплектов.</w:t>
      </w:r>
    </w:p>
    <w:p w:rsidR="00DE3572" w:rsidRPr="00AB13FE" w:rsidRDefault="00DE3572" w:rsidP="004D279B">
      <w:pPr>
        <w:pStyle w:val="TableParagraph"/>
        <w:spacing w:before="120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 xml:space="preserve">Меню главного окна </w:t>
      </w:r>
      <w:r w:rsidRPr="00AB13FE">
        <w:rPr>
          <w:b/>
          <w:sz w:val="28"/>
          <w:szCs w:val="28"/>
        </w:rPr>
        <w:t xml:space="preserve">Утилиты печати комплектов </w:t>
      </w:r>
      <w:r w:rsidRPr="00AB13FE">
        <w:rPr>
          <w:sz w:val="28"/>
          <w:szCs w:val="28"/>
        </w:rPr>
        <w:t xml:space="preserve">состоит из пунктов </w:t>
      </w:r>
      <w:r w:rsidRPr="00AB13FE">
        <w:rPr>
          <w:b/>
          <w:sz w:val="28"/>
          <w:szCs w:val="28"/>
        </w:rPr>
        <w:t xml:space="preserve">Файл </w:t>
      </w:r>
      <w:r w:rsidRPr="00AB13FE">
        <w:rPr>
          <w:sz w:val="28"/>
          <w:szCs w:val="28"/>
        </w:rPr>
        <w:t xml:space="preserve">и </w:t>
      </w:r>
      <w:r w:rsidRPr="00AB13FE">
        <w:rPr>
          <w:b/>
          <w:sz w:val="28"/>
          <w:szCs w:val="28"/>
        </w:rPr>
        <w:t>Помощь</w:t>
      </w:r>
      <w:r w:rsidRPr="00AB13FE">
        <w:rPr>
          <w:sz w:val="28"/>
          <w:szCs w:val="28"/>
        </w:rPr>
        <w:t xml:space="preserve">. Пункт </w:t>
      </w:r>
      <w:r w:rsidRPr="00AB13FE">
        <w:rPr>
          <w:b/>
          <w:sz w:val="28"/>
          <w:szCs w:val="28"/>
        </w:rPr>
        <w:t xml:space="preserve">Файл </w:t>
      </w:r>
      <w:r w:rsidRPr="00AB13FE">
        <w:rPr>
          <w:sz w:val="28"/>
          <w:szCs w:val="28"/>
        </w:rPr>
        <w:t xml:space="preserve">содержит команды </w:t>
      </w:r>
      <w:r w:rsidRPr="00AB13FE">
        <w:rPr>
          <w:b/>
          <w:sz w:val="28"/>
          <w:szCs w:val="28"/>
        </w:rPr>
        <w:t xml:space="preserve">Печать </w:t>
      </w:r>
      <w:r w:rsidRPr="00AB13FE">
        <w:rPr>
          <w:sz w:val="28"/>
          <w:szCs w:val="28"/>
        </w:rPr>
        <w:t xml:space="preserve">(запуск печати выбранных файлов) и </w:t>
      </w:r>
      <w:r w:rsidRPr="00AB13FE">
        <w:rPr>
          <w:b/>
          <w:sz w:val="28"/>
          <w:szCs w:val="28"/>
        </w:rPr>
        <w:t xml:space="preserve">Выход </w:t>
      </w:r>
      <w:r w:rsidRPr="00AB13FE">
        <w:rPr>
          <w:sz w:val="28"/>
          <w:szCs w:val="28"/>
        </w:rPr>
        <w:t xml:space="preserve">(выйти из программы). Пункт </w:t>
      </w:r>
      <w:r w:rsidRPr="00AB13FE">
        <w:rPr>
          <w:b/>
          <w:sz w:val="28"/>
          <w:szCs w:val="28"/>
        </w:rPr>
        <w:t xml:space="preserve">Помощь </w:t>
      </w:r>
      <w:r w:rsidRPr="00AB13FE">
        <w:rPr>
          <w:sz w:val="28"/>
          <w:szCs w:val="28"/>
        </w:rPr>
        <w:t xml:space="preserve">содержит команды </w:t>
      </w:r>
      <w:r w:rsidRPr="00AB13FE">
        <w:rPr>
          <w:b/>
          <w:sz w:val="28"/>
          <w:szCs w:val="28"/>
        </w:rPr>
        <w:t xml:space="preserve">Содержание </w:t>
      </w:r>
      <w:r w:rsidRPr="00AB13FE">
        <w:rPr>
          <w:sz w:val="28"/>
          <w:szCs w:val="28"/>
        </w:rPr>
        <w:t xml:space="preserve">(показать справку к программе) и </w:t>
      </w:r>
      <w:proofErr w:type="gramStart"/>
      <w:r w:rsidRPr="00AB13FE">
        <w:rPr>
          <w:b/>
          <w:sz w:val="28"/>
          <w:szCs w:val="28"/>
        </w:rPr>
        <w:t>О</w:t>
      </w:r>
      <w:proofErr w:type="gramEnd"/>
      <w:r w:rsidRPr="00AB13FE">
        <w:rPr>
          <w:b/>
          <w:sz w:val="28"/>
          <w:szCs w:val="28"/>
        </w:rPr>
        <w:t xml:space="preserve"> программе... </w:t>
      </w:r>
      <w:r w:rsidRPr="00AB13FE">
        <w:rPr>
          <w:sz w:val="28"/>
          <w:szCs w:val="28"/>
        </w:rPr>
        <w:t>(показать информацию о программе). Все основные команды меню продублированы на панели инструментов.</w:t>
      </w:r>
    </w:p>
    <w:p w:rsidR="00DE3572" w:rsidRPr="00AB13FE" w:rsidRDefault="00DE3572" w:rsidP="002F4E7F">
      <w:pPr>
        <w:pStyle w:val="TableParagraph"/>
        <w:numPr>
          <w:ilvl w:val="0"/>
          <w:numId w:val="40"/>
        </w:numPr>
        <w:ind w:left="0" w:firstLine="709"/>
        <w:jc w:val="both"/>
        <w:rPr>
          <w:b/>
          <w:sz w:val="28"/>
          <w:szCs w:val="28"/>
        </w:rPr>
      </w:pPr>
      <w:bookmarkStart w:id="4" w:name="_bookmark3"/>
      <w:bookmarkEnd w:id="4"/>
      <w:r w:rsidRPr="00AB13FE">
        <w:rPr>
          <w:b/>
          <w:sz w:val="28"/>
          <w:szCs w:val="28"/>
        </w:rPr>
        <w:t>Настройка</w:t>
      </w:r>
      <w:r w:rsidRPr="00AB13FE">
        <w:rPr>
          <w:b/>
          <w:spacing w:val="-11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утилиты</w:t>
      </w:r>
      <w:r w:rsidRPr="00AB13FE">
        <w:rPr>
          <w:b/>
          <w:spacing w:val="-13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Перед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началом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работы необходимо</w:t>
      </w:r>
      <w:r w:rsidRPr="00AB13FE">
        <w:rPr>
          <w:spacing w:val="-2"/>
          <w:sz w:val="28"/>
          <w:szCs w:val="28"/>
        </w:rPr>
        <w:t xml:space="preserve"> указать:</w:t>
      </w:r>
    </w:p>
    <w:p w:rsidR="00DE3572" w:rsidRPr="00A958B7" w:rsidRDefault="00DE3572" w:rsidP="00DE3572">
      <w:pPr>
        <w:ind w:firstLine="709"/>
        <w:rPr>
          <w:b/>
          <w:szCs w:val="28"/>
        </w:rPr>
      </w:pPr>
      <w:r w:rsidRPr="00AB13FE">
        <w:rPr>
          <w:b/>
          <w:szCs w:val="28"/>
        </w:rPr>
        <w:t>Каталог</w:t>
      </w:r>
      <w:r w:rsidRPr="00AB13FE">
        <w:rPr>
          <w:b/>
          <w:spacing w:val="55"/>
          <w:w w:val="150"/>
          <w:szCs w:val="28"/>
        </w:rPr>
        <w:t xml:space="preserve"> </w:t>
      </w:r>
      <w:r w:rsidRPr="00AB13FE">
        <w:rPr>
          <w:b/>
          <w:szCs w:val="28"/>
        </w:rPr>
        <w:t>с</w:t>
      </w:r>
      <w:r w:rsidRPr="00AB13FE">
        <w:rPr>
          <w:b/>
          <w:spacing w:val="55"/>
          <w:w w:val="150"/>
          <w:szCs w:val="28"/>
        </w:rPr>
        <w:t xml:space="preserve"> </w:t>
      </w:r>
      <w:r w:rsidRPr="00AB13FE">
        <w:rPr>
          <w:b/>
          <w:szCs w:val="28"/>
        </w:rPr>
        <w:t>файлами</w:t>
      </w:r>
      <w:r w:rsidRPr="00AB13FE">
        <w:rPr>
          <w:b/>
          <w:spacing w:val="58"/>
          <w:w w:val="150"/>
          <w:szCs w:val="28"/>
        </w:rPr>
        <w:t xml:space="preserve"> </w:t>
      </w:r>
      <w:r w:rsidRPr="00AB13FE">
        <w:rPr>
          <w:b/>
          <w:szCs w:val="28"/>
        </w:rPr>
        <w:t>для</w:t>
      </w:r>
      <w:r w:rsidRPr="00AB13FE">
        <w:rPr>
          <w:b/>
          <w:spacing w:val="56"/>
          <w:w w:val="150"/>
          <w:szCs w:val="28"/>
        </w:rPr>
        <w:t xml:space="preserve"> </w:t>
      </w:r>
      <w:r w:rsidRPr="00AB13FE">
        <w:rPr>
          <w:b/>
          <w:szCs w:val="28"/>
        </w:rPr>
        <w:t>печати</w:t>
      </w:r>
      <w:r w:rsidRPr="00AB13FE">
        <w:rPr>
          <w:b/>
          <w:spacing w:val="61"/>
          <w:w w:val="150"/>
          <w:szCs w:val="28"/>
        </w:rPr>
        <w:t xml:space="preserve"> </w:t>
      </w:r>
      <w:r w:rsidRPr="00AB13FE">
        <w:rPr>
          <w:szCs w:val="28"/>
        </w:rPr>
        <w:t>-</w:t>
      </w:r>
      <w:r w:rsidRPr="00AB13FE">
        <w:rPr>
          <w:spacing w:val="54"/>
          <w:w w:val="150"/>
          <w:szCs w:val="28"/>
        </w:rPr>
        <w:t xml:space="preserve"> </w:t>
      </w:r>
      <w:r w:rsidRPr="00AB13FE">
        <w:rPr>
          <w:szCs w:val="28"/>
        </w:rPr>
        <w:t>местоположение</w:t>
      </w:r>
      <w:r w:rsidRPr="00AB13FE">
        <w:rPr>
          <w:spacing w:val="56"/>
          <w:w w:val="150"/>
          <w:szCs w:val="28"/>
        </w:rPr>
        <w:t xml:space="preserve"> </w:t>
      </w:r>
      <w:r w:rsidRPr="00AB13FE">
        <w:rPr>
          <w:szCs w:val="28"/>
        </w:rPr>
        <w:t>файлов,</w:t>
      </w:r>
      <w:r w:rsidRPr="00AB13FE">
        <w:rPr>
          <w:spacing w:val="58"/>
          <w:w w:val="150"/>
          <w:szCs w:val="28"/>
        </w:rPr>
        <w:t xml:space="preserve"> </w:t>
      </w:r>
      <w:r w:rsidRPr="00AB13FE">
        <w:rPr>
          <w:szCs w:val="28"/>
        </w:rPr>
        <w:t>которые</w:t>
      </w:r>
      <w:r w:rsidRPr="00AB13FE">
        <w:rPr>
          <w:spacing w:val="56"/>
          <w:w w:val="150"/>
          <w:szCs w:val="28"/>
        </w:rPr>
        <w:t xml:space="preserve"> </w:t>
      </w:r>
      <w:r w:rsidRPr="00AB13FE">
        <w:rPr>
          <w:spacing w:val="-2"/>
          <w:szCs w:val="28"/>
        </w:rPr>
        <w:t>требуется</w:t>
      </w:r>
      <w:r>
        <w:rPr>
          <w:spacing w:val="-2"/>
          <w:szCs w:val="28"/>
        </w:rPr>
        <w:t xml:space="preserve"> </w:t>
      </w:r>
      <w:r w:rsidRPr="00AB13FE">
        <w:rPr>
          <w:spacing w:val="-2"/>
          <w:szCs w:val="28"/>
        </w:rPr>
        <w:t>распечатать;</w:t>
      </w:r>
    </w:p>
    <w:p w:rsidR="00DE3572" w:rsidRPr="00AB13FE" w:rsidRDefault="00DE3572" w:rsidP="00DE3572">
      <w:pPr>
        <w:pStyle w:val="TableParagraph"/>
        <w:tabs>
          <w:tab w:val="left" w:pos="1301"/>
          <w:tab w:val="left" w:pos="1302"/>
          <w:tab w:val="left" w:pos="2418"/>
          <w:tab w:val="left" w:pos="3018"/>
          <w:tab w:val="left" w:pos="4913"/>
          <w:tab w:val="left" w:pos="5944"/>
          <w:tab w:val="left" w:pos="6242"/>
          <w:tab w:val="left" w:pos="7292"/>
          <w:tab w:val="left" w:pos="7974"/>
          <w:tab w:val="left" w:pos="8775"/>
        </w:tabs>
        <w:ind w:left="709"/>
        <w:jc w:val="both"/>
        <w:rPr>
          <w:sz w:val="28"/>
          <w:szCs w:val="28"/>
        </w:rPr>
      </w:pPr>
      <w:r w:rsidRPr="00AB13FE">
        <w:rPr>
          <w:b/>
          <w:spacing w:val="-2"/>
          <w:sz w:val="28"/>
          <w:szCs w:val="28"/>
        </w:rPr>
        <w:t>Каталог</w:t>
      </w:r>
      <w:r>
        <w:rPr>
          <w:b/>
          <w:sz w:val="28"/>
          <w:szCs w:val="28"/>
        </w:rPr>
        <w:t xml:space="preserve"> </w:t>
      </w:r>
      <w:r w:rsidRPr="00AB13FE">
        <w:rPr>
          <w:b/>
          <w:spacing w:val="-4"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распечатанных</w:t>
      </w:r>
      <w:r>
        <w:rPr>
          <w:b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файлов</w:t>
      </w:r>
      <w:r>
        <w:rPr>
          <w:b/>
          <w:sz w:val="28"/>
          <w:szCs w:val="28"/>
        </w:rPr>
        <w:t xml:space="preserve"> </w:t>
      </w:r>
      <w:r w:rsidRPr="00AB13FE">
        <w:rPr>
          <w:spacing w:val="-1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каталог,</w:t>
      </w:r>
      <w:r>
        <w:rPr>
          <w:sz w:val="28"/>
          <w:szCs w:val="28"/>
        </w:rPr>
        <w:t xml:space="preserve"> </w:t>
      </w:r>
      <w:r w:rsidRPr="00AB13FE">
        <w:rPr>
          <w:spacing w:val="-4"/>
          <w:sz w:val="28"/>
          <w:szCs w:val="28"/>
        </w:rPr>
        <w:t>куда</w:t>
      </w:r>
      <w:r>
        <w:rPr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 xml:space="preserve">перемещаться </w:t>
      </w:r>
      <w:r w:rsidRPr="00AB13FE">
        <w:rPr>
          <w:sz w:val="28"/>
          <w:szCs w:val="28"/>
        </w:rPr>
        <w:t>распечатанные файлы.</w:t>
      </w:r>
    </w:p>
    <w:p w:rsidR="00DE3572" w:rsidRPr="00AB13FE" w:rsidRDefault="00E0525E" w:rsidP="00DE3572">
      <w:pPr>
        <w:pStyle w:val="TableParagraph"/>
        <w:ind w:firstLine="709"/>
        <w:jc w:val="both"/>
        <w:rPr>
          <w:b/>
          <w:sz w:val="28"/>
          <w:szCs w:val="28"/>
        </w:rPr>
      </w:pPr>
      <w:bookmarkStart w:id="5" w:name="_bookmark4"/>
      <w:bookmarkEnd w:id="5"/>
      <w:r>
        <w:rPr>
          <w:b/>
          <w:sz w:val="28"/>
          <w:szCs w:val="28"/>
        </w:rPr>
        <w:t>5</w:t>
      </w:r>
      <w:r w:rsidR="00DE3572" w:rsidRPr="00AB13FE">
        <w:rPr>
          <w:b/>
          <w:sz w:val="28"/>
          <w:szCs w:val="28"/>
        </w:rPr>
        <w:t>.</w:t>
      </w:r>
      <w:r w:rsidR="00DE3572" w:rsidRPr="00AB13FE">
        <w:rPr>
          <w:b/>
          <w:spacing w:val="27"/>
          <w:sz w:val="28"/>
          <w:szCs w:val="28"/>
        </w:rPr>
        <w:t xml:space="preserve"> </w:t>
      </w:r>
      <w:r w:rsidR="00DE3572" w:rsidRPr="00AB13FE">
        <w:rPr>
          <w:b/>
          <w:sz w:val="28"/>
          <w:szCs w:val="28"/>
        </w:rPr>
        <w:t>Печать</w:t>
      </w:r>
      <w:r w:rsidR="00DE3572" w:rsidRPr="00AB13FE">
        <w:rPr>
          <w:b/>
          <w:spacing w:val="-7"/>
          <w:sz w:val="28"/>
          <w:szCs w:val="28"/>
        </w:rPr>
        <w:t xml:space="preserve"> </w:t>
      </w:r>
      <w:r w:rsidR="00DE3572" w:rsidRPr="00AB13FE">
        <w:rPr>
          <w:b/>
          <w:sz w:val="28"/>
          <w:szCs w:val="28"/>
        </w:rPr>
        <w:t>файлов</w:t>
      </w:r>
      <w:r w:rsidR="00DE3572" w:rsidRPr="00AB13FE">
        <w:rPr>
          <w:b/>
          <w:spacing w:val="-11"/>
          <w:sz w:val="28"/>
          <w:szCs w:val="28"/>
        </w:rPr>
        <w:t xml:space="preserve"> </w:t>
      </w:r>
      <w:r w:rsidR="00DE3572" w:rsidRPr="00AB13FE">
        <w:rPr>
          <w:b/>
          <w:sz w:val="28"/>
          <w:szCs w:val="28"/>
        </w:rPr>
        <w:t>доставочных</w:t>
      </w:r>
      <w:r w:rsidR="00DE3572" w:rsidRPr="00AB13FE">
        <w:rPr>
          <w:b/>
          <w:spacing w:val="-6"/>
          <w:sz w:val="28"/>
          <w:szCs w:val="28"/>
        </w:rPr>
        <w:t xml:space="preserve"> </w:t>
      </w:r>
      <w:r w:rsidR="00DE3572"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Для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того,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чтобы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распечатать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подготовленные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файл(ы)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доставочных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комплектов необходимо выполнить следующую последовательность действий:</w:t>
      </w:r>
    </w:p>
    <w:p w:rsidR="00DE3572" w:rsidRPr="00AB13FE" w:rsidRDefault="00DE3572" w:rsidP="002F4E7F">
      <w:pPr>
        <w:pStyle w:val="TableParagraph"/>
        <w:numPr>
          <w:ilvl w:val="0"/>
          <w:numId w:val="41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Указать</w:t>
      </w:r>
      <w:r w:rsidRPr="00AB13FE">
        <w:rPr>
          <w:spacing w:val="-2"/>
          <w:sz w:val="28"/>
          <w:szCs w:val="28"/>
        </w:rPr>
        <w:t xml:space="preserve"> </w:t>
      </w:r>
      <w:r w:rsidRPr="00AB13FE">
        <w:rPr>
          <w:sz w:val="28"/>
          <w:szCs w:val="28"/>
        </w:rPr>
        <w:t>каталоги с</w:t>
      </w:r>
      <w:r w:rsidRPr="00AB13FE">
        <w:rPr>
          <w:spacing w:val="-2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файлами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для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 xml:space="preserve">и распечатанных </w:t>
      </w:r>
      <w:r w:rsidRPr="00AB13FE">
        <w:rPr>
          <w:spacing w:val="-2"/>
          <w:sz w:val="28"/>
          <w:szCs w:val="28"/>
        </w:rPr>
        <w:t>файлов;</w:t>
      </w:r>
    </w:p>
    <w:p w:rsidR="00DE3572" w:rsidRPr="00AB13FE" w:rsidRDefault="00DE3572" w:rsidP="002F4E7F">
      <w:pPr>
        <w:pStyle w:val="TableParagraph"/>
        <w:numPr>
          <w:ilvl w:val="0"/>
          <w:numId w:val="41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Выбрать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файлы,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которые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требуется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распечатать</w:t>
      </w:r>
      <w:r w:rsidRPr="00AB13FE">
        <w:rPr>
          <w:spacing w:val="3"/>
          <w:sz w:val="28"/>
          <w:szCs w:val="28"/>
        </w:rPr>
        <w:t xml:space="preserve"> </w:t>
      </w:r>
      <w:r w:rsidRPr="00AB13FE">
        <w:rPr>
          <w:sz w:val="28"/>
          <w:szCs w:val="28"/>
        </w:rPr>
        <w:t>(</w:t>
      </w:r>
      <w:hyperlink w:anchor="_bookmark5" w:history="1">
        <w:r w:rsidRPr="00AB13FE">
          <w:rPr>
            <w:sz w:val="28"/>
            <w:szCs w:val="28"/>
          </w:rPr>
          <w:t>Рисунок</w:t>
        </w:r>
        <w:r w:rsidRPr="00AB13FE">
          <w:rPr>
            <w:spacing w:val="-2"/>
            <w:sz w:val="28"/>
            <w:szCs w:val="28"/>
          </w:rPr>
          <w:t xml:space="preserve"> </w:t>
        </w:r>
        <w:r w:rsidRPr="00AB13FE">
          <w:rPr>
            <w:spacing w:val="-5"/>
            <w:sz w:val="28"/>
            <w:szCs w:val="28"/>
          </w:rPr>
          <w:t>2</w:t>
        </w:r>
      </w:hyperlink>
      <w:r w:rsidRPr="00AB13FE">
        <w:rPr>
          <w:spacing w:val="-5"/>
          <w:sz w:val="28"/>
          <w:szCs w:val="28"/>
        </w:rPr>
        <w:t>):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</w:p>
    <w:p w:rsidR="00DE3572" w:rsidRPr="00AB13FE" w:rsidRDefault="00D945E7" w:rsidP="00DE3572">
      <w:pPr>
        <w:pStyle w:val="TableParagraph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7410" cy="2536190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center"/>
        <w:rPr>
          <w:sz w:val="28"/>
          <w:szCs w:val="28"/>
        </w:rPr>
      </w:pPr>
      <w:bookmarkStart w:id="6" w:name="_bookmark5"/>
      <w:bookmarkEnd w:id="6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5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2</w:t>
      </w:r>
      <w:r w:rsidRPr="00AB13FE">
        <w:rPr>
          <w:b/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Выбор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файлов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для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печати.</w:t>
      </w:r>
    </w:p>
    <w:p w:rsidR="00DE3572" w:rsidRPr="00AB13FE" w:rsidRDefault="00DE3572" w:rsidP="002F4E7F">
      <w:pPr>
        <w:pStyle w:val="TableParagraph"/>
        <w:numPr>
          <w:ilvl w:val="0"/>
          <w:numId w:val="41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Запустить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печать:</w:t>
      </w:r>
      <w:r w:rsidRPr="00AB13FE">
        <w:rPr>
          <w:spacing w:val="-7"/>
          <w:sz w:val="28"/>
          <w:szCs w:val="28"/>
        </w:rPr>
        <w:t xml:space="preserve"> </w:t>
      </w:r>
      <w:r w:rsidRPr="00AB13FE">
        <w:rPr>
          <w:sz w:val="28"/>
          <w:szCs w:val="28"/>
        </w:rPr>
        <w:t>либо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выбрав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 xml:space="preserve">пункт </w:t>
      </w:r>
      <w:r w:rsidRPr="00AB13FE">
        <w:rPr>
          <w:b/>
          <w:sz w:val="28"/>
          <w:szCs w:val="28"/>
        </w:rPr>
        <w:t>Печать</w:t>
      </w:r>
      <w:r w:rsidRPr="00AB13FE">
        <w:rPr>
          <w:b/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меню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Файл</w:t>
      </w:r>
      <w:r w:rsidRPr="00AB13FE">
        <w:rPr>
          <w:sz w:val="28"/>
          <w:szCs w:val="28"/>
        </w:rPr>
        <w:t>,</w:t>
      </w:r>
      <w:r w:rsidRPr="00AB13FE">
        <w:rPr>
          <w:spacing w:val="-2"/>
          <w:sz w:val="28"/>
          <w:szCs w:val="28"/>
        </w:rPr>
        <w:t xml:space="preserve"> </w:t>
      </w:r>
      <w:r w:rsidRPr="00AB13FE">
        <w:rPr>
          <w:sz w:val="28"/>
          <w:szCs w:val="28"/>
        </w:rPr>
        <w:t>либо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кликнув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кнопку</w:t>
      </w:r>
      <w:r w:rsidRPr="00AB13FE">
        <w:rPr>
          <w:spacing w:val="-13"/>
          <w:sz w:val="28"/>
          <w:szCs w:val="28"/>
        </w:rPr>
        <w:t xml:space="preserve"> </w:t>
      </w:r>
      <w:r w:rsidR="00D945E7" w:rsidRPr="00DE3572">
        <w:rPr>
          <w:noProof/>
          <w:position w:val="2"/>
          <w:sz w:val="28"/>
          <w:szCs w:val="28"/>
          <w:lang w:eastAsia="ru-RU"/>
        </w:rPr>
        <w:drawing>
          <wp:inline distT="0" distB="0" distL="0" distR="0">
            <wp:extent cx="191135" cy="21463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3FE">
        <w:rPr>
          <w:spacing w:val="-15"/>
          <w:sz w:val="28"/>
          <w:szCs w:val="28"/>
        </w:rPr>
        <w:t xml:space="preserve"> </w:t>
      </w:r>
      <w:r w:rsidRPr="00AB13FE">
        <w:rPr>
          <w:sz w:val="28"/>
          <w:szCs w:val="28"/>
        </w:rPr>
        <w:t>на панели инструментов;</w:t>
      </w:r>
    </w:p>
    <w:p w:rsidR="00DE3572" w:rsidRPr="00A958B7" w:rsidRDefault="00DE3572" w:rsidP="00DE3572">
      <w:pPr>
        <w:ind w:firstLine="709"/>
        <w:rPr>
          <w:b/>
          <w:szCs w:val="28"/>
        </w:rPr>
      </w:pPr>
      <w:r w:rsidRPr="00AB13FE">
        <w:rPr>
          <w:szCs w:val="28"/>
        </w:rPr>
        <w:t>Выбрать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принтер,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на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котором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нужно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распечатать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выбранные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файлы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и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указать настройки печати (</w:t>
      </w:r>
      <w:hyperlink w:anchor="_bookmark6" w:history="1">
        <w:r w:rsidRPr="00AB13FE">
          <w:rPr>
            <w:szCs w:val="28"/>
          </w:rPr>
          <w:t>Рисунок 3</w:t>
        </w:r>
      </w:hyperlink>
      <w:r w:rsidRPr="00AB13FE">
        <w:rPr>
          <w:szCs w:val="28"/>
        </w:rPr>
        <w:t>):</w:t>
      </w:r>
    </w:p>
    <w:p w:rsidR="00DE3572" w:rsidRPr="00AB13FE" w:rsidRDefault="00D945E7" w:rsidP="00DE3572">
      <w:pPr>
        <w:pStyle w:val="TableParagraph"/>
        <w:jc w:val="center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drawing>
          <wp:inline distT="0" distB="0" distL="0" distR="0">
            <wp:extent cx="3514725" cy="3188335"/>
            <wp:effectExtent l="0" t="0" r="9525" b="0"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center"/>
        <w:rPr>
          <w:sz w:val="28"/>
          <w:szCs w:val="28"/>
        </w:rPr>
      </w:pPr>
      <w:bookmarkStart w:id="7" w:name="_bookmark6"/>
      <w:bookmarkEnd w:id="7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6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3</w:t>
      </w:r>
      <w:r w:rsidRPr="00AB13FE">
        <w:rPr>
          <w:b/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Выбор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принтера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и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параметров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для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печати.</w:t>
      </w:r>
    </w:p>
    <w:p w:rsidR="00DE3572" w:rsidRPr="00AB13FE" w:rsidRDefault="00DE3572" w:rsidP="00DE3572">
      <w:pPr>
        <w:pStyle w:val="TableParagraph"/>
        <w:ind w:firstLine="709"/>
        <w:rPr>
          <w:b/>
          <w:sz w:val="28"/>
          <w:szCs w:val="28"/>
        </w:rPr>
      </w:pPr>
      <w:r w:rsidRPr="00AB13FE">
        <w:rPr>
          <w:b/>
          <w:spacing w:val="-2"/>
          <w:sz w:val="28"/>
          <w:szCs w:val="28"/>
        </w:rPr>
        <w:t>Внимание!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 xml:space="preserve">На принтере необходимо настроить режим печати в формате А4 на одной стороне страницы, в противном случае напечатанные бланки будут непригодны для дальнейшей </w:t>
      </w:r>
      <w:r w:rsidRPr="00AB13FE">
        <w:rPr>
          <w:spacing w:val="-2"/>
          <w:sz w:val="28"/>
          <w:szCs w:val="28"/>
        </w:rPr>
        <w:t>работы.</w:t>
      </w:r>
    </w:p>
    <w:p w:rsidR="00DE3572" w:rsidRPr="00AB13FE" w:rsidRDefault="00DE3572" w:rsidP="002F4E7F">
      <w:pPr>
        <w:pStyle w:val="TableParagraph"/>
        <w:numPr>
          <w:ilvl w:val="0"/>
          <w:numId w:val="42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Запустить</w:t>
      </w:r>
      <w:r w:rsidRPr="00AB13FE">
        <w:rPr>
          <w:spacing w:val="1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печать;</w:t>
      </w:r>
    </w:p>
    <w:p w:rsidR="00DE3572" w:rsidRPr="00AB13FE" w:rsidRDefault="00DE3572" w:rsidP="002F4E7F">
      <w:pPr>
        <w:pStyle w:val="TableParagraph"/>
        <w:numPr>
          <w:ilvl w:val="0"/>
          <w:numId w:val="42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В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случае</w:t>
      </w:r>
      <w:r w:rsidRPr="00AB13FE">
        <w:rPr>
          <w:spacing w:val="-11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зашифрованных</w:t>
      </w:r>
      <w:r w:rsidRPr="00AB13FE">
        <w:rPr>
          <w:spacing w:val="-14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файлов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будет</w:t>
      </w:r>
      <w:r w:rsidRPr="00AB13FE">
        <w:rPr>
          <w:spacing w:val="-10"/>
          <w:sz w:val="28"/>
          <w:szCs w:val="28"/>
        </w:rPr>
        <w:t xml:space="preserve"> </w:t>
      </w:r>
      <w:r w:rsidRPr="00AB13FE">
        <w:rPr>
          <w:sz w:val="28"/>
          <w:szCs w:val="28"/>
        </w:rPr>
        <w:t>запрошен</w:t>
      </w:r>
      <w:r w:rsidRPr="00AB13FE">
        <w:rPr>
          <w:spacing w:val="-13"/>
          <w:sz w:val="28"/>
          <w:szCs w:val="28"/>
        </w:rPr>
        <w:t xml:space="preserve"> </w:t>
      </w:r>
      <w:r w:rsidRPr="00AB13FE">
        <w:rPr>
          <w:sz w:val="28"/>
          <w:szCs w:val="28"/>
        </w:rPr>
        <w:t>пароль,</w:t>
      </w:r>
      <w:r w:rsidRPr="00AB13FE">
        <w:rPr>
          <w:spacing w:val="-8"/>
          <w:sz w:val="28"/>
          <w:szCs w:val="28"/>
        </w:rPr>
        <w:t xml:space="preserve"> </w:t>
      </w:r>
      <w:r w:rsidRPr="00AB13FE">
        <w:rPr>
          <w:sz w:val="28"/>
          <w:szCs w:val="28"/>
        </w:rPr>
        <w:t>которым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зашифрован печатаемый файл (</w:t>
      </w:r>
      <w:hyperlink w:anchor="_bookmark7" w:history="1">
        <w:r w:rsidRPr="00AB13FE">
          <w:rPr>
            <w:sz w:val="28"/>
            <w:szCs w:val="28"/>
          </w:rPr>
          <w:t>Рисунок 4</w:t>
        </w:r>
      </w:hyperlink>
      <w:r w:rsidRPr="00AB13FE">
        <w:rPr>
          <w:sz w:val="28"/>
          <w:szCs w:val="28"/>
        </w:rPr>
        <w:t>):</w:t>
      </w:r>
    </w:p>
    <w:p w:rsidR="00DE3572" w:rsidRPr="00AB13FE" w:rsidRDefault="00D945E7" w:rsidP="00DE3572">
      <w:pPr>
        <w:pStyle w:val="TableParagraph"/>
        <w:ind w:firstLine="709"/>
        <w:jc w:val="both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6520" cy="1200785"/>
            <wp:effectExtent l="0" t="0" r="508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bookmarkStart w:id="8" w:name="_bookmark7"/>
      <w:bookmarkEnd w:id="8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11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4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Необходимость</w:t>
      </w:r>
      <w:r w:rsidRPr="00AB13FE">
        <w:rPr>
          <w:spacing w:val="-9"/>
          <w:sz w:val="28"/>
          <w:szCs w:val="28"/>
        </w:rPr>
        <w:t xml:space="preserve"> </w:t>
      </w:r>
      <w:r w:rsidRPr="00AB13FE">
        <w:rPr>
          <w:sz w:val="28"/>
          <w:szCs w:val="28"/>
        </w:rPr>
        <w:t>указания</w:t>
      </w:r>
      <w:r w:rsidRPr="00AB13FE">
        <w:rPr>
          <w:spacing w:val="-9"/>
          <w:sz w:val="28"/>
          <w:szCs w:val="28"/>
        </w:rPr>
        <w:t xml:space="preserve"> </w:t>
      </w:r>
      <w:r w:rsidRPr="00AB13FE">
        <w:rPr>
          <w:sz w:val="28"/>
          <w:szCs w:val="28"/>
        </w:rPr>
        <w:t>пароля</w:t>
      </w:r>
      <w:r w:rsidRPr="00AB13FE">
        <w:rPr>
          <w:spacing w:val="-9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при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зашифрованных</w:t>
      </w:r>
      <w:r w:rsidRPr="00AB13FE">
        <w:rPr>
          <w:spacing w:val="-8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файлов.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Если печатается несколько зашифрованных файлов, то система будет пытаться расшифровать этим паролем все оставшиеся файлы. В случае, если последующие файлы зашифрованы другим паролем, система попросит указать пароль и для этих файлов.</w:t>
      </w:r>
    </w:p>
    <w:p w:rsidR="0030392D" w:rsidRDefault="00DE3572" w:rsidP="002800E1">
      <w:pPr>
        <w:ind w:firstLine="709"/>
        <w:rPr>
          <w:szCs w:val="28"/>
          <w:lang w:eastAsia="ru-RU"/>
        </w:rPr>
      </w:pPr>
      <w:r w:rsidRPr="00AB13FE">
        <w:rPr>
          <w:szCs w:val="28"/>
        </w:rPr>
        <w:t>По</w:t>
      </w:r>
      <w:r w:rsidRPr="00AB13FE">
        <w:rPr>
          <w:spacing w:val="-6"/>
          <w:szCs w:val="28"/>
        </w:rPr>
        <w:t xml:space="preserve"> </w:t>
      </w:r>
      <w:r w:rsidRPr="00AB13FE">
        <w:rPr>
          <w:szCs w:val="28"/>
        </w:rPr>
        <w:t>окончании</w:t>
      </w:r>
      <w:r w:rsidRPr="00AB13FE">
        <w:rPr>
          <w:spacing w:val="-5"/>
          <w:szCs w:val="28"/>
        </w:rPr>
        <w:t xml:space="preserve"> </w:t>
      </w:r>
      <w:r w:rsidRPr="00AB13FE">
        <w:rPr>
          <w:szCs w:val="28"/>
        </w:rPr>
        <w:t>печати</w:t>
      </w:r>
      <w:r w:rsidRPr="00AB13FE">
        <w:rPr>
          <w:spacing w:val="-9"/>
          <w:szCs w:val="28"/>
        </w:rPr>
        <w:t xml:space="preserve"> </w:t>
      </w:r>
      <w:r w:rsidRPr="00AB13FE">
        <w:rPr>
          <w:szCs w:val="28"/>
        </w:rPr>
        <w:t>выбранные</w:t>
      </w:r>
      <w:r w:rsidRPr="00AB13FE">
        <w:rPr>
          <w:spacing w:val="-12"/>
          <w:szCs w:val="28"/>
        </w:rPr>
        <w:t xml:space="preserve"> </w:t>
      </w:r>
      <w:r w:rsidRPr="00AB13FE">
        <w:rPr>
          <w:szCs w:val="28"/>
        </w:rPr>
        <w:t>файлы</w:t>
      </w:r>
      <w:r w:rsidRPr="00AB13FE">
        <w:rPr>
          <w:spacing w:val="-5"/>
          <w:szCs w:val="28"/>
        </w:rPr>
        <w:t xml:space="preserve"> </w:t>
      </w:r>
      <w:r w:rsidRPr="00AB13FE">
        <w:rPr>
          <w:szCs w:val="28"/>
        </w:rPr>
        <w:t>будут</w:t>
      </w:r>
      <w:r w:rsidRPr="00AB13FE">
        <w:rPr>
          <w:spacing w:val="-10"/>
          <w:szCs w:val="28"/>
        </w:rPr>
        <w:t xml:space="preserve"> </w:t>
      </w:r>
      <w:r w:rsidRPr="00AB13FE">
        <w:rPr>
          <w:szCs w:val="28"/>
        </w:rPr>
        <w:t>перемещены</w:t>
      </w:r>
      <w:r w:rsidRPr="00AB13FE">
        <w:rPr>
          <w:spacing w:val="-9"/>
          <w:szCs w:val="28"/>
        </w:rPr>
        <w:t xml:space="preserve"> </w:t>
      </w:r>
      <w:r w:rsidRPr="00AB13FE">
        <w:rPr>
          <w:szCs w:val="28"/>
        </w:rPr>
        <w:t>в</w:t>
      </w:r>
      <w:r w:rsidRPr="00AB13FE">
        <w:rPr>
          <w:spacing w:val="-5"/>
          <w:szCs w:val="28"/>
        </w:rPr>
        <w:t xml:space="preserve"> </w:t>
      </w:r>
      <w:r w:rsidRPr="00AB13FE">
        <w:rPr>
          <w:szCs w:val="28"/>
        </w:rPr>
        <w:t>указанную</w:t>
      </w:r>
      <w:r w:rsidRPr="00AB13FE">
        <w:rPr>
          <w:spacing w:val="-8"/>
          <w:szCs w:val="28"/>
        </w:rPr>
        <w:t xml:space="preserve"> </w:t>
      </w:r>
      <w:r w:rsidRPr="00AB13FE">
        <w:rPr>
          <w:szCs w:val="28"/>
        </w:rPr>
        <w:t>ранее</w:t>
      </w:r>
      <w:r w:rsidRPr="00AB13FE">
        <w:rPr>
          <w:spacing w:val="-7"/>
          <w:szCs w:val="28"/>
        </w:rPr>
        <w:t xml:space="preserve"> </w:t>
      </w:r>
      <w:r w:rsidRPr="00AB13FE">
        <w:rPr>
          <w:szCs w:val="28"/>
        </w:rPr>
        <w:t>папку</w:t>
      </w:r>
      <w:r w:rsidRPr="00AB13FE">
        <w:rPr>
          <w:spacing w:val="-11"/>
          <w:szCs w:val="28"/>
        </w:rPr>
        <w:t xml:space="preserve"> </w:t>
      </w:r>
      <w:r w:rsidRPr="00AB13FE">
        <w:rPr>
          <w:szCs w:val="28"/>
        </w:rPr>
        <w:t>и переименованы: в начало названия каждого из распечатанных файлов будет добавлена текущая дата. Формат префикса: PYYMMDD, где YY - год печати, MM- месяц печати и DD- день печати.</w:t>
      </w:r>
      <w:r>
        <w:rPr>
          <w:szCs w:val="28"/>
        </w:rPr>
        <w:t xml:space="preserve"> </w:t>
      </w:r>
      <w:r w:rsidRPr="00AB13FE">
        <w:rPr>
          <w:szCs w:val="28"/>
        </w:rPr>
        <w:t>При этом будет воссоздана иерархия подпапок, в которых были расположены файлы комплектов, предназначенных для печати.</w:t>
      </w:r>
    </w:p>
    <w:p w:rsidR="00F41DA2" w:rsidRPr="00F72081" w:rsidRDefault="00F41DA2" w:rsidP="00F41DA2">
      <w:pPr>
        <w:rPr>
          <w:szCs w:val="28"/>
          <w:lang w:eastAsia="ru-RU"/>
        </w:rPr>
      </w:pPr>
    </w:p>
    <w:sectPr w:rsidR="00F41DA2" w:rsidRPr="00F72081" w:rsidSect="00CA48D9">
      <w:headerReference w:type="default" r:id="rId15"/>
      <w:footnotePr>
        <w:numRestart w:val="eachSect"/>
      </w:footnotePr>
      <w:type w:val="nextColumn"/>
      <w:pgSz w:w="11906" w:h="16838"/>
      <w:pgMar w:top="1134" w:right="1276" w:bottom="1134" w:left="1559" w:header="709" w:footer="709" w:gutter="0"/>
      <w:pgNumType w:start="10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E6" w:rsidRDefault="006B0AE6" w:rsidP="007E139F">
      <w:r>
        <w:separator/>
      </w:r>
    </w:p>
  </w:endnote>
  <w:endnote w:type="continuationSeparator" w:id="0">
    <w:p w:rsidR="006B0AE6" w:rsidRDefault="006B0AE6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E6" w:rsidRDefault="006B0AE6" w:rsidP="007E139F">
      <w:r>
        <w:separator/>
      </w:r>
    </w:p>
  </w:footnote>
  <w:footnote w:type="continuationSeparator" w:id="0">
    <w:p w:rsidR="006B0AE6" w:rsidRDefault="006B0AE6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258811"/>
      <w:docPartObj>
        <w:docPartGallery w:val="Page Numbers (Top of Page)"/>
        <w:docPartUnique/>
      </w:docPartObj>
    </w:sdtPr>
    <w:sdtContent>
      <w:p w:rsidR="00CA48D9" w:rsidRDefault="00CA48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48D9">
          <w:rPr>
            <w:noProof/>
            <w:lang w:val="ru-RU"/>
          </w:rPr>
          <w:t>112</w:t>
        </w:r>
        <w:r>
          <w:fldChar w:fldCharType="end"/>
        </w:r>
      </w:p>
    </w:sdtContent>
  </w:sdt>
  <w:p w:rsidR="00006A05" w:rsidRPr="00042210" w:rsidRDefault="00006A05" w:rsidP="0004221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0E1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776EB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0AE6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583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48D9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6A88-9FF1-40A4-8E31-E41C067E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42</cp:revision>
  <cp:lastPrinted>2024-04-09T09:06:00Z</cp:lastPrinted>
  <dcterms:created xsi:type="dcterms:W3CDTF">2024-04-03T11:49:00Z</dcterms:created>
  <dcterms:modified xsi:type="dcterms:W3CDTF">2025-05-05T13:38:00Z</dcterms:modified>
</cp:coreProperties>
</file>