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763F4D" w:rsidRPr="00763F4D" w:rsidTr="009D5A2B">
        <w:tc>
          <w:tcPr>
            <w:tcW w:w="4643" w:type="dxa"/>
          </w:tcPr>
          <w:p w:rsidR="00763F4D" w:rsidRPr="00763F4D" w:rsidRDefault="00694F45" w:rsidP="00763F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 w:type="page"/>
            </w:r>
          </w:p>
        </w:tc>
        <w:tc>
          <w:tcPr>
            <w:tcW w:w="4644" w:type="dxa"/>
          </w:tcPr>
          <w:p w:rsidR="00763F4D" w:rsidRPr="00763F4D" w:rsidRDefault="00763F4D" w:rsidP="00763F4D">
            <w:pPr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63F4D">
              <w:rPr>
                <w:rFonts w:ascii="Times New Roman" w:hAnsi="Times New Roman"/>
                <w:sz w:val="28"/>
                <w:szCs w:val="28"/>
              </w:rPr>
              <w:t>Приложение 2 к приказу Департамента образования Ивановской области</w:t>
            </w:r>
          </w:p>
          <w:p w:rsidR="00763F4D" w:rsidRPr="00763F4D" w:rsidRDefault="00E317BA" w:rsidP="000747BD">
            <w:pPr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317BA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0747BD">
              <w:rPr>
                <w:rFonts w:ascii="Times New Roman" w:hAnsi="Times New Roman"/>
                <w:sz w:val="28"/>
                <w:szCs w:val="28"/>
              </w:rPr>
              <w:t xml:space="preserve">13.05.2022 </w:t>
            </w:r>
            <w:r w:rsidRPr="00E317BA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="000747BD">
              <w:rPr>
                <w:rFonts w:ascii="Times New Roman" w:hAnsi="Times New Roman"/>
                <w:sz w:val="28"/>
                <w:szCs w:val="28"/>
              </w:rPr>
              <w:t>528</w:t>
            </w:r>
            <w:r w:rsidRPr="00E317BA">
              <w:rPr>
                <w:rFonts w:ascii="Times New Roman" w:hAnsi="Times New Roman"/>
                <w:sz w:val="28"/>
                <w:szCs w:val="28"/>
              </w:rPr>
              <w:t>-о</w:t>
            </w:r>
          </w:p>
        </w:tc>
      </w:tr>
    </w:tbl>
    <w:p w:rsidR="00763F4D" w:rsidRPr="00763F4D" w:rsidRDefault="00763F4D" w:rsidP="00763F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9287"/>
      </w:tblGrid>
      <w:tr w:rsidR="00763F4D" w:rsidRPr="00763F4D" w:rsidTr="009D5A2B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BD7AE1" w:rsidRPr="0094356D" w:rsidRDefault="00BD7AE1" w:rsidP="00BD7AE1">
            <w:pPr>
              <w:keepNext/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6"/>
              </w:rPr>
            </w:pPr>
            <w:r w:rsidRPr="0094356D">
              <w:rPr>
                <w:rFonts w:ascii="Times New Roman" w:hAnsi="Times New Roman"/>
                <w:b/>
                <w:sz w:val="28"/>
                <w:szCs w:val="26"/>
              </w:rPr>
              <w:t xml:space="preserve">О Б </w:t>
            </w:r>
            <w:proofErr w:type="gramStart"/>
            <w:r w:rsidRPr="0094356D">
              <w:rPr>
                <w:rFonts w:ascii="Times New Roman" w:hAnsi="Times New Roman"/>
                <w:b/>
                <w:sz w:val="28"/>
                <w:szCs w:val="26"/>
              </w:rPr>
              <w:t>Щ</w:t>
            </w:r>
            <w:proofErr w:type="gramEnd"/>
            <w:r w:rsidRPr="0094356D">
              <w:rPr>
                <w:rFonts w:ascii="Times New Roman" w:hAnsi="Times New Roman"/>
                <w:b/>
                <w:sz w:val="28"/>
                <w:szCs w:val="26"/>
              </w:rPr>
              <w:t xml:space="preserve"> И Е  П О Л О Ж Е Н И Я</w:t>
            </w:r>
          </w:p>
          <w:p w:rsidR="00763F4D" w:rsidRPr="00763F4D" w:rsidRDefault="00BD7AE1" w:rsidP="00BD7A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6"/>
              </w:rPr>
            </w:pPr>
            <w:r w:rsidRPr="0094356D">
              <w:rPr>
                <w:rFonts w:ascii="Times New Roman" w:hAnsi="Times New Roman"/>
                <w:b/>
                <w:sz w:val="28"/>
                <w:szCs w:val="26"/>
              </w:rPr>
              <w:t>по организации видеонаблюдения при проведении государственной итоговой аттестации по образовательным программам основного общего образования в 2022 году</w:t>
            </w:r>
          </w:p>
        </w:tc>
      </w:tr>
    </w:tbl>
    <w:p w:rsidR="00763F4D" w:rsidRPr="00763F4D" w:rsidRDefault="00763F4D" w:rsidP="00763F4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tbl>
      <w:tblPr>
        <w:tblStyle w:val="110"/>
        <w:tblW w:w="0" w:type="auto"/>
        <w:tblInd w:w="392" w:type="dxa"/>
        <w:tblLook w:val="04A0" w:firstRow="1" w:lastRow="0" w:firstColumn="1" w:lastColumn="0" w:noHBand="0" w:noVBand="1"/>
      </w:tblPr>
      <w:tblGrid>
        <w:gridCol w:w="9287"/>
      </w:tblGrid>
      <w:tr w:rsidR="00763F4D" w:rsidRPr="00763F4D" w:rsidTr="00001771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900780" w:rsidRPr="00900780" w:rsidRDefault="00900780" w:rsidP="00900780">
            <w:pPr>
              <w:pStyle w:val="ab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Общие</w:t>
            </w:r>
            <w:r w:rsidRPr="00900780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 положения</w:t>
            </w:r>
          </w:p>
          <w:p w:rsidR="00763F4D" w:rsidRPr="00763F4D" w:rsidRDefault="00BD7AE1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proofErr w:type="gramStart"/>
            <w:r w:rsidRPr="00900780">
              <w:rPr>
                <w:rFonts w:ascii="Times New Roman" w:eastAsia="Calibri" w:hAnsi="Times New Roman"/>
                <w:sz w:val="28"/>
                <w:szCs w:val="28"/>
              </w:rPr>
              <w:t xml:space="preserve">В соответствии с пунктом 47 Порядка проведения государственной итоговой аттестации по образовательным программам основного общего образования» (далее – Порядок), утверждённого Приказом </w:t>
            </w:r>
            <w:proofErr w:type="spellStart"/>
            <w:r w:rsidRPr="00900780">
              <w:rPr>
                <w:rFonts w:ascii="Times New Roman" w:eastAsia="Calibri" w:hAnsi="Times New Roman"/>
                <w:sz w:val="28"/>
                <w:szCs w:val="28"/>
              </w:rPr>
              <w:t>Минпросвещения</w:t>
            </w:r>
            <w:proofErr w:type="spellEnd"/>
            <w:r w:rsidRPr="00900780">
              <w:rPr>
                <w:rFonts w:ascii="Times New Roman" w:eastAsia="Calibri" w:hAnsi="Times New Roman"/>
                <w:sz w:val="28"/>
                <w:szCs w:val="28"/>
              </w:rPr>
              <w:t xml:space="preserve"> России и </w:t>
            </w:r>
            <w:proofErr w:type="spellStart"/>
            <w:r w:rsidRPr="00900780">
              <w:rPr>
                <w:rFonts w:ascii="Times New Roman" w:eastAsia="Calibri" w:hAnsi="Times New Roman"/>
                <w:sz w:val="28"/>
                <w:szCs w:val="28"/>
              </w:rPr>
              <w:t>Рособрнадзора</w:t>
            </w:r>
            <w:proofErr w:type="spellEnd"/>
            <w:r w:rsidRPr="00900780">
              <w:rPr>
                <w:rFonts w:ascii="Times New Roman" w:eastAsia="Calibri" w:hAnsi="Times New Roman"/>
                <w:sz w:val="28"/>
                <w:szCs w:val="28"/>
              </w:rPr>
              <w:t xml:space="preserve"> от 07.11.2018 № 189/1513 «Об утверждении Порядка проведения государственной итоговой аттестации по образовательным программам основного общего образования» аудитории и Штаб ППЭ оборудуются средствами видеонаблюдения, позволяющими осуществлять видеозапись проведения экзаменов с соблюдением требований законодательства Российской Федерации в</w:t>
            </w:r>
            <w:proofErr w:type="gramEnd"/>
            <w:r w:rsidRPr="00900780">
              <w:rPr>
                <w:rFonts w:ascii="Times New Roman" w:eastAsia="Calibri" w:hAnsi="Times New Roman"/>
                <w:sz w:val="28"/>
                <w:szCs w:val="28"/>
              </w:rPr>
              <w:t xml:space="preserve"> области защиты персональных данных.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При проведении государственной итоговой аттестации по образовательным программам основного общего образования (ГИА-9) в пунктах проведения экзаменов (далее – ППЭ) для осуществления видеонаблюдения в режиме </w:t>
            </w:r>
            <w:proofErr w:type="spellStart"/>
            <w:r w:rsidRPr="00763F4D">
              <w:rPr>
                <w:rFonts w:ascii="Times New Roman" w:eastAsia="Calibri" w:hAnsi="Times New Roman"/>
                <w:sz w:val="28"/>
                <w:szCs w:val="28"/>
              </w:rPr>
              <w:t>off-line</w:t>
            </w:r>
            <w:proofErr w:type="spellEnd"/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 в </w:t>
            </w:r>
            <w:r w:rsidR="000F6706" w:rsidRPr="00900780">
              <w:rPr>
                <w:rFonts w:ascii="Times New Roman" w:eastAsia="Calibri" w:hAnsi="Times New Roman"/>
                <w:sz w:val="28"/>
                <w:szCs w:val="28"/>
              </w:rPr>
              <w:t>тридцати</w:t>
            </w: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 ППЭ Ивановской области (перечень ППЭ с видеонаблюдением указан в приложении 1) будут использованы следующие средства видеонаблюдения: </w:t>
            </w:r>
          </w:p>
          <w:p w:rsidR="00763F4D" w:rsidRPr="00900780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00780">
              <w:rPr>
                <w:rFonts w:ascii="Times New Roman" w:eastAsia="Calibri" w:hAnsi="Times New Roman"/>
                <w:sz w:val="28"/>
                <w:szCs w:val="28"/>
              </w:rPr>
              <w:t>программно-аппаратные комплексы (далее – ПАК) – устройства, сохраняющие запись изображения и звука, из помещений ППЭ;</w:t>
            </w:r>
          </w:p>
          <w:p w:rsidR="00763F4D" w:rsidRPr="00900780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00780">
              <w:rPr>
                <w:rFonts w:ascii="Times New Roman" w:eastAsia="Calibri" w:hAnsi="Times New Roman"/>
                <w:sz w:val="28"/>
                <w:szCs w:val="28"/>
              </w:rPr>
              <w:t>мобильные видеорегистраторы и ноутбуки (технические устройства, предназначенные для записи и воспроизведения изображения и звука);</w:t>
            </w:r>
          </w:p>
          <w:p w:rsidR="00763F4D" w:rsidRPr="00900780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00780">
              <w:rPr>
                <w:rFonts w:ascii="Times New Roman" w:eastAsia="Calibri" w:hAnsi="Times New Roman"/>
                <w:sz w:val="28"/>
                <w:szCs w:val="28"/>
              </w:rPr>
              <w:t>системы видеонаблюдения, используемые образовательными организациями (далее – ОО).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Объектами видеонаблюдения являются:</w:t>
            </w:r>
          </w:p>
          <w:p w:rsidR="00763F4D" w:rsidRPr="00900780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00780">
              <w:rPr>
                <w:rFonts w:ascii="Times New Roman" w:eastAsia="Calibri" w:hAnsi="Times New Roman"/>
                <w:sz w:val="28"/>
                <w:szCs w:val="28"/>
              </w:rPr>
              <w:t>помещения для проведения экзаменов в ППЭ (аудитории ППЭ);</w:t>
            </w:r>
          </w:p>
          <w:p w:rsidR="00900780" w:rsidRPr="00900780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00780">
              <w:rPr>
                <w:rFonts w:ascii="Times New Roman" w:eastAsia="Calibri" w:hAnsi="Times New Roman"/>
                <w:sz w:val="28"/>
                <w:szCs w:val="28"/>
              </w:rPr>
              <w:t>помещение для руководителя ППЭ (далее – штаб ППЭ)</w:t>
            </w:r>
            <w:r w:rsidR="00900780" w:rsidRPr="00900780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:rsidR="00763F4D" w:rsidRPr="00900780" w:rsidRDefault="00900780" w:rsidP="00900780">
            <w:pPr>
              <w:widowControl w:val="0"/>
              <w:tabs>
                <w:tab w:val="left" w:pos="142"/>
              </w:tabs>
              <w:autoSpaceDE w:val="0"/>
              <w:autoSpaceDN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00780">
              <w:rPr>
                <w:rFonts w:ascii="Times New Roman" w:eastAsia="Calibri" w:hAnsi="Times New Roman"/>
                <w:sz w:val="28"/>
                <w:szCs w:val="28"/>
              </w:rPr>
              <w:t>пункт проверки заданий (далее – ППЗ).</w:t>
            </w:r>
          </w:p>
          <w:p w:rsidR="00900780" w:rsidRPr="0094356D" w:rsidRDefault="00900780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356D">
              <w:rPr>
                <w:rFonts w:ascii="Times New Roman" w:eastAsia="Calibri" w:hAnsi="Times New Roman"/>
                <w:sz w:val="28"/>
                <w:szCs w:val="28"/>
              </w:rPr>
              <w:t>ОО/ППЭ/ППЗ (муниципальное бюджетное общеобразовательное учреждение "Гимназия № 30", расположенное по адресу: г. Иваново, улица Степанова, д. 9) обеспечивают:</w:t>
            </w:r>
          </w:p>
          <w:p w:rsidR="00900780" w:rsidRPr="0094356D" w:rsidRDefault="00900780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356D">
              <w:rPr>
                <w:rFonts w:ascii="Times New Roman" w:eastAsia="Calibri" w:hAnsi="Times New Roman"/>
                <w:sz w:val="28"/>
                <w:szCs w:val="28"/>
              </w:rPr>
              <w:t>организацию видеонаблюдения и видеозапись проведения ГИА-9;</w:t>
            </w:r>
          </w:p>
          <w:p w:rsidR="00900780" w:rsidRPr="0094356D" w:rsidRDefault="00900780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356D">
              <w:rPr>
                <w:rFonts w:ascii="Times New Roman" w:eastAsia="Calibri" w:hAnsi="Times New Roman"/>
                <w:sz w:val="28"/>
                <w:szCs w:val="28"/>
              </w:rPr>
              <w:t>сохранность оборудования для видеонаблюдения;</w:t>
            </w:r>
          </w:p>
          <w:p w:rsidR="00900780" w:rsidRPr="0094356D" w:rsidRDefault="00900780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356D">
              <w:rPr>
                <w:rFonts w:ascii="Times New Roman" w:eastAsia="Calibri" w:hAnsi="Times New Roman"/>
                <w:sz w:val="28"/>
                <w:szCs w:val="28"/>
              </w:rPr>
              <w:t xml:space="preserve">размещение мобильных видеорегистраторов и ноутбуков для организации видеонаблюдения в </w:t>
            </w:r>
            <w:proofErr w:type="gramStart"/>
            <w:r w:rsidRPr="0094356D">
              <w:rPr>
                <w:rFonts w:ascii="Times New Roman" w:eastAsia="Calibri" w:hAnsi="Times New Roman"/>
                <w:sz w:val="28"/>
                <w:szCs w:val="28"/>
              </w:rPr>
              <w:t>аудиториях</w:t>
            </w:r>
            <w:proofErr w:type="gramEnd"/>
            <w:r w:rsidRPr="0094356D">
              <w:rPr>
                <w:rFonts w:ascii="Times New Roman" w:eastAsia="Calibri" w:hAnsi="Times New Roman"/>
                <w:sz w:val="28"/>
                <w:szCs w:val="28"/>
              </w:rPr>
              <w:t xml:space="preserve"> ППЭ и Штабе ППЭ (в случае их использования);</w:t>
            </w:r>
          </w:p>
          <w:p w:rsidR="00900780" w:rsidRPr="0094356D" w:rsidRDefault="00900780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356D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ведение и хранение документов, относящихся к системе видеонаблюдения в ППЭ: акт приема-передачи и настройки оборудования для видеонаблюдения, поэтажный план размещения оборудования, акт об отключении средств видеонаблюдения или отсутствии вид</w:t>
            </w:r>
            <w:r w:rsidR="0094356D">
              <w:rPr>
                <w:rFonts w:ascii="Times New Roman" w:eastAsia="Calibri" w:hAnsi="Times New Roman"/>
                <w:sz w:val="28"/>
                <w:szCs w:val="28"/>
              </w:rPr>
              <w:t>еозаписи экзамена (при наличии)</w:t>
            </w:r>
            <w:r w:rsidRPr="0094356D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:rsidR="00900780" w:rsidRPr="00900780" w:rsidRDefault="00900780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356D">
              <w:rPr>
                <w:rFonts w:ascii="Times New Roman" w:eastAsia="Calibri" w:hAnsi="Times New Roman"/>
                <w:sz w:val="28"/>
                <w:szCs w:val="28"/>
              </w:rPr>
              <w:t xml:space="preserve">хранение видеозаписей в </w:t>
            </w:r>
            <w:proofErr w:type="gramStart"/>
            <w:r w:rsidRPr="0094356D">
              <w:rPr>
                <w:rFonts w:ascii="Times New Roman" w:eastAsia="Calibri" w:hAnsi="Times New Roman"/>
                <w:sz w:val="28"/>
                <w:szCs w:val="28"/>
              </w:rPr>
              <w:t>соответствии</w:t>
            </w:r>
            <w:proofErr w:type="gramEnd"/>
            <w:r w:rsidRPr="0094356D">
              <w:rPr>
                <w:rFonts w:ascii="Times New Roman" w:eastAsia="Calibri" w:hAnsi="Times New Roman"/>
                <w:sz w:val="28"/>
                <w:szCs w:val="28"/>
              </w:rPr>
              <w:t xml:space="preserve"> приказом Департамента образования об утверждении регламента организации приема, передачи, учета, хранения и уничтожения экзаменационных материалов и документов государственной итоговой аттестации по образовательным программам основного общего и среднего общего образования.</w:t>
            </w:r>
          </w:p>
          <w:p w:rsidR="00900780" w:rsidRPr="00900780" w:rsidRDefault="00763F4D" w:rsidP="00145D4F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Во всех аудиториях ППЭ, оснащенных видеонаблюдением, должна быть размещена информация о том, что в данной ау</w:t>
            </w:r>
            <w:r w:rsidR="00900780">
              <w:rPr>
                <w:rFonts w:ascii="Times New Roman" w:eastAsia="Calibri" w:hAnsi="Times New Roman"/>
                <w:sz w:val="28"/>
                <w:szCs w:val="28"/>
              </w:rPr>
              <w:t>дитории ведется видеонаблюдение.</w:t>
            </w:r>
          </w:p>
          <w:p w:rsidR="00900780" w:rsidRPr="00145D4F" w:rsidRDefault="00145D4F" w:rsidP="00900780">
            <w:pPr>
              <w:widowControl w:val="0"/>
              <w:autoSpaceDE w:val="0"/>
              <w:autoSpaceDN w:val="0"/>
              <w:adjustRightInd w:val="0"/>
              <w:ind w:left="709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bookmarkStart w:id="0" w:name="_Toc533753243"/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2</w:t>
            </w:r>
            <w:r w:rsidR="00900780" w:rsidRPr="00145D4F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. Требования к размещению средств видеонаблюдения</w:t>
            </w:r>
            <w:bookmarkEnd w:id="0"/>
          </w:p>
          <w:p w:rsidR="00900780" w:rsidRPr="00145D4F" w:rsidRDefault="00900780" w:rsidP="00145D4F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145D4F">
              <w:rPr>
                <w:rFonts w:ascii="Times New Roman" w:eastAsia="Calibri" w:hAnsi="Times New Roman"/>
                <w:sz w:val="28"/>
                <w:szCs w:val="28"/>
              </w:rPr>
              <w:t xml:space="preserve">Средства видеонаблюдения в </w:t>
            </w:r>
            <w:proofErr w:type="gramStart"/>
            <w:r w:rsidRPr="00145D4F">
              <w:rPr>
                <w:rFonts w:ascii="Times New Roman" w:eastAsia="Calibri" w:hAnsi="Times New Roman"/>
                <w:sz w:val="28"/>
                <w:szCs w:val="28"/>
              </w:rPr>
              <w:t>аудиториях</w:t>
            </w:r>
            <w:proofErr w:type="gramEnd"/>
            <w:r w:rsidRPr="00145D4F">
              <w:rPr>
                <w:rFonts w:ascii="Times New Roman" w:eastAsia="Calibri" w:hAnsi="Times New Roman"/>
                <w:sz w:val="28"/>
                <w:szCs w:val="28"/>
              </w:rPr>
              <w:t xml:space="preserve"> ППЭ следует устанавливать таким образом, чтобы в обзор видеокамеры попадали все участники экзаменов (преимущественно фронтальное изображение), номера рабочих мест участников экзаменов, организаторы в аудитории, стол раскладки и последующей упаковки ЭМ. Обзор камеры видеонаблюдения, при котором участники экзаменов вид</w:t>
            </w:r>
            <w:r w:rsidR="00145D4F">
              <w:rPr>
                <w:rFonts w:ascii="Times New Roman" w:eastAsia="Calibri" w:hAnsi="Times New Roman"/>
                <w:sz w:val="28"/>
                <w:szCs w:val="28"/>
              </w:rPr>
              <w:t>ны только со спины, недопустим.</w:t>
            </w:r>
          </w:p>
          <w:p w:rsidR="00900780" w:rsidRPr="00CE6D2E" w:rsidRDefault="00CE6D2E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="00900780" w:rsidRPr="00145D4F">
              <w:rPr>
                <w:rFonts w:ascii="Times New Roman" w:eastAsia="Calibri" w:hAnsi="Times New Roman"/>
                <w:sz w:val="28"/>
                <w:szCs w:val="28"/>
              </w:rPr>
              <w:t xml:space="preserve">амеры видеонаблюдения следует устанавливать в </w:t>
            </w:r>
            <w:proofErr w:type="gramStart"/>
            <w:r w:rsidR="00900780" w:rsidRPr="00145D4F">
              <w:rPr>
                <w:rFonts w:ascii="Times New Roman" w:eastAsia="Calibri" w:hAnsi="Times New Roman"/>
                <w:sz w:val="28"/>
                <w:szCs w:val="28"/>
              </w:rPr>
              <w:t>Штабе</w:t>
            </w:r>
            <w:proofErr w:type="gramEnd"/>
            <w:r w:rsidR="00900780" w:rsidRPr="00145D4F">
              <w:rPr>
                <w:rFonts w:ascii="Times New Roman" w:eastAsia="Calibri" w:hAnsi="Times New Roman"/>
                <w:sz w:val="28"/>
                <w:szCs w:val="28"/>
              </w:rPr>
              <w:t xml:space="preserve"> ППЭ так, чтобы просматривалось все помещение и входная дверь. В обзор камеры должны попадать: место хранения ЭМ (сейф); процесс передачи ЭМ организаторами в аудитории руководителю ППЭ; процесс </w:t>
            </w:r>
            <w:r w:rsidR="00145D4F" w:rsidRPr="00145D4F">
              <w:rPr>
                <w:rFonts w:ascii="Times New Roman" w:eastAsia="Calibri" w:hAnsi="Times New Roman"/>
                <w:sz w:val="28"/>
                <w:szCs w:val="28"/>
              </w:rPr>
              <w:t xml:space="preserve">печати ЭМ до экзамена и </w:t>
            </w:r>
            <w:r w:rsidR="00900780" w:rsidRPr="00145D4F">
              <w:rPr>
                <w:rFonts w:ascii="Times New Roman" w:eastAsia="Calibri" w:hAnsi="Times New Roman"/>
                <w:sz w:val="28"/>
                <w:szCs w:val="28"/>
              </w:rPr>
              <w:t>сканирования ЭМ по заверше</w:t>
            </w:r>
            <w:r w:rsidR="00145D4F" w:rsidRPr="00145D4F">
              <w:rPr>
                <w:rFonts w:ascii="Times New Roman" w:eastAsia="Calibri" w:hAnsi="Times New Roman"/>
                <w:sz w:val="28"/>
                <w:szCs w:val="28"/>
              </w:rPr>
              <w:t xml:space="preserve">нии экзамена, включая компьютер, принтер </w:t>
            </w:r>
            <w:r w:rsidR="00900780" w:rsidRPr="00145D4F">
              <w:rPr>
                <w:rFonts w:ascii="Times New Roman" w:eastAsia="Calibri" w:hAnsi="Times New Roman"/>
                <w:sz w:val="28"/>
                <w:szCs w:val="28"/>
              </w:rPr>
              <w:t>и сканер</w:t>
            </w:r>
            <w:r w:rsidR="00145D4F" w:rsidRPr="00145D4F">
              <w:rPr>
                <w:rFonts w:ascii="Times New Roman" w:eastAsia="Calibri" w:hAnsi="Times New Roman"/>
                <w:sz w:val="28"/>
                <w:szCs w:val="28"/>
              </w:rPr>
              <w:t xml:space="preserve"> (при использовании технологий печати и сканирования)</w:t>
            </w:r>
            <w:r w:rsidR="00900780" w:rsidRPr="00145D4F">
              <w:rPr>
                <w:rFonts w:ascii="Times New Roman" w:eastAsia="Calibri" w:hAnsi="Times New Roman"/>
                <w:sz w:val="28"/>
                <w:szCs w:val="28"/>
              </w:rPr>
              <w:t xml:space="preserve">; </w:t>
            </w:r>
            <w:r w:rsidR="00900780" w:rsidRPr="00CE6D2E">
              <w:rPr>
                <w:rFonts w:ascii="Times New Roman" w:eastAsia="Calibri" w:hAnsi="Times New Roman"/>
                <w:sz w:val="28"/>
                <w:szCs w:val="28"/>
              </w:rPr>
              <w:t xml:space="preserve">процесс передачи ЭМ члену ГЭК, осуществляющему доставку ЭМ в РЦОИ (в </w:t>
            </w:r>
            <w:proofErr w:type="gramStart"/>
            <w:r w:rsidR="00900780" w:rsidRPr="00CE6D2E">
              <w:rPr>
                <w:rFonts w:ascii="Times New Roman" w:eastAsia="Calibri" w:hAnsi="Times New Roman"/>
                <w:sz w:val="28"/>
                <w:szCs w:val="28"/>
              </w:rPr>
              <w:t>случае</w:t>
            </w:r>
            <w:proofErr w:type="gramEnd"/>
            <w:r w:rsidR="00900780" w:rsidRPr="00CE6D2E">
              <w:rPr>
                <w:rFonts w:ascii="Times New Roman" w:eastAsia="Calibri" w:hAnsi="Times New Roman"/>
                <w:sz w:val="28"/>
                <w:szCs w:val="28"/>
              </w:rPr>
              <w:t xml:space="preserve"> если в ППЭ не применяется технология сканирования ЭМ по завершении экзамена);</w:t>
            </w:r>
          </w:p>
          <w:p w:rsidR="00900780" w:rsidRPr="00CE6D2E" w:rsidRDefault="00CE6D2E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E6D2E">
              <w:rPr>
                <w:rFonts w:ascii="Times New Roman" w:eastAsia="Calibri" w:hAnsi="Times New Roman"/>
                <w:sz w:val="28"/>
                <w:szCs w:val="28"/>
              </w:rPr>
              <w:t xml:space="preserve">Рекомендованная </w:t>
            </w:r>
            <w:r w:rsidR="00900780" w:rsidRPr="00CE6D2E">
              <w:rPr>
                <w:rFonts w:ascii="Times New Roman" w:eastAsia="Calibri" w:hAnsi="Times New Roman"/>
                <w:sz w:val="28"/>
                <w:szCs w:val="28"/>
              </w:rPr>
              <w:t>высота установки камер видеонаблюдения: не менее 2 метров от пола;</w:t>
            </w:r>
          </w:p>
          <w:p w:rsidR="00CE6D2E" w:rsidRDefault="00CE6D2E" w:rsidP="00CE6D2E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E6D2E">
              <w:rPr>
                <w:rFonts w:ascii="Times New Roman" w:eastAsia="Calibri" w:hAnsi="Times New Roman"/>
                <w:sz w:val="28"/>
                <w:szCs w:val="28"/>
              </w:rPr>
              <w:t>О</w:t>
            </w:r>
            <w:r w:rsidR="00900780" w:rsidRPr="00CE6D2E">
              <w:rPr>
                <w:rFonts w:ascii="Times New Roman" w:eastAsia="Calibri" w:hAnsi="Times New Roman"/>
                <w:sz w:val="28"/>
                <w:szCs w:val="28"/>
              </w:rPr>
              <w:t>бзор камеры не должны загораживать различные предметы (мебель, цветы, видеопроекторы, шторы и пр.);</w:t>
            </w:r>
          </w:p>
          <w:p w:rsidR="00900780" w:rsidRPr="002D0E79" w:rsidRDefault="00CE6D2E" w:rsidP="00CE6D2E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2D0E79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3. </w:t>
            </w:r>
            <w:r w:rsidR="00900780" w:rsidRPr="002D0E79">
              <w:rPr>
                <w:rFonts w:ascii="Times New Roman" w:eastAsia="Calibri" w:hAnsi="Times New Roman"/>
                <w:b/>
                <w:sz w:val="28"/>
                <w:szCs w:val="28"/>
              </w:rPr>
              <w:t>Тестирование системы видеонаблюдения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2D0E79">
              <w:rPr>
                <w:rFonts w:ascii="Times New Roman" w:eastAsia="Calibri" w:hAnsi="Times New Roman"/>
                <w:sz w:val="28"/>
                <w:szCs w:val="28"/>
              </w:rPr>
              <w:t>За один день до начала экзамена в ППЭ технический специалист совм</w:t>
            </w: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естно с руководителем ППЭ проводят тестирование средств видеонаблюдения. </w:t>
            </w:r>
          </w:p>
          <w:p w:rsidR="00763F4D" w:rsidRPr="00763F4D" w:rsidRDefault="00763F4D" w:rsidP="00763F4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При тестировании необходимо: 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включить запись видеоизображения;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проверить работу камер видеонаблюдения;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проверить соответствие расположения камер видеонаблюдения;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в </w:t>
            </w:r>
            <w:proofErr w:type="gramStart"/>
            <w:r w:rsidRPr="00763F4D">
              <w:rPr>
                <w:rFonts w:ascii="Times New Roman" w:eastAsia="Calibri" w:hAnsi="Times New Roman"/>
                <w:sz w:val="28"/>
                <w:szCs w:val="28"/>
              </w:rPr>
              <w:t>случае</w:t>
            </w:r>
            <w:proofErr w:type="gramEnd"/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 использования ПАК, убедиться, что на ПАК установлено точное местное время;</w:t>
            </w:r>
          </w:p>
          <w:p w:rsidR="00900780" w:rsidRDefault="00763F4D" w:rsidP="007736FB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За день до экзамена необходимо пров</w:t>
            </w:r>
            <w:r w:rsidR="002D0E79">
              <w:rPr>
                <w:rFonts w:ascii="Times New Roman" w:eastAsia="Calibri" w:hAnsi="Times New Roman"/>
                <w:sz w:val="28"/>
                <w:szCs w:val="28"/>
              </w:rPr>
              <w:t>ести</w:t>
            </w: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 зарядку стационарных </w:t>
            </w:r>
            <w:r w:rsidRPr="00763F4D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блоков бесперебойного питания или батарей питания у ноутбуков, входящих в состав ПАК, до состояния 100% или не менее 6 часов.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В Акте готовности ППЭ </w:t>
            </w:r>
            <w:hyperlink r:id="rId8" w:history="1">
              <w:r w:rsidRPr="00763F4D">
                <w:rPr>
                  <w:rFonts w:ascii="Times New Roman" w:eastAsia="Calibri" w:hAnsi="Times New Roman"/>
                  <w:sz w:val="28"/>
                  <w:szCs w:val="28"/>
                </w:rPr>
                <w:t>(Форма ППЭ-01)</w:t>
              </w:r>
            </w:hyperlink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 руководитель ППЭ делает отметку о том, что ППЭ оборудован средствами видеонаблюдения с соблюдением требований законодательства к использованию указанных технических средств.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В случае</w:t>
            </w:r>
            <w:proofErr w:type="gramStart"/>
            <w:r w:rsidRPr="00763F4D">
              <w:rPr>
                <w:rFonts w:ascii="Times New Roman" w:eastAsia="Calibri" w:hAnsi="Times New Roman"/>
                <w:sz w:val="28"/>
                <w:szCs w:val="28"/>
              </w:rPr>
              <w:t>,</w:t>
            </w:r>
            <w:proofErr w:type="gramEnd"/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 если в ППЭ выявлены неисправности средств видеонаблюдения, руководитель ППЭ незамедлительно сообщает об этом в государственную экзаменационную комиссию (далее – ГЭК).</w:t>
            </w:r>
          </w:p>
          <w:p w:rsidR="007736FB" w:rsidRDefault="00763F4D" w:rsidP="007736FB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По окончании тестирования ПАК и другие средства видеонаблюдения остаются включенными. </w:t>
            </w:r>
          </w:p>
          <w:p w:rsidR="007736FB" w:rsidRPr="007736FB" w:rsidRDefault="007736FB" w:rsidP="007736FB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736FB">
              <w:rPr>
                <w:rFonts w:ascii="Times New Roman" w:eastAsia="Calibri" w:hAnsi="Times New Roman"/>
                <w:b/>
                <w:sz w:val="28"/>
                <w:szCs w:val="28"/>
              </w:rPr>
              <w:t>5.</w:t>
            </w: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 </w:t>
            </w:r>
            <w:r w:rsidRPr="007736FB">
              <w:rPr>
                <w:rFonts w:ascii="Times New Roman" w:eastAsia="Calibri" w:hAnsi="Times New Roman"/>
                <w:b/>
                <w:sz w:val="28"/>
                <w:szCs w:val="28"/>
              </w:rPr>
              <w:t>Организация видеонаблюдения в день проведения экзамена</w:t>
            </w:r>
          </w:p>
          <w:p w:rsidR="00763F4D" w:rsidRPr="002D0E79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2D0E79">
              <w:rPr>
                <w:rFonts w:ascii="Times New Roman" w:eastAsia="Calibri" w:hAnsi="Times New Roman"/>
                <w:sz w:val="28"/>
                <w:szCs w:val="28"/>
              </w:rPr>
              <w:t>В день экзамена руководитель ППЭ дает указание техническому специалисту произвести включение режима записи в помещении штаба ППЭ, проверить работоспособность ПАК и других средств видеонаблюдения во всех аудиториях ППЭ и штабе.</w:t>
            </w:r>
          </w:p>
          <w:p w:rsidR="002D0E79" w:rsidRPr="002D0E79" w:rsidRDefault="002D0E79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2D0E79">
              <w:rPr>
                <w:rFonts w:ascii="Times New Roman" w:eastAsia="Calibri" w:hAnsi="Times New Roman"/>
                <w:sz w:val="28"/>
                <w:szCs w:val="28"/>
              </w:rPr>
              <w:t>Режима записи в помещении штаба ППЭ должен быть включен до момента передачи ЭМ руководителю ППЭ членом ГЭК.</w:t>
            </w:r>
          </w:p>
          <w:p w:rsidR="00763F4D" w:rsidRPr="002D0E79" w:rsidRDefault="002D0E79" w:rsidP="002D0E79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2D0E79">
              <w:rPr>
                <w:rFonts w:ascii="Times New Roman" w:eastAsia="Calibri" w:hAnsi="Times New Roman"/>
                <w:sz w:val="28"/>
                <w:szCs w:val="28"/>
              </w:rPr>
              <w:t>Режима записи в аудиториях ППЭ должен быть включен н</w:t>
            </w:r>
            <w:r w:rsidR="00763F4D" w:rsidRPr="002D0E79">
              <w:rPr>
                <w:rFonts w:ascii="Times New Roman" w:eastAsia="Calibri" w:hAnsi="Times New Roman"/>
                <w:sz w:val="28"/>
                <w:szCs w:val="28"/>
              </w:rPr>
              <w:t xml:space="preserve">е </w:t>
            </w:r>
            <w:proofErr w:type="gramStart"/>
            <w:r w:rsidR="00763F4D" w:rsidRPr="002D0E79">
              <w:rPr>
                <w:rFonts w:ascii="Times New Roman" w:eastAsia="Calibri" w:hAnsi="Times New Roman"/>
                <w:sz w:val="28"/>
                <w:szCs w:val="28"/>
              </w:rPr>
              <w:t>позднее</w:t>
            </w:r>
            <w:proofErr w:type="gramEnd"/>
            <w:r w:rsidR="00763F4D" w:rsidRPr="002D0E79">
              <w:rPr>
                <w:rFonts w:ascii="Times New Roman" w:eastAsia="Calibri" w:hAnsi="Times New Roman"/>
                <w:sz w:val="28"/>
                <w:szCs w:val="28"/>
              </w:rPr>
              <w:t xml:space="preserve"> чем за 1 час до начала экзамена. С этого момента до окончания экзамена запрещается совершать какие-либо действия с ПАК и другими средствами видеонаблюдения (за исключением случаев возникновения нештатных ситуаций).</w:t>
            </w:r>
          </w:p>
          <w:p w:rsid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Непосредственный </w:t>
            </w:r>
            <w:proofErr w:type="gramStart"/>
            <w:r w:rsidRPr="00763F4D">
              <w:rPr>
                <w:rFonts w:ascii="Times New Roman" w:eastAsia="Calibri" w:hAnsi="Times New Roman"/>
                <w:sz w:val="28"/>
                <w:szCs w:val="28"/>
              </w:rPr>
              <w:t>контроль за</w:t>
            </w:r>
            <w:proofErr w:type="gramEnd"/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 фактом ведения видеозаписи во время экзамена осуществляется организаторами в аудитории ППЭ,</w:t>
            </w:r>
            <w:r w:rsidRPr="00900780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в помещении штаба ППЭ – техническим специалистом.</w:t>
            </w:r>
          </w:p>
          <w:p w:rsidR="002D0E79" w:rsidRPr="002D0E79" w:rsidRDefault="002D0E79" w:rsidP="002D0E79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2D0E79">
              <w:rPr>
                <w:rFonts w:ascii="Times New Roman" w:eastAsia="Calibri" w:hAnsi="Times New Roman"/>
                <w:sz w:val="28"/>
                <w:szCs w:val="28"/>
              </w:rPr>
              <w:t>Техническому специалисту во время проведения экзамена в ППЭ запрещается:</w:t>
            </w:r>
          </w:p>
          <w:p w:rsidR="002D0E79" w:rsidRPr="002D0E79" w:rsidRDefault="002D0E79" w:rsidP="002D0E79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2D0E79">
              <w:rPr>
                <w:rFonts w:ascii="Times New Roman" w:eastAsia="Calibri" w:hAnsi="Times New Roman"/>
                <w:sz w:val="28"/>
                <w:szCs w:val="28"/>
              </w:rPr>
              <w:t>иметь при себе средства связи;</w:t>
            </w:r>
          </w:p>
          <w:p w:rsidR="002D0E79" w:rsidRPr="002D0E79" w:rsidRDefault="002D0E79" w:rsidP="002D0E79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2D0E79">
              <w:rPr>
                <w:rFonts w:ascii="Times New Roman" w:eastAsia="Calibri" w:hAnsi="Times New Roman"/>
                <w:sz w:val="28"/>
                <w:szCs w:val="28"/>
              </w:rPr>
              <w:t>оказывать содействие участникам ГВЭ в том числе передавать им средства связи, электронно-вычислительную технику, фото, аудио и видеоаппаратуру, справочные материалы, письменные заметки и иные средства хранения и передачи информации;</w:t>
            </w:r>
          </w:p>
          <w:p w:rsidR="002D0E79" w:rsidRPr="00763F4D" w:rsidRDefault="002D0E79" w:rsidP="002D0E79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2D0E79">
              <w:rPr>
                <w:rFonts w:ascii="Times New Roman" w:eastAsia="Calibri" w:hAnsi="Times New Roman"/>
                <w:sz w:val="28"/>
                <w:szCs w:val="28"/>
              </w:rPr>
              <w:t>выносить из аудиторий и ППЭ экзаменационные материалы на бумажном или электронном носителях, фотографировать экзаменационные материалы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В случае возникновения нештатных ситуаций в аудитории (видеозапись не ведется, или невозможно установить факт ведения видеозаписи), организатор информируют руководителя ППЭ и члена ГЭК о возникших проблемах. Ответственность за дальнейшие действия возлагается на члена ГЭК.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Член ГЭК должен уведомить о возникновении нештатной ситуации председателя ГЭК.</w:t>
            </w:r>
          </w:p>
          <w:p w:rsidR="007736FB" w:rsidRDefault="00763F4D" w:rsidP="007736FB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По факту неисправного состояния, отключения средств видеонаблюдения или отсутствия видеозаписи экзамена членом ГЭК </w:t>
            </w:r>
            <w:r w:rsidRPr="00763F4D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 xml:space="preserve">составляется акт </w:t>
            </w:r>
            <w:hyperlink w:anchor="Par835" w:history="1">
              <w:r w:rsidRPr="00886AF0">
                <w:rPr>
                  <w:rFonts w:ascii="Times New Roman" w:eastAsia="Calibri" w:hAnsi="Times New Roman"/>
                  <w:sz w:val="28"/>
                  <w:szCs w:val="28"/>
                </w:rPr>
                <w:t>(форма акта приводится в</w:t>
              </w:r>
              <w:r w:rsidR="007736FB" w:rsidRPr="00886AF0">
                <w:rPr>
                  <w:rFonts w:ascii="Times New Roman" w:eastAsia="Calibri" w:hAnsi="Times New Roman"/>
                  <w:sz w:val="28"/>
                  <w:szCs w:val="28"/>
                </w:rPr>
                <w:t xml:space="preserve"> приложении </w:t>
              </w:r>
              <w:r w:rsidR="002D0E79">
                <w:rPr>
                  <w:rFonts w:ascii="Times New Roman" w:eastAsia="Calibri" w:hAnsi="Times New Roman"/>
                  <w:sz w:val="28"/>
                  <w:szCs w:val="28"/>
                </w:rPr>
                <w:t>6</w:t>
              </w:r>
              <w:r w:rsidRPr="00886AF0">
                <w:rPr>
                  <w:rFonts w:ascii="Times New Roman" w:eastAsia="Calibri" w:hAnsi="Times New Roman"/>
                  <w:sz w:val="28"/>
                  <w:szCs w:val="28"/>
                </w:rPr>
                <w:t>)</w:t>
              </w:r>
            </w:hyperlink>
            <w:r w:rsidRPr="00886AF0">
              <w:rPr>
                <w:rFonts w:ascii="Times New Roman" w:eastAsia="Calibri" w:hAnsi="Times New Roman"/>
                <w:sz w:val="28"/>
                <w:szCs w:val="28"/>
              </w:rPr>
              <w:t>,</w:t>
            </w: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 который в тот же день также передается председателю ГЭК.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00780">
              <w:rPr>
                <w:rFonts w:ascii="Times New Roman" w:eastAsia="Calibri" w:hAnsi="Times New Roman"/>
                <w:sz w:val="28"/>
                <w:szCs w:val="28"/>
              </w:rPr>
              <w:t>По завершении экзамена в аудитории организатор в центре видимости камер видеонаблюдения объявляет окончание экзамена. После проведения сбора экзаменационных материалов и подписания протокола о проведении экзамена в аудитории (</w:t>
            </w:r>
            <w:hyperlink r:id="rId9" w:history="1">
              <w:r w:rsidRPr="00900780">
                <w:rPr>
                  <w:rFonts w:ascii="Times New Roman" w:eastAsia="Calibri" w:hAnsi="Times New Roman"/>
                  <w:sz w:val="28"/>
                  <w:szCs w:val="28"/>
                </w:rPr>
                <w:t>форма ППЭ-05-02</w:t>
              </w:r>
            </w:hyperlink>
            <w:r w:rsidRPr="00900780">
              <w:rPr>
                <w:rFonts w:ascii="Times New Roman" w:eastAsia="Calibri" w:hAnsi="Times New Roman"/>
                <w:sz w:val="28"/>
                <w:szCs w:val="28"/>
              </w:rPr>
              <w:t>) ответственный организатор на камеру видеонаблюдения громко объявляет все данные протокола, в том числе номер аудитории, наименование предмета, количество участников экзамена в данной аудитории и количество ЭМ (использованных и неиспользованных), а также время подписания протокола.</w:t>
            </w: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 Ответственный организатор демонстрирует запечатанные пакеты с экзаменационными материалами участников экзамена (организаторы должны передать руководителю ППЭ все материалы в запечатанном </w:t>
            </w:r>
            <w:proofErr w:type="gramStart"/>
            <w:r w:rsidRPr="00763F4D">
              <w:rPr>
                <w:rFonts w:ascii="Times New Roman" w:eastAsia="Calibri" w:hAnsi="Times New Roman"/>
                <w:sz w:val="28"/>
                <w:szCs w:val="28"/>
              </w:rPr>
              <w:t>виде</w:t>
            </w:r>
            <w:proofErr w:type="gramEnd"/>
            <w:r w:rsidRPr="00763F4D">
              <w:rPr>
                <w:rFonts w:ascii="Times New Roman" w:eastAsia="Calibri" w:hAnsi="Times New Roman"/>
                <w:sz w:val="28"/>
                <w:szCs w:val="28"/>
              </w:rPr>
              <w:t>).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В случае досрочного завершения экзамена организаторы в аудитории </w:t>
            </w:r>
            <w:proofErr w:type="gramStart"/>
            <w:r w:rsidRPr="00763F4D">
              <w:rPr>
                <w:rFonts w:ascii="Times New Roman" w:eastAsia="Calibri" w:hAnsi="Times New Roman"/>
                <w:sz w:val="28"/>
                <w:szCs w:val="28"/>
              </w:rPr>
              <w:t>заполняют протокол и действуют</w:t>
            </w:r>
            <w:proofErr w:type="gramEnd"/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 по Порядку, указывая фактическое время завершения экзамена.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По окончании экзамена в аудитории руководитель ППЭ дает указание выключить режим видеозаписи техническому специалисту.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В штабе ППЭ режим записи видеоизображения выключается после передачи всех материалов члену ГЭК. 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После окончания экзамена технический специалист обязан визуально проверить работоспособность ПАК и других средств видеонаблюдения, при необходимости произвести перезагрузку компьютера ПАК.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После окончания всех экзаменов технический специалист осуществляет выключение ПАК и других средств видеонаблюдения.</w:t>
            </w:r>
          </w:p>
          <w:p w:rsidR="007736FB" w:rsidRPr="007736FB" w:rsidRDefault="007736FB" w:rsidP="007736FB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7736FB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6. </w:t>
            </w:r>
            <w:r w:rsidR="00886AF0">
              <w:rPr>
                <w:rFonts w:ascii="Times New Roman" w:eastAsia="Calibri" w:hAnsi="Times New Roman"/>
                <w:b/>
                <w:sz w:val="28"/>
                <w:szCs w:val="28"/>
              </w:rPr>
              <w:t>Х</w:t>
            </w:r>
            <w:r w:rsidRPr="007736FB">
              <w:rPr>
                <w:rFonts w:ascii="Times New Roman" w:eastAsia="Calibri" w:hAnsi="Times New Roman"/>
                <w:b/>
                <w:sz w:val="28"/>
                <w:szCs w:val="28"/>
              </w:rPr>
              <w:t>ранение видеозаписей</w:t>
            </w:r>
          </w:p>
          <w:p w:rsidR="007736FB" w:rsidRPr="00763F4D" w:rsidRDefault="00763F4D" w:rsidP="007736FB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После окончания каждого экзамена видеозаписи из штаба и аудиторий ППЭ, оборудованных видеонаблюдением в режиме </w:t>
            </w:r>
            <w:proofErr w:type="spellStart"/>
            <w:r w:rsidRPr="00900780">
              <w:rPr>
                <w:rFonts w:ascii="Times New Roman" w:eastAsia="Calibri" w:hAnsi="Times New Roman"/>
                <w:sz w:val="28"/>
                <w:szCs w:val="28"/>
              </w:rPr>
              <w:t>off</w:t>
            </w:r>
            <w:r w:rsidRPr="00763F4D"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Pr="00900780">
              <w:rPr>
                <w:rFonts w:ascii="Times New Roman" w:eastAsia="Calibri" w:hAnsi="Times New Roman"/>
                <w:sz w:val="28"/>
                <w:szCs w:val="28"/>
              </w:rPr>
              <w:t>line</w:t>
            </w:r>
            <w:proofErr w:type="spellEnd"/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, технический специалист ППЭ копирует на внешние носители, заблаговременно подготовленные руководителем ОО, и передает руководителю ППЭ. 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После завершения каждого экзамена руководитель ППЭ передает внешние носители с записью экзамена на хранение руководителю ОО, на </w:t>
            </w:r>
            <w:proofErr w:type="gramStart"/>
            <w:r w:rsidRPr="00763F4D">
              <w:rPr>
                <w:rFonts w:ascii="Times New Roman" w:eastAsia="Calibri" w:hAnsi="Times New Roman"/>
                <w:sz w:val="28"/>
                <w:szCs w:val="28"/>
              </w:rPr>
              <w:t>базе</w:t>
            </w:r>
            <w:proofErr w:type="gramEnd"/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 которой был организован ППЭ.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Хранение видеозаписей осуществляет образовательная организация, на базе которой был организован ППЭ.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Руководитель ОО обеспечивает хранение и доступ к видеозаписям экзамена до 1 марта следующего года с момента проведения экзамена, если в </w:t>
            </w:r>
            <w:proofErr w:type="gramStart"/>
            <w:r w:rsidRPr="00763F4D">
              <w:rPr>
                <w:rFonts w:ascii="Times New Roman" w:eastAsia="Calibri" w:hAnsi="Times New Roman"/>
                <w:sz w:val="28"/>
                <w:szCs w:val="28"/>
              </w:rPr>
              <w:t>процессе</w:t>
            </w:r>
            <w:proofErr w:type="gramEnd"/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 проведения экзаменов не выявлено никаких нарушений по процедуре проведения экзаменов.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Срок хранения видеозаписи </w:t>
            </w:r>
            <w:r w:rsidR="007736FB">
              <w:rPr>
                <w:rFonts w:ascii="Times New Roman" w:eastAsia="Calibri" w:hAnsi="Times New Roman"/>
                <w:sz w:val="28"/>
                <w:szCs w:val="28"/>
              </w:rPr>
              <w:t xml:space="preserve">экзамена, на котором произошла </w:t>
            </w: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нештатная ситуация (удаление с экзамена, подача апелляции по процедуре проведения, аннулировании результатов экзамена) составляет не менее трех лет со дня принятия соответствующего решения.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Видеозаписи проведения ГИА</w:t>
            </w:r>
            <w:r w:rsidR="00C60452">
              <w:rPr>
                <w:rFonts w:ascii="Times New Roman" w:eastAsia="Calibri" w:hAnsi="Times New Roman"/>
                <w:sz w:val="28"/>
                <w:szCs w:val="28"/>
              </w:rPr>
              <w:t>-9</w:t>
            </w: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 используются в следующих случаях:</w:t>
            </w:r>
          </w:p>
          <w:p w:rsidR="00763F4D" w:rsidRPr="00763F4D" w:rsidRDefault="00763F4D" w:rsidP="00763F4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заявление участника экзамена о нарушении процедуры проведения экзамена (апелляция по процедуре);</w:t>
            </w:r>
          </w:p>
          <w:p w:rsidR="00763F4D" w:rsidRPr="00763F4D" w:rsidRDefault="00763F4D" w:rsidP="00763F4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обращение граждан в ГЭК, Департамент образования Ивановской области (далее – Департамент образования) по факту нарушения процедуры проведения экзамена, прав участников экзамена;</w:t>
            </w:r>
          </w:p>
          <w:p w:rsidR="00763F4D" w:rsidRPr="00763F4D" w:rsidRDefault="00763F4D" w:rsidP="00763F4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записи о выявлении нарушений в протоколах общественного наблюдения, инспекции ППЭ;</w:t>
            </w:r>
          </w:p>
          <w:p w:rsidR="00763F4D" w:rsidRPr="00763F4D" w:rsidRDefault="00763F4D" w:rsidP="00763F4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выявления фактов публикации экзаменационных материалов в сети «Интернет»;</w:t>
            </w:r>
          </w:p>
          <w:p w:rsidR="00763F4D" w:rsidRPr="00763F4D" w:rsidRDefault="00763F4D" w:rsidP="00763F4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выявления фактов приостановки записи или неисправности оборудования;</w:t>
            </w:r>
          </w:p>
          <w:p w:rsidR="00763F4D" w:rsidRPr="00763F4D" w:rsidRDefault="00763F4D" w:rsidP="00763F4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иные факты остановки экзамена и аннулирования результатов, а также факты нарушений, связанные с работой ППЭ.</w:t>
            </w:r>
          </w:p>
          <w:p w:rsidR="007736FB" w:rsidRPr="007736FB" w:rsidRDefault="007736FB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7736FB">
              <w:rPr>
                <w:rFonts w:ascii="Times New Roman" w:eastAsia="Calibri" w:hAnsi="Times New Roman"/>
                <w:b/>
                <w:sz w:val="28"/>
                <w:szCs w:val="28"/>
              </w:rPr>
              <w:t>7. Просмотр запис</w:t>
            </w:r>
            <w:r w:rsidR="00886AF0">
              <w:rPr>
                <w:rFonts w:ascii="Times New Roman" w:eastAsia="Calibri" w:hAnsi="Times New Roman"/>
                <w:b/>
                <w:sz w:val="28"/>
                <w:szCs w:val="28"/>
              </w:rPr>
              <w:t>ей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В случае необходимости видеозаписи предоставляются по соответствующему запросу:</w:t>
            </w:r>
          </w:p>
          <w:p w:rsidR="00763F4D" w:rsidRPr="00763F4D" w:rsidRDefault="00763F4D" w:rsidP="00763F4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сотрудникам </w:t>
            </w:r>
            <w:proofErr w:type="spellStart"/>
            <w:r w:rsidRPr="00763F4D">
              <w:rPr>
                <w:rFonts w:ascii="Times New Roman" w:eastAsia="Calibri" w:hAnsi="Times New Roman"/>
                <w:sz w:val="28"/>
                <w:szCs w:val="28"/>
              </w:rPr>
              <w:t>Рособрнадзора</w:t>
            </w:r>
            <w:proofErr w:type="spellEnd"/>
            <w:r w:rsidRPr="00763F4D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:rsidR="00763F4D" w:rsidRPr="00763F4D" w:rsidRDefault="00763F4D" w:rsidP="00763F4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руководителю Департамента образования.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Запрос видеозаписи </w:t>
            </w:r>
            <w:proofErr w:type="gramStart"/>
            <w:r w:rsidRPr="00763F4D">
              <w:rPr>
                <w:rFonts w:ascii="Times New Roman" w:eastAsia="Calibri" w:hAnsi="Times New Roman"/>
                <w:sz w:val="28"/>
                <w:szCs w:val="28"/>
              </w:rPr>
              <w:t>направляется в Департамент образования в письменном виде и должен</w:t>
            </w:r>
            <w:proofErr w:type="gramEnd"/>
            <w:r w:rsidRPr="00763F4D">
              <w:rPr>
                <w:rFonts w:ascii="Times New Roman" w:eastAsia="Calibri" w:hAnsi="Times New Roman"/>
                <w:sz w:val="28"/>
                <w:szCs w:val="28"/>
              </w:rPr>
              <w:t xml:space="preserve"> содержать:</w:t>
            </w:r>
          </w:p>
          <w:p w:rsidR="00763F4D" w:rsidRPr="00763F4D" w:rsidRDefault="00763F4D" w:rsidP="00763F4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фамилию, имя, отчество заявителя либо название органа, направившего запрос;</w:t>
            </w:r>
          </w:p>
          <w:p w:rsidR="00763F4D" w:rsidRPr="00763F4D" w:rsidRDefault="00763F4D" w:rsidP="00763F4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код и наименование ППЭ, номер аудитории, в которых производилась видеозапись, дату экзамена.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Название файлов видеозаписи, предоставляемые по запросу, должны содержать следующую информацию: номер и наименование ППЭ, номер аудитории, дату проведения экзамена.</w:t>
            </w:r>
          </w:p>
          <w:p w:rsidR="00763F4D" w:rsidRPr="00763F4D" w:rsidRDefault="00763F4D" w:rsidP="00900780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63F4D">
              <w:rPr>
                <w:rFonts w:ascii="Times New Roman" w:eastAsia="Calibri" w:hAnsi="Times New Roman"/>
                <w:sz w:val="28"/>
                <w:szCs w:val="28"/>
              </w:rPr>
              <w:t>В случае необходимости доставка видеозаписи осуществляется в день экзамена членами ГЭК в РЦОИ на переносных носителях (</w:t>
            </w:r>
            <w:proofErr w:type="spellStart"/>
            <w:r w:rsidRPr="00763F4D">
              <w:rPr>
                <w:rFonts w:ascii="Times New Roman" w:eastAsia="Calibri" w:hAnsi="Times New Roman"/>
                <w:sz w:val="28"/>
                <w:szCs w:val="28"/>
              </w:rPr>
              <w:t>флеш</w:t>
            </w:r>
            <w:proofErr w:type="spellEnd"/>
            <w:r w:rsidRPr="00763F4D">
              <w:rPr>
                <w:rFonts w:ascii="Times New Roman" w:eastAsia="Calibri" w:hAnsi="Times New Roman"/>
                <w:sz w:val="28"/>
                <w:szCs w:val="28"/>
              </w:rPr>
              <w:t>-картах, DVD дисках и пр.).</w:t>
            </w:r>
          </w:p>
        </w:tc>
      </w:tr>
    </w:tbl>
    <w:p w:rsidR="00763F4D" w:rsidRDefault="00763F4D">
      <w:pPr>
        <w:rPr>
          <w:rFonts w:ascii="Times New Roman" w:hAnsi="Times New Roman" w:cs="Times New Roman"/>
          <w:sz w:val="28"/>
          <w:szCs w:val="28"/>
        </w:rPr>
      </w:pPr>
    </w:p>
    <w:p w:rsidR="00C13433" w:rsidRDefault="00763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3"/>
        <w:gridCol w:w="4644"/>
      </w:tblGrid>
      <w:tr w:rsidR="00C13433">
        <w:tc>
          <w:tcPr>
            <w:tcW w:w="4643" w:type="dxa"/>
          </w:tcPr>
          <w:p w:rsidR="00C13433" w:rsidRDefault="00C134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C13433" w:rsidRDefault="00694F45">
            <w:pPr>
              <w:pStyle w:val="ab"/>
              <w:pageBreakBefore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36430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приказу Департамента образования Ивановской области</w:t>
            </w:r>
          </w:p>
          <w:p w:rsidR="00C13433" w:rsidRDefault="00694F45">
            <w:pPr>
              <w:pStyle w:val="ab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0747BD">
              <w:rPr>
                <w:rFonts w:ascii="Times New Roman" w:hAnsi="Times New Roman" w:cs="Times New Roman"/>
                <w:sz w:val="28"/>
                <w:szCs w:val="28"/>
              </w:rPr>
              <w:t xml:space="preserve">13.05.2022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0747BD">
              <w:rPr>
                <w:rFonts w:ascii="Times New Roman" w:hAnsi="Times New Roman" w:cs="Times New Roman"/>
                <w:sz w:val="28"/>
                <w:szCs w:val="28"/>
              </w:rPr>
              <w:t>528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  <w:p w:rsidR="00C13433" w:rsidRDefault="00C13433">
            <w:pPr>
              <w:rPr>
                <w:rFonts w:ascii="Times New Roman" w:hAnsi="Times New Roman" w:cs="Times New Roman"/>
              </w:rPr>
            </w:pPr>
          </w:p>
        </w:tc>
      </w:tr>
    </w:tbl>
    <w:p w:rsidR="00C13433" w:rsidRDefault="00694F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Н С Т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 К Ц И Я</w:t>
      </w:r>
    </w:p>
    <w:p w:rsidR="00C13433" w:rsidRDefault="00694F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технического специалиста по использованию стационарной системы видеонаблюдения</w:t>
      </w:r>
    </w:p>
    <w:p w:rsidR="00C13433" w:rsidRDefault="00C134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433" w:rsidRDefault="00694F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чтобы начать запись в </w:t>
      </w:r>
      <w:proofErr w:type="gramStart"/>
      <w:r>
        <w:rPr>
          <w:rFonts w:ascii="Times New Roman" w:hAnsi="Times New Roman" w:cs="Times New Roman"/>
          <w:sz w:val="28"/>
          <w:szCs w:val="28"/>
        </w:rPr>
        <w:t>аудиториях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ППЭ и Штабе ППЭ необходимо осуществить следующие этапы подготовки:</w:t>
      </w:r>
    </w:p>
    <w:p w:rsidR="00C13433" w:rsidRDefault="00694F45">
      <w:pPr>
        <w:pStyle w:val="ab"/>
        <w:numPr>
          <w:ilvl w:val="0"/>
          <w:numId w:val="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каждой аудитории проведения экзамена необходимо проверить включение источника бесперебойного питания в розетку 220В.</w:t>
      </w:r>
    </w:p>
    <w:p w:rsidR="00C13433" w:rsidRDefault="00694F4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Источник бесперебойного питания должен быть включен постоянно, не допускается его отключение на протяжении всех периодов проведения экзаменов (досрочный, основной, дополнительный).</w:t>
      </w:r>
    </w:p>
    <w:p w:rsidR="00C13433" w:rsidRDefault="00694F45">
      <w:pPr>
        <w:pStyle w:val="ab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4046" cy="2927980"/>
            <wp:effectExtent l="0" t="0" r="0" b="0"/>
            <wp:docPr id="1025" name="shape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4046" cy="29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33" w:rsidRDefault="00694F45">
      <w:pPr>
        <w:pStyle w:val="ab"/>
        <w:numPr>
          <w:ilvl w:val="0"/>
          <w:numId w:val="4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Штабе ППЭ следует включить видеорегистратор, для чего необходимо на нем нажать кнопку включения.</w:t>
      </w:r>
    </w:p>
    <w:p w:rsidR="00C13433" w:rsidRDefault="00C13433">
      <w:pPr>
        <w:pStyle w:val="ab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3433" w:rsidRDefault="00694F45">
      <w:pPr>
        <w:pStyle w:val="ab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3155" cy="2992840"/>
            <wp:effectExtent l="0" t="0" r="0" b="0"/>
            <wp:docPr id="1026" name="shape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155" cy="299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33" w:rsidRDefault="00694F45">
      <w:pPr>
        <w:pStyle w:val="ab"/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Внимание! </w:t>
      </w:r>
      <w:r w:rsidRPr="00720A5C">
        <w:rPr>
          <w:rFonts w:ascii="Times New Roman" w:hAnsi="Times New Roman" w:cs="Times New Roman"/>
          <w:sz w:val="28"/>
          <w:szCs w:val="28"/>
          <w:u w:val="single"/>
        </w:rPr>
        <w:t xml:space="preserve">Видеорегистратор </w:t>
      </w:r>
      <w:proofErr w:type="gramStart"/>
      <w:r w:rsidRPr="00720A5C">
        <w:rPr>
          <w:rFonts w:ascii="Times New Roman" w:hAnsi="Times New Roman" w:cs="Times New Roman"/>
          <w:sz w:val="28"/>
          <w:szCs w:val="28"/>
          <w:u w:val="single"/>
        </w:rPr>
        <w:t>предназначен</w:t>
      </w:r>
      <w:proofErr w:type="gramEnd"/>
      <w:r w:rsidRPr="00720A5C">
        <w:rPr>
          <w:rFonts w:ascii="Times New Roman" w:hAnsi="Times New Roman" w:cs="Times New Roman"/>
          <w:sz w:val="28"/>
          <w:szCs w:val="28"/>
          <w:u w:val="single"/>
        </w:rPr>
        <w:t xml:space="preserve"> только для записи ГИА-9. Запуск сторонних программ во время видеонаблюдения категорически запрещается.</w:t>
      </w:r>
    </w:p>
    <w:p w:rsidR="00C13433" w:rsidRPr="00720A5C" w:rsidRDefault="00694F45">
      <w:pPr>
        <w:pStyle w:val="ab"/>
        <w:numPr>
          <w:ilvl w:val="0"/>
          <w:numId w:val="4"/>
        </w:numPr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камерах должен гореть световой индикатор, это говорит о готовности системы видеонаблюдения к ведению </w:t>
      </w:r>
      <w:r w:rsidRPr="00720A5C">
        <w:rPr>
          <w:rFonts w:ascii="Times New Roman" w:hAnsi="Times New Roman" w:cs="Times New Roman"/>
          <w:sz w:val="28"/>
          <w:szCs w:val="28"/>
        </w:rPr>
        <w:t>записи. В этот момент камеры уже ведут видеозапись на установленную в них внутреннюю память. Эта функция необходима для обеспечения видеозаписи с ГИА-9 на непредвиденные случаи (например, отключение электроэнергии, выход из строя локально-вычислительной сети школы).</w:t>
      </w:r>
    </w:p>
    <w:p w:rsidR="00C13433" w:rsidRDefault="00694F45">
      <w:pPr>
        <w:pStyle w:val="ab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3854" cy="2697758"/>
            <wp:effectExtent l="0" t="0" r="0" b="0"/>
            <wp:docPr id="1027" name="shape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3854" cy="269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33" w:rsidRPr="00720A5C" w:rsidRDefault="00694F45">
      <w:pPr>
        <w:pStyle w:val="ab"/>
        <w:numPr>
          <w:ilvl w:val="0"/>
          <w:numId w:val="4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20A5C">
        <w:rPr>
          <w:rFonts w:ascii="Times New Roman" w:hAnsi="Times New Roman" w:cs="Times New Roman"/>
          <w:sz w:val="28"/>
          <w:szCs w:val="28"/>
        </w:rPr>
        <w:t xml:space="preserve">еобходимо выполнить вход в систему </w:t>
      </w:r>
      <w:proofErr w:type="spellStart"/>
      <w:r w:rsidRPr="00720A5C">
        <w:rPr>
          <w:rFonts w:ascii="Times New Roman" w:hAnsi="Times New Roman" w:cs="Times New Roman"/>
          <w:sz w:val="28"/>
          <w:szCs w:val="28"/>
        </w:rPr>
        <w:t>Ubuntu</w:t>
      </w:r>
      <w:proofErr w:type="spellEnd"/>
      <w:r w:rsidRPr="00720A5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20A5C">
        <w:rPr>
          <w:rFonts w:ascii="Times New Roman" w:hAnsi="Times New Roman" w:cs="Times New Roman"/>
          <w:sz w:val="28"/>
          <w:szCs w:val="28"/>
        </w:rPr>
        <w:t>Linux</w:t>
      </w:r>
      <w:proofErr w:type="spellEnd"/>
      <w:r w:rsidRPr="00720A5C">
        <w:rPr>
          <w:rFonts w:ascii="Times New Roman" w:hAnsi="Times New Roman" w:cs="Times New Roman"/>
          <w:sz w:val="28"/>
          <w:szCs w:val="28"/>
        </w:rPr>
        <w:t>) для этого следует ввести:</w:t>
      </w:r>
    </w:p>
    <w:p w:rsidR="00C13433" w:rsidRPr="00720A5C" w:rsidRDefault="00694F45">
      <w:pPr>
        <w:pStyle w:val="ab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A5C">
        <w:rPr>
          <w:rFonts w:ascii="Times New Roman" w:hAnsi="Times New Roman" w:cs="Times New Roman"/>
          <w:sz w:val="28"/>
          <w:szCs w:val="28"/>
        </w:rPr>
        <w:t xml:space="preserve">логин: </w:t>
      </w:r>
      <w:proofErr w:type="spellStart"/>
      <w:r w:rsidRPr="00720A5C">
        <w:rPr>
          <w:rFonts w:ascii="Times New Roman" w:hAnsi="Times New Roman" w:cs="Times New Roman"/>
          <w:sz w:val="28"/>
          <w:szCs w:val="28"/>
        </w:rPr>
        <w:t>astral</w:t>
      </w:r>
      <w:proofErr w:type="spellEnd"/>
      <w:r w:rsidRPr="00720A5C">
        <w:rPr>
          <w:rFonts w:ascii="Times New Roman" w:hAnsi="Times New Roman" w:cs="Times New Roman"/>
          <w:sz w:val="28"/>
          <w:szCs w:val="28"/>
        </w:rPr>
        <w:t>;</w:t>
      </w:r>
    </w:p>
    <w:p w:rsidR="00C13433" w:rsidRPr="00720A5C" w:rsidRDefault="00694F45">
      <w:pPr>
        <w:pStyle w:val="ab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A5C">
        <w:rPr>
          <w:rFonts w:ascii="Times New Roman" w:hAnsi="Times New Roman" w:cs="Times New Roman"/>
          <w:sz w:val="28"/>
          <w:szCs w:val="28"/>
        </w:rPr>
        <w:t>пароль: astral40;</w:t>
      </w:r>
    </w:p>
    <w:p w:rsidR="00C13433" w:rsidRDefault="00694F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A5C">
        <w:rPr>
          <w:rFonts w:ascii="Times New Roman" w:hAnsi="Times New Roman" w:cs="Times New Roman"/>
          <w:sz w:val="28"/>
          <w:szCs w:val="28"/>
        </w:rPr>
        <w:tab/>
        <w:t>Данные логин и пароль одинаковые для всех ППЭ.</w:t>
      </w:r>
    </w:p>
    <w:p w:rsidR="00C13433" w:rsidRDefault="00694F45">
      <w:pPr>
        <w:pStyle w:val="ab"/>
        <w:pageBreakBefore/>
        <w:numPr>
          <w:ilvl w:val="0"/>
          <w:numId w:val="4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запуска программы AVS (</w:t>
      </w:r>
      <w:proofErr w:type="spellStart"/>
      <w:r>
        <w:rPr>
          <w:rFonts w:ascii="Times New Roman" w:hAnsi="Times New Roman" w:cs="Times New Roman"/>
          <w:sz w:val="28"/>
          <w:szCs w:val="28"/>
        </w:rPr>
        <w:t>Astral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Video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Stream</w:t>
      </w:r>
      <w:proofErr w:type="spellEnd"/>
      <w:r>
        <w:rPr>
          <w:rFonts w:ascii="Times New Roman" w:hAnsi="Times New Roman" w:cs="Times New Roman"/>
          <w:sz w:val="28"/>
          <w:szCs w:val="28"/>
        </w:rPr>
        <w:t>):</w:t>
      </w:r>
    </w:p>
    <w:p w:rsidR="00C13433" w:rsidRDefault="00694F45">
      <w:pPr>
        <w:pStyle w:val="ab"/>
        <w:numPr>
          <w:ilvl w:val="0"/>
          <w:numId w:val="6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запустить интернет браузер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Mozilla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firefox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" cy="365760"/>
            <wp:effectExtent l="0" t="0" r="0" b="0"/>
            <wp:docPr id="1028" name="shape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pStyle w:val="ab"/>
        <w:numPr>
          <w:ilvl w:val="0"/>
          <w:numId w:val="6"/>
        </w:numPr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адресной строке браузера ввести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localhost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C13433" w:rsidRDefault="00694F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5236" cy="1484372"/>
            <wp:effectExtent l="0" t="0" r="0" b="0"/>
            <wp:docPr id="1029" name="shape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5236" cy="148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pStyle w:val="ab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всплывающем окне потребуется ввести логин и пароль для входа в программу;</w:t>
      </w:r>
    </w:p>
    <w:p w:rsidR="00C13433" w:rsidRDefault="00694F45">
      <w:pPr>
        <w:pStyle w:val="ab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astral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C13433" w:rsidRDefault="00694F45">
      <w:pPr>
        <w:pStyle w:val="ab"/>
        <w:numPr>
          <w:ilvl w:val="0"/>
          <w:numId w:val="8"/>
        </w:numPr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пароль astral№ППЭ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(например, для МБОУ СШ №4 г. Иваново пароль выглядит astral37041).</w:t>
      </w:r>
    </w:p>
    <w:p w:rsidR="00C13433" w:rsidRDefault="00694F45">
      <w:pPr>
        <w:pStyle w:val="ab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копирования записанных видео файлов необходимо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запусть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проводник (</w:t>
      </w:r>
      <w:proofErr w:type="spellStart"/>
      <w:r>
        <w:rPr>
          <w:rFonts w:ascii="Times New Roman" w:hAnsi="Times New Roman" w:cs="Times New Roman"/>
          <w:sz w:val="28"/>
          <w:szCs w:val="28"/>
        </w:rPr>
        <w:t>Nautilus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C13433" w:rsidRDefault="00694F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проводнике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открывается папка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opt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далее папка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avs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далее папка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media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opt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avs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media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C13433" w:rsidRDefault="00694F4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ВАЖНО:</w:t>
      </w:r>
    </w:p>
    <w:p w:rsidR="00C13433" w:rsidRDefault="00694F45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работе с программой не забудьте проверить, включены ли у Вас камеры (см. выше);</w:t>
      </w:r>
    </w:p>
    <w:p w:rsidR="00C13433" w:rsidRDefault="00694F45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ни 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коем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случае</w:t>
      </w:r>
      <w:r>
        <w:rPr>
          <w:rFonts w:ascii="Times New Roman" w:hAnsi="Times New Roman" w:cs="Times New Roman"/>
          <w:sz w:val="28"/>
          <w:szCs w:val="28"/>
        </w:rPr>
        <w:t xml:space="preserve"> не выключайте компьютер в Штабе, особенно в период тестирования оборудования и обновления программного обеспечения;</w:t>
      </w:r>
    </w:p>
    <w:p w:rsidR="00C13433" w:rsidRDefault="00694F45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тестирования и обновления также требуется наличие Интернет соединения (необходимо проверять соответствующее оборудование);</w:t>
      </w:r>
    </w:p>
    <w:p w:rsidR="00C13433" w:rsidRDefault="00694F45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проведения экзаменов ограничить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нецелевое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использования Интернета (фильмы, музыка и т.д. сотрудниками ППЭ), особенно для отдаленных районов.</w:t>
      </w:r>
    </w:p>
    <w:p w:rsidR="00C13433" w:rsidRDefault="00694F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Инструкция пользователя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Astral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Video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Stream</w:t>
      </w:r>
      <w:proofErr w:type="spellEnd"/>
    </w:p>
    <w:p w:rsidR="00C13433" w:rsidRDefault="00694F4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Термины и сокращения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15"/>
        <w:gridCol w:w="7833"/>
      </w:tblGrid>
      <w:tr w:rsidR="00C13433">
        <w:trPr>
          <w:trHeight w:val="512"/>
          <w:jc w:val="center"/>
        </w:trPr>
        <w:tc>
          <w:tcPr>
            <w:tcW w:w="0" w:type="auto"/>
            <w:vAlign w:val="center"/>
          </w:tcPr>
          <w:p w:rsidR="00C13433" w:rsidRDefault="00694F45">
            <w:pPr>
              <w:ind w:left="102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Сокращение</w:t>
            </w:r>
            <w:proofErr w:type="spellEnd"/>
          </w:p>
        </w:tc>
        <w:tc>
          <w:tcPr>
            <w:tcW w:w="0" w:type="auto"/>
            <w:vAlign w:val="center"/>
          </w:tcPr>
          <w:p w:rsidR="00C13433" w:rsidRDefault="00694F45">
            <w:pPr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Расшифровка сокращения</w:t>
            </w:r>
          </w:p>
        </w:tc>
      </w:tr>
      <w:tr w:rsidR="00C13433">
        <w:trPr>
          <w:trHeight w:val="70"/>
          <w:jc w:val="center"/>
        </w:trPr>
        <w:tc>
          <w:tcPr>
            <w:tcW w:w="0" w:type="auto"/>
            <w:vAlign w:val="center"/>
          </w:tcPr>
          <w:p w:rsidR="00C13433" w:rsidRDefault="00694F45">
            <w:pPr>
              <w:ind w:left="96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AVS</w:t>
            </w:r>
          </w:p>
        </w:tc>
        <w:tc>
          <w:tcPr>
            <w:tcW w:w="0" w:type="auto"/>
          </w:tcPr>
          <w:p w:rsidR="00C13433" w:rsidRDefault="00694F4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Astral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Video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Stream</w:t>
            </w:r>
            <w:proofErr w:type="spellEnd"/>
          </w:p>
        </w:tc>
      </w:tr>
      <w:tr w:rsidR="00C13433">
        <w:trPr>
          <w:trHeight w:val="446"/>
          <w:jc w:val="center"/>
        </w:trPr>
        <w:tc>
          <w:tcPr>
            <w:tcW w:w="0" w:type="auto"/>
            <w:vAlign w:val="center"/>
          </w:tcPr>
          <w:p w:rsidR="00C13433" w:rsidRDefault="00694F45">
            <w:pPr>
              <w:ind w:left="98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ППЭ</w:t>
            </w:r>
          </w:p>
        </w:tc>
        <w:tc>
          <w:tcPr>
            <w:tcW w:w="0" w:type="auto"/>
            <w:vAlign w:val="center"/>
          </w:tcPr>
          <w:p w:rsidR="00C13433" w:rsidRDefault="00694F4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Пункт проведения экзаменов</w:t>
            </w:r>
          </w:p>
        </w:tc>
      </w:tr>
      <w:tr w:rsidR="00C13433">
        <w:trPr>
          <w:trHeight w:val="796"/>
          <w:jc w:val="center"/>
        </w:trPr>
        <w:tc>
          <w:tcPr>
            <w:tcW w:w="0" w:type="auto"/>
            <w:vAlign w:val="center"/>
          </w:tcPr>
          <w:p w:rsidR="00C13433" w:rsidRDefault="00694F45">
            <w:pPr>
              <w:ind w:left="98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ОВЗ</w:t>
            </w:r>
          </w:p>
        </w:tc>
        <w:tc>
          <w:tcPr>
            <w:tcW w:w="0" w:type="auto"/>
          </w:tcPr>
          <w:p w:rsidR="00C13433" w:rsidRDefault="00694F45">
            <w:pPr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Ограниченные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возможности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здоровья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 w:eastAsia="ru-RU" w:bidi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недостатки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физическом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и (или)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психическом развитии, то есть глухие, слабослышащие, слепые, слабовидящие, с тяжелыми нарушениями речи, нарушениями опорно-двигательного аппарата и другие, в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том числе дети-инвалиды</w:t>
            </w:r>
          </w:p>
        </w:tc>
      </w:tr>
      <w:tr w:rsidR="00C13433">
        <w:trPr>
          <w:trHeight w:val="553"/>
          <w:jc w:val="center"/>
        </w:trPr>
        <w:tc>
          <w:tcPr>
            <w:tcW w:w="0" w:type="auto"/>
            <w:vAlign w:val="center"/>
          </w:tcPr>
          <w:p w:rsidR="00C13433" w:rsidRDefault="00694F45">
            <w:pPr>
              <w:ind w:left="93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АРМ</w:t>
            </w:r>
          </w:p>
        </w:tc>
        <w:tc>
          <w:tcPr>
            <w:tcW w:w="0" w:type="auto"/>
          </w:tcPr>
          <w:p w:rsidR="00C13433" w:rsidRDefault="00694F4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Автоматизированное рабочее место в ППЭ, предназначенное для просмотра и записи изображения с камер через AVS</w:t>
            </w:r>
          </w:p>
        </w:tc>
      </w:tr>
      <w:tr w:rsidR="00C13433">
        <w:trPr>
          <w:trHeight w:val="439"/>
          <w:jc w:val="center"/>
        </w:trPr>
        <w:tc>
          <w:tcPr>
            <w:tcW w:w="0" w:type="auto"/>
            <w:vAlign w:val="center"/>
          </w:tcPr>
          <w:p w:rsidR="00C13433" w:rsidRDefault="00694F45">
            <w:pPr>
              <w:ind w:left="94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REC</w:t>
            </w:r>
          </w:p>
        </w:tc>
        <w:tc>
          <w:tcPr>
            <w:tcW w:w="0" w:type="auto"/>
            <w:vAlign w:val="center"/>
          </w:tcPr>
          <w:p w:rsidR="00C13433" w:rsidRDefault="00694F4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Запись видеопотока в файл</w:t>
            </w:r>
          </w:p>
        </w:tc>
      </w:tr>
      <w:tr w:rsidR="00C13433">
        <w:trPr>
          <w:trHeight w:val="902"/>
          <w:jc w:val="center"/>
        </w:trPr>
        <w:tc>
          <w:tcPr>
            <w:tcW w:w="0" w:type="auto"/>
            <w:vAlign w:val="center"/>
          </w:tcPr>
          <w:p w:rsidR="00C13433" w:rsidRDefault="00694F45">
            <w:pPr>
              <w:ind w:left="94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FPS</w:t>
            </w:r>
          </w:p>
        </w:tc>
        <w:tc>
          <w:tcPr>
            <w:tcW w:w="0" w:type="auto"/>
          </w:tcPr>
          <w:p w:rsidR="00C13433" w:rsidRDefault="00694F4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Количество кадров в секунду на экране монитора или телевизора, выдаваемых программным обеспечением. Характеризует качество видео в целом</w:t>
            </w:r>
          </w:p>
        </w:tc>
      </w:tr>
    </w:tbl>
    <w:p w:rsidR="00C13433" w:rsidRDefault="00694F4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Интерфейс AVS.</w:t>
      </w:r>
    </w:p>
    <w:p w:rsidR="00C13433" w:rsidRDefault="00694F45">
      <w:pPr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lang w:eastAsia="ru-RU"/>
        </w:rPr>
        <w:drawing>
          <wp:inline distT="0" distB="0" distL="0" distR="0">
            <wp:extent cx="6032085" cy="3852195"/>
            <wp:effectExtent l="0" t="0" r="0" b="0"/>
            <wp:docPr id="1030" name="shape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2085" cy="38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33" w:rsidRDefault="00694F4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Меню «Камеры»</w:t>
      </w:r>
    </w:p>
    <w:p w:rsidR="00C13433" w:rsidRDefault="00694F4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Интерфейс дополнен следующими кнопками:</w:t>
      </w:r>
    </w:p>
    <w:p w:rsidR="00C13433" w:rsidRDefault="00694F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2525" cy="1499870"/>
            <wp:effectExtent l="0" t="0" r="0" b="0"/>
            <wp:docPr id="1031" name="shape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433" w:rsidRDefault="00694F4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позволяет управлять каждой камерой по отдельности или группой камер. Выбор нужной камеры осуществляется путем клика левой кнопкой мыши по окну управления.</w:t>
      </w:r>
    </w:p>
    <w:p w:rsidR="00C13433" w:rsidRDefault="00694F45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6010" cy="4066540"/>
            <wp:effectExtent l="0" t="0" r="0" b="0"/>
            <wp:docPr id="1032" name="shape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433" w:rsidRDefault="00694F4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Выбор всех камер происходит путем нажатия кнопки «Выделить все»: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7159" cy="4089082"/>
            <wp:effectExtent l="0" t="0" r="0" b="0"/>
            <wp:docPr id="1033" name="shape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159" cy="408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33" w:rsidRDefault="00694F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окне управления отображается:</w:t>
      </w:r>
    </w:p>
    <w:p w:rsidR="00C13433" w:rsidRDefault="00694F4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камер:</w:t>
      </w:r>
    </w:p>
    <w:p w:rsidR="00C13433" w:rsidRDefault="00694F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5168" behindDoc="1" locked="0" layoutInCell="1" hidden="0" allowOverlap="1">
            <wp:simplePos x="0" y="0"/>
            <wp:positionH relativeFrom="page">
              <wp:posOffset>1080135</wp:posOffset>
            </wp:positionH>
            <wp:positionV relativeFrom="paragraph">
              <wp:posOffset>0</wp:posOffset>
            </wp:positionV>
            <wp:extent cx="6228588" cy="228600"/>
            <wp:effectExtent l="0" t="0" r="0" b="0"/>
            <wp:wrapNone/>
            <wp:docPr id="1034" name="shape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858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3433" w:rsidRDefault="00694F4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работоспособности:</w:t>
      </w:r>
    </w:p>
    <w:p w:rsidR="00C13433" w:rsidRDefault="00694F45">
      <w:pPr>
        <w:pStyle w:val="ab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Камера выключена:</w:t>
      </w:r>
    </w:p>
    <w:p w:rsidR="00C13433" w:rsidRDefault="00694F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364" cy="1876425"/>
            <wp:effectExtent l="0" t="0" r="0" b="0"/>
            <wp:docPr id="1035" name="shape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364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33" w:rsidRDefault="00694F45">
      <w:pPr>
        <w:pStyle w:val="ab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7216" behindDoc="0" locked="0" layoutInCell="1" hidden="0" allowOverlap="1">
            <wp:simplePos x="0" y="0"/>
            <wp:positionH relativeFrom="page">
              <wp:posOffset>2646577</wp:posOffset>
            </wp:positionH>
            <wp:positionV relativeFrom="paragraph">
              <wp:posOffset>356235</wp:posOffset>
            </wp:positionV>
            <wp:extent cx="2572006" cy="1924050"/>
            <wp:effectExtent l="0" t="0" r="0" b="0"/>
            <wp:wrapTopAndBottom/>
            <wp:docPr id="1036" name="shape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2006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Камера включена:</w:t>
      </w:r>
    </w:p>
    <w:p w:rsidR="00C13433" w:rsidRDefault="00694F45">
      <w:pPr>
        <w:pStyle w:val="ab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Запись включена:</w:t>
      </w:r>
    </w:p>
    <w:p w:rsidR="00C13433" w:rsidRDefault="00694F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4240" cy="1895475"/>
            <wp:effectExtent l="0" t="0" r="0" b="0"/>
            <wp:docPr id="1037" name="shape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424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33" w:rsidRDefault="00694F45">
      <w:pPr>
        <w:pStyle w:val="ab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Камера включена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режиме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ОВЗ:</w:t>
      </w:r>
    </w:p>
    <w:p w:rsidR="00C13433" w:rsidRDefault="00694F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6190" cy="1884045"/>
            <wp:effectExtent l="0" t="0" r="0" b="0"/>
            <wp:docPr id="1038" name="shape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433" w:rsidRDefault="00694F4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Разрешение изображения, </w:t>
      </w:r>
      <w:r>
        <w:rPr>
          <w:rFonts w:ascii="Times New Roman" w:hAnsi="Times New Roman" w:cs="Times New Roman"/>
          <w:sz w:val="28"/>
          <w:szCs w:val="28"/>
          <w:lang w:val="en-US"/>
        </w:rPr>
        <w:t>FPS</w:t>
      </w:r>
      <w:r>
        <w:rPr>
          <w:rFonts w:ascii="Times New Roman" w:hAnsi="Times New Roman" w:cs="Times New Roman"/>
          <w:sz w:val="28"/>
          <w:szCs w:val="28"/>
        </w:rPr>
        <w:t xml:space="preserve"> камеры также отображается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окне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управления камерой (в выключенном режиме информация не отображается):</w:t>
      </w:r>
    </w:p>
    <w:p w:rsidR="00C13433" w:rsidRDefault="00694F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5582285</wp:posOffset>
            </wp:positionH>
            <wp:positionV relativeFrom="paragraph">
              <wp:posOffset>1908175</wp:posOffset>
            </wp:positionV>
            <wp:extent cx="464820" cy="454660"/>
            <wp:effectExtent l="0" t="0" r="0" b="0"/>
            <wp:wrapThrough wrapText="bothSides">
              <wp:wrapPolygon edited="0">
                <wp:start x="0" y="0"/>
                <wp:lineTo x="885" y="20816"/>
                <wp:lineTo x="19475" y="20816"/>
                <wp:lineTo x="20361" y="0"/>
                <wp:lineTo x="0" y="0"/>
              </wp:wrapPolygon>
            </wp:wrapThrough>
            <wp:docPr id="1039" name="shape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1844" cy="1905000"/>
            <wp:effectExtent l="0" t="0" r="0" b="0"/>
            <wp:docPr id="1040" name="shape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184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33" w:rsidRDefault="00694F4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чтобы запустить режим ОВЗ, необходимо нажать на символ в </w:t>
      </w:r>
      <w:proofErr w:type="gramStart"/>
      <w:r>
        <w:rPr>
          <w:rFonts w:ascii="Times New Roman" w:hAnsi="Times New Roman" w:cs="Times New Roman"/>
          <w:sz w:val="28"/>
          <w:szCs w:val="28"/>
        </w:rPr>
        <w:t>окне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управления камерой и выбрать режим ОВЗ.</w:t>
      </w:r>
    </w:p>
    <w:p w:rsidR="00C13433" w:rsidRDefault="00694F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4017645"/>
            <wp:effectExtent l="0" t="0" r="0" b="0"/>
            <wp:docPr id="1041" name="shape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433" w:rsidRDefault="00694F45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более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быстрого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удобного поиска нужной камеры (аудитории) имеется функция поиска.</w:t>
      </w:r>
    </w:p>
    <w:p w:rsidR="00C13433" w:rsidRDefault="00694F45">
      <w:pPr>
        <w:pStyle w:val="ab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5675" cy="2438400"/>
            <wp:effectExtent l="0" t="0" r="0" b="0"/>
            <wp:docPr id="1042" name="shape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433" w:rsidRDefault="00694F45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Меню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Видеостена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13433" w:rsidRDefault="00694F45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Вкладка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Видеостена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открывается в новом окне браузера,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выводятся изображения с включенных камер.</w:t>
      </w:r>
    </w:p>
    <w:p w:rsidR="00C13433" w:rsidRDefault="00694F45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Нажав на ярлык «Управление», пользователь может выбрать сетку просмотра.</w:t>
      </w:r>
    </w:p>
    <w:p w:rsidR="00C13433" w:rsidRDefault="00694F45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Отображение четырех камер:</w:t>
      </w:r>
    </w:p>
    <w:p w:rsidR="00C13433" w:rsidRDefault="00694F45">
      <w:pPr>
        <w:pStyle w:val="ab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4045" cy="4097020"/>
            <wp:effectExtent l="0" t="0" r="0" b="0"/>
            <wp:docPr id="1043" name="shape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13433" w:rsidRDefault="00694F45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просмотра интересующей камеры отдельно, нажать следующую кнопку:</w:t>
      </w:r>
    </w:p>
    <w:p w:rsidR="00C13433" w:rsidRDefault="00694F45">
      <w:pPr>
        <w:pStyle w:val="ab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3420" cy="3956685"/>
            <wp:effectExtent l="0" t="0" r="0" b="0"/>
            <wp:docPr id="1044" name="shape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433" w:rsidRDefault="00694F45">
      <w:pPr>
        <w:pStyle w:val="ab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Изображение с камеры откроется в полноэкранном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режиме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C13433" w:rsidRDefault="00694F45">
      <w:pPr>
        <w:pStyle w:val="ab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9770" cy="4011295"/>
            <wp:effectExtent l="0" t="0" r="0" b="0"/>
            <wp:docPr id="1045" name="shape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9770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433" w:rsidRDefault="00694F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13433" w:rsidRDefault="00694F45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 Меню «Видеоархив»</w:t>
      </w:r>
    </w:p>
    <w:p w:rsidR="00C13433" w:rsidRDefault="00694F45">
      <w:pPr>
        <w:pStyle w:val="ab"/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Вкладка предназначена для просмотра и экспорта сохраненных записей на жесткий диск. Сортировка имеет вид – Аудитория&gt; Дата.</w:t>
      </w:r>
    </w:p>
    <w:p w:rsidR="00C13433" w:rsidRDefault="00694F45">
      <w:pPr>
        <w:pStyle w:val="ab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340" cy="2255520"/>
            <wp:effectExtent l="0" t="0" r="0" b="0"/>
            <wp:docPr id="1046" name="shape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433" w:rsidRDefault="00694F45">
      <w:pPr>
        <w:pStyle w:val="ab"/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сохранения необходимо выбрать нужную аудиторию и нажать на нее:</w:t>
      </w:r>
    </w:p>
    <w:p w:rsidR="00C13433" w:rsidRDefault="00694F45">
      <w:pPr>
        <w:pStyle w:val="ab"/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4860" cy="1926590"/>
            <wp:effectExtent l="0" t="0" r="0" b="0"/>
            <wp:docPr id="1047" name="shape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433" w:rsidRDefault="00694F45">
      <w:pPr>
        <w:pStyle w:val="ab"/>
        <w:spacing w:before="120" w:after="12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выбрать необходимое время записи:</w:t>
      </w:r>
    </w:p>
    <w:p w:rsidR="00C13433" w:rsidRDefault="00694F45">
      <w:pPr>
        <w:pStyle w:val="ab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7405" cy="1792605"/>
            <wp:effectExtent l="0" t="0" r="0" b="0"/>
            <wp:docPr id="1048" name="shape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433" w:rsidRDefault="00694F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13433" w:rsidRDefault="00694F45">
      <w:pPr>
        <w:pStyle w:val="ab"/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Правой кнопкой мыши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нажать по выбранному файлу и выбрать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«сохранить ссылку как»:</w:t>
      </w:r>
    </w:p>
    <w:p w:rsidR="00C13433" w:rsidRDefault="00694F45">
      <w:pPr>
        <w:pStyle w:val="ab"/>
        <w:spacing w:after="120" w:line="240" w:lineRule="auto"/>
        <w:ind w:left="-142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7405" cy="2743200"/>
            <wp:effectExtent l="0" t="0" r="0" b="0"/>
            <wp:docPr id="1049" name="shape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433" w:rsidRDefault="00694F45">
      <w:pPr>
        <w:pStyle w:val="ab"/>
        <w:spacing w:before="120" w:after="12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место сохранения видеофайла и нажать «сохранить»:</w:t>
      </w:r>
    </w:p>
    <w:p w:rsidR="00C13433" w:rsidRDefault="00694F45">
      <w:pPr>
        <w:pStyle w:val="ab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1355" cy="3529965"/>
            <wp:effectExtent l="0" t="0" r="0" b="0"/>
            <wp:docPr id="1050" name="shape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433" w:rsidRDefault="00694F45">
      <w:pPr>
        <w:spacing w:after="120" w:line="240" w:lineRule="auto"/>
        <w:ind w:left="3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Примечание.</w:t>
      </w:r>
    </w:p>
    <w:p w:rsidR="00C13433" w:rsidRPr="00970F05" w:rsidRDefault="00694F45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входа в </w:t>
      </w:r>
      <w:r w:rsidRPr="00970F05">
        <w:rPr>
          <w:rFonts w:ascii="Times New Roman" w:hAnsi="Times New Roman" w:cs="Times New Roman"/>
          <w:sz w:val="28"/>
          <w:szCs w:val="28"/>
        </w:rPr>
        <w:t xml:space="preserve">систему используются следующие данные: </w:t>
      </w:r>
    </w:p>
    <w:p w:rsidR="00C13433" w:rsidRPr="00970F05" w:rsidRDefault="00694F45">
      <w:pPr>
        <w:pStyle w:val="ab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0F05">
        <w:rPr>
          <w:rFonts w:ascii="Times New Roman" w:hAnsi="Times New Roman" w:cs="Times New Roman"/>
          <w:sz w:val="28"/>
          <w:szCs w:val="28"/>
        </w:rPr>
        <w:t xml:space="preserve">Логин: </w:t>
      </w:r>
      <w:proofErr w:type="spellStart"/>
      <w:r w:rsidRPr="00970F05">
        <w:rPr>
          <w:rFonts w:ascii="Times New Roman" w:hAnsi="Times New Roman" w:cs="Times New Roman"/>
          <w:sz w:val="28"/>
          <w:szCs w:val="28"/>
        </w:rPr>
        <w:t>astral</w:t>
      </w:r>
      <w:proofErr w:type="spellEnd"/>
      <w:r w:rsidRPr="00970F05">
        <w:rPr>
          <w:rFonts w:ascii="Times New Roman" w:hAnsi="Times New Roman" w:cs="Times New Roman"/>
          <w:sz w:val="28"/>
          <w:szCs w:val="28"/>
        </w:rPr>
        <w:t>;</w:t>
      </w:r>
    </w:p>
    <w:p w:rsidR="00C13433" w:rsidRPr="00970F05" w:rsidRDefault="00694F45">
      <w:pPr>
        <w:pStyle w:val="ab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0F05">
        <w:rPr>
          <w:rFonts w:ascii="Times New Roman" w:hAnsi="Times New Roman" w:cs="Times New Roman"/>
          <w:sz w:val="28"/>
          <w:szCs w:val="28"/>
        </w:rPr>
        <w:t xml:space="preserve">Пароль: </w:t>
      </w:r>
      <w:proofErr w:type="spellStart"/>
      <w:r w:rsidRPr="00970F05">
        <w:rPr>
          <w:rFonts w:ascii="Times New Roman" w:hAnsi="Times New Roman" w:cs="Times New Roman"/>
          <w:sz w:val="28"/>
          <w:szCs w:val="28"/>
        </w:rPr>
        <w:t>astral</w:t>
      </w:r>
      <w:proofErr w:type="spellEnd"/>
      <w:r w:rsidRPr="00970F05">
        <w:rPr>
          <w:rFonts w:ascii="Times New Roman" w:hAnsi="Times New Roman" w:cs="Times New Roman"/>
          <w:sz w:val="28"/>
          <w:szCs w:val="28"/>
        </w:rPr>
        <w:t xml:space="preserve">(Номер </w:t>
      </w:r>
      <w:proofErr w:type="gramStart"/>
      <w:r w:rsidRPr="00970F05">
        <w:rPr>
          <w:rFonts w:ascii="Times New Roman" w:hAnsi="Times New Roman" w:cs="Times New Roman"/>
          <w:sz w:val="28"/>
          <w:szCs w:val="28"/>
        </w:rPr>
        <w:t>вашего</w:t>
      </w:r>
      <w:proofErr w:type="gramEnd"/>
      <w:r w:rsidRPr="00970F05">
        <w:rPr>
          <w:rFonts w:ascii="Times New Roman" w:hAnsi="Times New Roman" w:cs="Times New Roman"/>
          <w:sz w:val="28"/>
          <w:szCs w:val="28"/>
        </w:rPr>
        <w:t xml:space="preserve"> ППЭ).</w:t>
      </w:r>
    </w:p>
    <w:p w:rsidR="00C13433" w:rsidRDefault="00694F45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Инструкция на случай непредвиденных обстоятельств </w:t>
      </w:r>
    </w:p>
    <w:p w:rsidR="00C13433" w:rsidRDefault="00694F45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(отключения электричества, выхода из строя, зависания ЛВС и т.д.)</w:t>
      </w:r>
    </w:p>
    <w:p w:rsidR="00C13433" w:rsidRDefault="00694F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 ППЭ, РЦОИ,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местах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заседания ПК, КК, ППЗ произошла непредвиденная ситуация, то следует помнить, что видеозапись существует, ведется запись на внутреннюю память самой камеры.</w:t>
      </w:r>
    </w:p>
    <w:p w:rsidR="00C13433" w:rsidRPr="00970F05" w:rsidRDefault="00694F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Ответственному лицу </w:t>
      </w:r>
      <w:r w:rsidRPr="00970F05">
        <w:rPr>
          <w:rFonts w:ascii="Times New Roman" w:hAnsi="Times New Roman" w:cs="Times New Roman"/>
          <w:sz w:val="28"/>
          <w:szCs w:val="28"/>
        </w:rPr>
        <w:t>необходимо сообщить в службу технической поддержки по горячему телефону, предоставленному Оператором.</w:t>
      </w:r>
    </w:p>
    <w:p w:rsidR="00C13433" w:rsidRDefault="00694F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F05">
        <w:rPr>
          <w:rFonts w:ascii="Times New Roman" w:hAnsi="Times New Roman" w:cs="Times New Roman"/>
          <w:sz w:val="28"/>
          <w:szCs w:val="28"/>
        </w:rPr>
        <w:t>Далее ответственному лицу после завершения ГИА-9 и всех процедур, необходимо обесточить камеру, для чего нужно вынуть из нее подключенной к ней провод.</w:t>
      </w:r>
    </w:p>
    <w:p w:rsidR="00C13433" w:rsidRDefault="00C134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3433" w:rsidRDefault="00694F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8836" cy="2399142"/>
            <wp:effectExtent l="0" t="0" r="0" b="0"/>
            <wp:docPr id="1051" name="shape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8836" cy="239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33" w:rsidRDefault="00694F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ППЭ прибудет технический специалист Оператора для извлечения видеозаписи и передачи ее ответственному лицу.</w:t>
      </w:r>
    </w:p>
    <w:p w:rsidR="00C13433" w:rsidRDefault="00C13433">
      <w:pPr>
        <w:rPr>
          <w:rFonts w:ascii="Times New Roman" w:hAnsi="Times New Roman" w:cs="Times New Roman"/>
          <w:sz w:val="28"/>
          <w:szCs w:val="28"/>
        </w:rPr>
      </w:pPr>
    </w:p>
    <w:p w:rsidR="00C13433" w:rsidRDefault="00694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3"/>
        <w:gridCol w:w="4644"/>
      </w:tblGrid>
      <w:tr w:rsidR="00C13433">
        <w:tc>
          <w:tcPr>
            <w:tcW w:w="4643" w:type="dxa"/>
          </w:tcPr>
          <w:p w:rsidR="00C13433" w:rsidRDefault="00C134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C13433" w:rsidRDefault="00694F45">
            <w:pPr>
              <w:pStyle w:val="ab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E05F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приказу Департамента образования Ивановской области</w:t>
            </w:r>
          </w:p>
          <w:p w:rsidR="00C13433" w:rsidRDefault="00694F45">
            <w:pPr>
              <w:pStyle w:val="ab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0747BD">
              <w:rPr>
                <w:rFonts w:ascii="Times New Roman" w:hAnsi="Times New Roman" w:cs="Times New Roman"/>
                <w:sz w:val="28"/>
                <w:szCs w:val="28"/>
              </w:rPr>
              <w:t xml:space="preserve">13.05.2022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0747BD">
              <w:rPr>
                <w:rFonts w:ascii="Times New Roman" w:hAnsi="Times New Roman" w:cs="Times New Roman"/>
                <w:sz w:val="28"/>
                <w:szCs w:val="28"/>
              </w:rPr>
              <w:t>528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  <w:p w:rsidR="00C13433" w:rsidRDefault="00C13433">
            <w:pPr>
              <w:pStyle w:val="ab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3433" w:rsidRDefault="00694F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Н С Т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 К Ц И Я</w:t>
      </w:r>
    </w:p>
    <w:p w:rsidR="00C13433" w:rsidRDefault="00694F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технического специалиста по использованию ноутбуков при организации видеонаблюдения</w:t>
      </w:r>
    </w:p>
    <w:p w:rsidR="00C13433" w:rsidRDefault="00C134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433" w:rsidRDefault="00694F4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с комплексом системы видеонаблюдения необходимо осуществить следующие действия:</w:t>
      </w:r>
    </w:p>
    <w:p w:rsidR="00C13433" w:rsidRDefault="00694F45">
      <w:pPr>
        <w:pStyle w:val="ab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 ноутбук в аудитории проведения ГИА согласно следующим схемам.</w:t>
      </w:r>
    </w:p>
    <w:p w:rsidR="00C13433" w:rsidRDefault="00694F45">
      <w:pPr>
        <w:pStyle w:val="ab"/>
        <w:spacing w:before="120" w:after="12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1. При проведении экзамена в ППЭ</w:t>
      </w:r>
    </w:p>
    <w:p w:rsidR="00C13433" w:rsidRDefault="00694F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9922" cy="2749576"/>
            <wp:effectExtent l="0" t="0" r="0" b="0"/>
            <wp:docPr id="1052" name="shape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9922" cy="274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33" w:rsidRDefault="00694F45">
      <w:pPr>
        <w:pStyle w:val="ab"/>
        <w:spacing w:before="120" w:after="12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2. При проведении экзамена на дому</w:t>
      </w:r>
    </w:p>
    <w:p w:rsidR="00C13433" w:rsidRDefault="00694F4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3174" cy="2615756"/>
            <wp:effectExtent l="0" t="0" r="0" b="0"/>
            <wp:docPr id="1053" name="shape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3174" cy="261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33" w:rsidRDefault="00694F4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t>Пример расположения камеры ноутбука при проведении экзамена на дому:</w:t>
      </w:r>
      <w:r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88515" cy="2541388"/>
            <wp:effectExtent l="0" t="0" r="0" b="0"/>
            <wp:docPr id="1054" name="shape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8515" cy="254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33" w:rsidRDefault="00C134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3433" w:rsidRDefault="00694F45">
      <w:pPr>
        <w:pStyle w:val="ab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Подключить питание ноутбука к электросети. При необходимости использовать удлинители.</w:t>
      </w:r>
    </w:p>
    <w:p w:rsidR="00C13433" w:rsidRDefault="00694F45">
      <w:pPr>
        <w:pStyle w:val="ab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ноутбук (кнопка включения находится в левом верхнем углу клавиатурной панели).</w:t>
      </w:r>
    </w:p>
    <w:p w:rsidR="00C13433" w:rsidRDefault="00694F45">
      <w:pPr>
        <w:pStyle w:val="ab"/>
        <w:numPr>
          <w:ilvl w:val="0"/>
          <w:numId w:val="15"/>
        </w:numPr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экране «ПУСК» операционной системы </w:t>
      </w:r>
      <w:r>
        <w:rPr>
          <w:rFonts w:ascii="Times New Roman" w:hAnsi="Times New Roman" w:cs="Times New Roman"/>
          <w:sz w:val="28"/>
          <w:szCs w:val="28"/>
          <w:lang w:val="en-US"/>
        </w:rPr>
        <w:t>Windows</w:t>
      </w:r>
      <w:r>
        <w:rPr>
          <w:rFonts w:ascii="Times New Roman" w:hAnsi="Times New Roman" w:cs="Times New Roman"/>
          <w:sz w:val="28"/>
          <w:szCs w:val="28"/>
        </w:rPr>
        <w:t xml:space="preserve"> 8 кликнуть плитку «Рабочий стол».</w:t>
      </w:r>
    </w:p>
    <w:p w:rsidR="00C13433" w:rsidRDefault="00694F45">
      <w:pPr>
        <w:pStyle w:val="ab"/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425" cy="2343150"/>
            <wp:effectExtent l="0" t="0" r="0" b="0"/>
            <wp:docPr id="1055" name="shape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pStyle w:val="ab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рабочем столе найти ярлык программы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CyberLink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YouCam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дважды его кликнуть.</w:t>
      </w:r>
    </w:p>
    <w:p w:rsidR="00C13433" w:rsidRDefault="00694F45">
      <w:pPr>
        <w:pStyle w:val="ab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62425" cy="2352675"/>
            <wp:effectExtent l="0" t="0" r="0" b="0"/>
            <wp:docPr id="1056" name="shape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pStyle w:val="ab"/>
        <w:numPr>
          <w:ilvl w:val="0"/>
          <w:numId w:val="15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открывшемся окне программы необходимо убедиться в отображении информации, транслируемой встроенной в ноутбук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вебкамеры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(белый светодиод камеры над экраном ноутбука должен гореть, если все действия были выполнены правильно).</w:t>
      </w:r>
    </w:p>
    <w:p w:rsidR="00C13433" w:rsidRDefault="00694F45">
      <w:pPr>
        <w:pStyle w:val="ab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2533650"/>
            <wp:effectExtent l="0" t="0" r="0" b="0"/>
            <wp:docPr id="1057" name="shape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pStyle w:val="ab"/>
        <w:numPr>
          <w:ilvl w:val="0"/>
          <w:numId w:val="15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Расположить ноутбук согласно требованиям размещения средств видеонаблюдения:</w:t>
      </w:r>
    </w:p>
    <w:p w:rsidR="00C13433" w:rsidRDefault="00694F45">
      <w:pPr>
        <w:pStyle w:val="ab"/>
        <w:numPr>
          <w:ilvl w:val="0"/>
          <w:numId w:val="16"/>
        </w:numPr>
        <w:tabs>
          <w:tab w:val="left" w:pos="1134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 из оконных проемов не должен создавать фоновой подсветки для камеры;</w:t>
      </w:r>
    </w:p>
    <w:p w:rsidR="00C13433" w:rsidRDefault="00694F45">
      <w:pPr>
        <w:pStyle w:val="ab"/>
        <w:numPr>
          <w:ilvl w:val="0"/>
          <w:numId w:val="16"/>
        </w:numPr>
        <w:tabs>
          <w:tab w:val="left" w:pos="1134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обзор видеокамеры должны попадать все участники экзаменов (преимущественно фронтальное изображение), номера рабочих мест участников экзаменов, организаторы в аудитории, процесс передачи ЭМ членом ГЭК руководителю ППЭ, стол раскладки и последующей упаковки ЭМ,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процесс передачи ЭМ члену ГЭК для дальнейшей отправки в РЦОИ;</w:t>
      </w:r>
    </w:p>
    <w:p w:rsidR="00C13433" w:rsidRDefault="00694F45">
      <w:pPr>
        <w:pStyle w:val="ab"/>
        <w:numPr>
          <w:ilvl w:val="0"/>
          <w:numId w:val="16"/>
        </w:numPr>
        <w:tabs>
          <w:tab w:val="left" w:pos="1134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обзор камеры не должны загораживать различные предметы (мебель, цветы, шторы и пр.);</w:t>
      </w:r>
    </w:p>
    <w:p w:rsidR="00C13433" w:rsidRDefault="00694F45">
      <w:pPr>
        <w:pStyle w:val="ab"/>
        <w:numPr>
          <w:ilvl w:val="0"/>
          <w:numId w:val="16"/>
        </w:numPr>
        <w:tabs>
          <w:tab w:val="left" w:pos="1134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 средств видеонаблюдения должен быть расположен таким образом, чтобы не препятствовать свободному перемещению лиц в аудитории.</w:t>
      </w:r>
    </w:p>
    <w:p w:rsidR="00C13433" w:rsidRDefault="00694F45">
      <w:pPr>
        <w:pStyle w:val="ab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Кликнуть кнопку «Захватить» для начала записи видео и звука.</w:t>
      </w:r>
    </w:p>
    <w:p w:rsidR="00C13433" w:rsidRDefault="00694F45">
      <w:pPr>
        <w:pStyle w:val="ab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действие выполнено правильно, кнопка «Захватить» изменится на кнопку «Остановить».</w:t>
      </w:r>
    </w:p>
    <w:p w:rsidR="00C13433" w:rsidRDefault="00694F45">
      <w:pPr>
        <w:pStyle w:val="ab"/>
        <w:numPr>
          <w:ilvl w:val="0"/>
          <w:numId w:val="15"/>
        </w:numPr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всего времени экзамена необходимо периодически проверять работоспособность видеозаписывающего комплекса. Для этого необходимо обратить внимание на счетчик в левом верхнем углу окна программы. При записи информация отображается как ●</w:t>
      </w:r>
      <w:r>
        <w:rPr>
          <w:rFonts w:ascii="Times New Roman" w:hAnsi="Times New Roman" w:cs="Times New Roman"/>
          <w:sz w:val="28"/>
          <w:szCs w:val="28"/>
          <w:lang w:val="en-US"/>
        </w:rPr>
        <w:t>REC</w:t>
      </w:r>
      <w:r>
        <w:rPr>
          <w:rFonts w:ascii="Times New Roman" w:hAnsi="Times New Roman" w:cs="Times New Roman"/>
          <w:sz w:val="28"/>
          <w:szCs w:val="28"/>
        </w:rPr>
        <w:t xml:space="preserve"> 00:00:00, где цифры отображают общее время записи.</w:t>
      </w:r>
    </w:p>
    <w:p w:rsidR="00C13433" w:rsidRDefault="00694F45">
      <w:pPr>
        <w:pStyle w:val="ab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2543175"/>
            <wp:effectExtent l="0" t="0" r="0" b="0"/>
            <wp:docPr id="1058" name="shape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pStyle w:val="ab"/>
        <w:numPr>
          <w:ilvl w:val="0"/>
          <w:numId w:val="15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проведения процедуры видеозаписи кликнуть кнопку «Остановить» для прекращения записи видео и звука.</w:t>
      </w:r>
    </w:p>
    <w:p w:rsidR="00C13433" w:rsidRDefault="00694F45">
      <w:pPr>
        <w:pStyle w:val="ab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Видеозапись должна содержать следующую информацию: номер ППЭ, соответствующий номеру ППЭ в ФИС, номер аудитории, соответствующий номеру аудитории в ФИС, дату экзамена, в соответствии с расписанием экзаменов текущего года, утвержденное нормативным правовым актом, местное время.</w:t>
      </w:r>
    </w:p>
    <w:p w:rsidR="00C13433" w:rsidRDefault="00694F45">
      <w:pPr>
        <w:pStyle w:val="ab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Выключить ноутбук, нажав кнопку включения в левом верхнем углу на клавиатурной панели.</w:t>
      </w:r>
    </w:p>
    <w:p w:rsidR="00C13433" w:rsidRDefault="00694F45">
      <w:pPr>
        <w:pStyle w:val="ab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Передать ноутбук члену ГЭК для дальнейшей передачи видеозаписей экзамена, сохраненных на ноутбуке, в РЦОИ. </w:t>
      </w:r>
      <w:r>
        <w:rPr>
          <w:rFonts w:ascii="Times New Roman" w:eastAsia="Calibri" w:hAnsi="Times New Roman" w:cs="Times New Roman"/>
          <w:sz w:val="28"/>
          <w:szCs w:val="28"/>
        </w:rPr>
        <w:t>Хранение видеозаписей экзаменов из ППЭ на дому и ППЭ, расположенных на базе УФСИН, осуществляет РЦОИ.</w:t>
      </w:r>
    </w:p>
    <w:p w:rsidR="00C13433" w:rsidRDefault="00694F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99"/>
        <w:gridCol w:w="4572"/>
      </w:tblGrid>
      <w:tr w:rsidR="00C13433">
        <w:tc>
          <w:tcPr>
            <w:tcW w:w="4499" w:type="dxa"/>
          </w:tcPr>
          <w:p w:rsidR="00C13433" w:rsidRDefault="00C13433">
            <w:pPr>
              <w:spacing w:line="25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72" w:type="dxa"/>
          </w:tcPr>
          <w:p w:rsidR="00C13433" w:rsidRDefault="00694F45">
            <w:pPr>
              <w:spacing w:line="256" w:lineRule="auto"/>
              <w:ind w:firstLine="709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Приложение </w:t>
            </w:r>
            <w:r w:rsidR="00E05F8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 приказу Департамента образования Ивановской области</w:t>
            </w:r>
          </w:p>
          <w:p w:rsidR="00C13433" w:rsidRPr="00E05F8A" w:rsidRDefault="00694F45" w:rsidP="000747BD">
            <w:pPr>
              <w:spacing w:line="256" w:lineRule="auto"/>
              <w:ind w:firstLine="709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</w:t>
            </w:r>
            <w:r w:rsidR="000747B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13.05.2022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0747BD">
              <w:rPr>
                <w:rFonts w:ascii="Times New Roman" w:eastAsia="Calibri" w:hAnsi="Times New Roman" w:cs="Times New Roman"/>
                <w:sz w:val="28"/>
                <w:szCs w:val="28"/>
              </w:rPr>
              <w:t>528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-о</w:t>
            </w:r>
          </w:p>
        </w:tc>
      </w:tr>
    </w:tbl>
    <w:p w:rsidR="00E05F8A" w:rsidRDefault="00E05F8A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36"/>
        </w:rPr>
      </w:pPr>
    </w:p>
    <w:p w:rsidR="00C13433" w:rsidRDefault="00694F45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36"/>
        </w:rPr>
      </w:pPr>
      <w:r>
        <w:rPr>
          <w:rFonts w:ascii="Times New Roman" w:eastAsia="Calibri" w:hAnsi="Times New Roman" w:cs="Times New Roman"/>
          <w:b/>
          <w:sz w:val="28"/>
          <w:szCs w:val="36"/>
        </w:rPr>
        <w:t xml:space="preserve">И Н С Т </w:t>
      </w:r>
      <w:proofErr w:type="gramStart"/>
      <w:r>
        <w:rPr>
          <w:rFonts w:ascii="Times New Roman" w:eastAsia="Calibri" w:hAnsi="Times New Roman" w:cs="Times New Roman"/>
          <w:b/>
          <w:sz w:val="28"/>
          <w:szCs w:val="36"/>
        </w:rPr>
        <w:t>Р</w:t>
      </w:r>
      <w:proofErr w:type="gramEnd"/>
      <w:r>
        <w:rPr>
          <w:rFonts w:ascii="Times New Roman" w:eastAsia="Calibri" w:hAnsi="Times New Roman" w:cs="Times New Roman"/>
          <w:b/>
          <w:sz w:val="28"/>
          <w:szCs w:val="36"/>
        </w:rPr>
        <w:t xml:space="preserve"> У К Ц И Я</w:t>
      </w:r>
    </w:p>
    <w:p w:rsidR="00C13433" w:rsidRDefault="00694F45">
      <w:pPr>
        <w:spacing w:after="240" w:line="240" w:lineRule="auto"/>
        <w:jc w:val="center"/>
        <w:rPr>
          <w:rFonts w:ascii="Times New Roman" w:eastAsia="Calibri" w:hAnsi="Times New Roman" w:cs="Times New Roman"/>
          <w:b/>
          <w:sz w:val="28"/>
          <w:szCs w:val="36"/>
        </w:rPr>
      </w:pPr>
      <w:r>
        <w:rPr>
          <w:rFonts w:ascii="Times New Roman" w:eastAsia="Calibri" w:hAnsi="Times New Roman" w:cs="Times New Roman"/>
          <w:b/>
          <w:sz w:val="28"/>
          <w:szCs w:val="36"/>
        </w:rPr>
        <w:t xml:space="preserve">для технического специалиста по использованию </w:t>
      </w:r>
      <w:proofErr w:type="gramStart"/>
      <w:r>
        <w:rPr>
          <w:rFonts w:ascii="Times New Roman" w:eastAsia="Calibri" w:hAnsi="Times New Roman" w:cs="Times New Roman"/>
          <w:b/>
          <w:sz w:val="28"/>
          <w:szCs w:val="36"/>
        </w:rPr>
        <w:t>мобильных</w:t>
      </w:r>
      <w:proofErr w:type="gramEnd"/>
      <w:r>
        <w:rPr>
          <w:rFonts w:ascii="Times New Roman" w:eastAsia="Calibri" w:hAnsi="Times New Roman" w:cs="Times New Roman"/>
          <w:b/>
          <w:sz w:val="28"/>
          <w:szCs w:val="36"/>
        </w:rPr>
        <w:t xml:space="preserve"> видеорегистраторов при организации видеонаблюдения</w:t>
      </w:r>
    </w:p>
    <w:p w:rsidR="00C13433" w:rsidRDefault="00694F45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Для того чтобы начать запись в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аудиториях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ППЭ и Штабе ППЭ необходимо сделать следующие этапы подготовки:</w:t>
      </w:r>
    </w:p>
    <w:p w:rsidR="00C13433" w:rsidRDefault="00694F45">
      <w:pPr>
        <w:numPr>
          <w:ilvl w:val="0"/>
          <w:numId w:val="17"/>
        </w:numPr>
        <w:spacing w:line="256" w:lineRule="auto"/>
        <w:ind w:left="0"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каждой аудитории проведения экзамена необходимо подключить мобильный видеорегистратор к сети 220В, для этого необходимо подключить адаптер питания от видеорегистратора в розетку 220В.</w:t>
      </w:r>
    </w:p>
    <w:p w:rsidR="00C13433" w:rsidRDefault="00694F45">
      <w:pPr>
        <w:spacing w:line="25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2305050"/>
            <wp:effectExtent l="0" t="0" r="0" b="0"/>
            <wp:docPr id="1059" name="shape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numPr>
          <w:ilvl w:val="0"/>
          <w:numId w:val="17"/>
        </w:numPr>
        <w:spacing w:line="25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Подключаем один конец информационного провода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USB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 адаптеру питания:</w:t>
      </w:r>
    </w:p>
    <w:p w:rsidR="00C13433" w:rsidRDefault="00694F45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2609850"/>
            <wp:effectExtent l="0" t="0" r="0" b="0"/>
            <wp:docPr id="1060" name="shape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C13433">
      <w:pPr>
        <w:spacing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13433" w:rsidRDefault="00694F45">
      <w:pPr>
        <w:numPr>
          <w:ilvl w:val="0"/>
          <w:numId w:val="17"/>
        </w:numPr>
        <w:spacing w:line="25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Второй конец информационного провода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USB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подключаем в разъем мобильного видеорегистратора:</w:t>
      </w:r>
    </w:p>
    <w:p w:rsidR="00C13433" w:rsidRDefault="00C13433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13433" w:rsidRDefault="00694F45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3724275"/>
            <wp:effectExtent l="0" t="0" r="0" b="0"/>
            <wp:docPr id="1061" name="shape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После произведенных действий на экране видеорегистратора должен отображаться световой индикатор записи, это сообщает о ведении записи в данный момент. </w:t>
      </w:r>
    </w:p>
    <w:p w:rsidR="00C13433" w:rsidRDefault="00694F45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3000375"/>
            <wp:effectExtent l="0" t="0" r="0" b="0"/>
            <wp:docPr id="1062" name="shape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spacing w:line="25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случае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если запись не осуществляется автоматически, необходимо нажать на кнопку «ОК», расположенную на боковой стороне видеорегистратора.</w:t>
      </w:r>
    </w:p>
    <w:p w:rsidR="00C13433" w:rsidRDefault="00694F45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95700" cy="3771900"/>
            <wp:effectExtent l="0" t="0" r="0" b="0"/>
            <wp:docPr id="1063" name="shape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C13433">
      <w:pPr>
        <w:spacing w:line="256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13433" w:rsidRDefault="00694F45">
      <w:pPr>
        <w:spacing w:line="25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Мобильный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видеорегистратор необходимо расположить с соблюдением следующих требований:</w:t>
      </w:r>
    </w:p>
    <w:p w:rsidR="00C13433" w:rsidRDefault="00694F45">
      <w:pPr>
        <w:numPr>
          <w:ilvl w:val="0"/>
          <w:numId w:val="18"/>
        </w:numPr>
        <w:spacing w:line="256" w:lineRule="auto"/>
        <w:ind w:left="0" w:firstLine="99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обзор видеорегистратора должны попадать все участники экзамена, стол организатора;</w:t>
      </w:r>
    </w:p>
    <w:p w:rsidR="00C13433" w:rsidRDefault="00694F45">
      <w:pPr>
        <w:numPr>
          <w:ilvl w:val="0"/>
          <w:numId w:val="18"/>
        </w:numPr>
        <w:spacing w:line="256" w:lineRule="auto"/>
        <w:ind w:left="0" w:firstLine="99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высота установки мобильного видеорегистратора должна обеспечивать отсутствие помех для видеонаблюдения и расположение в зоне видимости видеорегистратора объектов видеонаблюдения;</w:t>
      </w:r>
    </w:p>
    <w:p w:rsidR="00C13433" w:rsidRDefault="00694F45">
      <w:pPr>
        <w:numPr>
          <w:ilvl w:val="0"/>
          <w:numId w:val="18"/>
        </w:numPr>
        <w:spacing w:line="257" w:lineRule="auto"/>
        <w:ind w:left="0" w:firstLine="99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обзор камеры не должны загораживать различные предметы (мебель, цветы и пр.).</w:t>
      </w:r>
    </w:p>
    <w:p w:rsidR="00C13433" w:rsidRDefault="00694F45">
      <w:pPr>
        <w:spacing w:line="256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окончанию экзамена необходимо:</w:t>
      </w:r>
    </w:p>
    <w:p w:rsidR="00C13433" w:rsidRDefault="00694F45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1) Отключить видеозапись нажатием кнопки «ОК» на регистраторе</w:t>
      </w:r>
    </w:p>
    <w:p w:rsidR="00C13433" w:rsidRDefault="00694F45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2) Произвести выключение самого видеорегистратора, для этого необходимо удерживать несколько секунд кнопку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POWER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до тех пор, пока экран видеорегистратора не погаснет.</w:t>
      </w:r>
    </w:p>
    <w:p w:rsidR="00C13433" w:rsidRDefault="00694F45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7100" cy="3533775"/>
            <wp:effectExtent l="0" t="0" r="0" b="0"/>
            <wp:docPr id="1064" name="shape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3) Отключить адаптер питания от сети 220В.</w:t>
      </w:r>
    </w:p>
    <w:p w:rsidR="00C13433" w:rsidRPr="00970F05" w:rsidRDefault="00694F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 окончании экзамена после выключения видеорегистратора сохраненные видеозаписи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мобильном видеорегистраторе передаются членом ГЭК в РЦОИ. Также можно скопировать видеозаписи экзамена с карты памяти видеорегистратора на ноутбук / жесткий диск (при наличии) с целью дальнейшей передачи видеоматериалов в РЦОИ. Хранение видеозаписей экзаменов из ППЭ на дому и ППЭ, расположенных на базе УФСИН, </w:t>
      </w:r>
      <w:r w:rsidRPr="00970F05">
        <w:rPr>
          <w:rFonts w:ascii="Times New Roman" w:eastAsia="Calibri" w:hAnsi="Times New Roman" w:cs="Times New Roman"/>
          <w:sz w:val="28"/>
          <w:szCs w:val="28"/>
        </w:rPr>
        <w:t>осуществляет РЦОИ.</w:t>
      </w:r>
    </w:p>
    <w:p w:rsidR="00C13433" w:rsidRPr="00970F05" w:rsidRDefault="00694F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0F05">
        <w:rPr>
          <w:rFonts w:ascii="Times New Roman" w:eastAsia="Calibri" w:hAnsi="Times New Roman" w:cs="Times New Roman"/>
          <w:sz w:val="28"/>
          <w:szCs w:val="28"/>
        </w:rPr>
        <w:t xml:space="preserve">Хранение и обеспечение доступа к видеозаписям экзамена осуществляется до 1 марта 2023 года с момента проведения экзамена, если в </w:t>
      </w:r>
      <w:proofErr w:type="gramStart"/>
      <w:r w:rsidRPr="00970F05">
        <w:rPr>
          <w:rFonts w:ascii="Times New Roman" w:eastAsia="Calibri" w:hAnsi="Times New Roman" w:cs="Times New Roman"/>
          <w:sz w:val="28"/>
          <w:szCs w:val="28"/>
        </w:rPr>
        <w:t>процессе</w:t>
      </w:r>
      <w:proofErr w:type="gramEnd"/>
      <w:r w:rsidRPr="00970F05">
        <w:rPr>
          <w:rFonts w:ascii="Times New Roman" w:eastAsia="Calibri" w:hAnsi="Times New Roman" w:cs="Times New Roman"/>
          <w:sz w:val="28"/>
          <w:szCs w:val="28"/>
        </w:rPr>
        <w:t xml:space="preserve"> проведения экзаменов не выявлено никаких нарушений по процедуре проведения экзаменов. </w:t>
      </w:r>
    </w:p>
    <w:p w:rsidR="00C13433" w:rsidRPr="00970F05" w:rsidRDefault="00694F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0F05">
        <w:rPr>
          <w:rFonts w:ascii="Times New Roman" w:eastAsia="Calibri" w:hAnsi="Times New Roman" w:cs="Times New Roman"/>
          <w:sz w:val="28"/>
          <w:szCs w:val="28"/>
        </w:rPr>
        <w:t>Срок хранения видеозаписи экзамена, на основании которой было принято решение об остановке экзамена в ППЭ или отдельных аудиториях ППЭ, удалении обучающегося, аннулировании результатов экзамена, составляет не менее трех лет со дня принятия соответствующего решения.</w:t>
      </w:r>
    </w:p>
    <w:p w:rsidR="00C13433" w:rsidRPr="00970F05" w:rsidRDefault="00694F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70F0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Для того чтобы скопировать файлы из памяти видеорегистратора необходимо:</w:t>
      </w:r>
    </w:p>
    <w:p w:rsidR="00C13433" w:rsidRDefault="00694F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0F0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отключить </w:t>
      </w:r>
      <w:r w:rsidRPr="00970F05">
        <w:rPr>
          <w:rFonts w:ascii="Times New Roman" w:eastAsia="Calibri" w:hAnsi="Times New Roman" w:cs="Times New Roman"/>
          <w:sz w:val="28"/>
          <w:szCs w:val="28"/>
        </w:rPr>
        <w:t xml:space="preserve">конец информационного провода </w:t>
      </w:r>
      <w:r w:rsidRPr="00970F05">
        <w:rPr>
          <w:rFonts w:ascii="Times New Roman" w:eastAsia="Calibri" w:hAnsi="Times New Roman" w:cs="Times New Roman"/>
          <w:sz w:val="28"/>
          <w:szCs w:val="28"/>
          <w:lang w:val="en-US"/>
        </w:rPr>
        <w:t>USB</w:t>
      </w:r>
      <w:r w:rsidRPr="00970F05">
        <w:rPr>
          <w:rFonts w:ascii="Times New Roman" w:eastAsia="Calibri" w:hAnsi="Times New Roman" w:cs="Times New Roman"/>
          <w:sz w:val="28"/>
          <w:szCs w:val="28"/>
        </w:rPr>
        <w:t xml:space="preserve"> от адаптера питания и подключить его к </w:t>
      </w:r>
      <w:r w:rsidRPr="00970F05">
        <w:rPr>
          <w:rFonts w:ascii="Times New Roman" w:eastAsia="Calibri" w:hAnsi="Times New Roman" w:cs="Times New Roman"/>
          <w:sz w:val="28"/>
          <w:szCs w:val="28"/>
          <w:lang w:val="en-US"/>
        </w:rPr>
        <w:t>USB</w:t>
      </w:r>
      <w:r w:rsidRPr="00970F05">
        <w:rPr>
          <w:rFonts w:ascii="Times New Roman" w:eastAsia="Calibri" w:hAnsi="Times New Roman" w:cs="Times New Roman"/>
          <w:sz w:val="28"/>
          <w:szCs w:val="28"/>
        </w:rPr>
        <w:t xml:space="preserve"> разъёму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компьютера.</w:t>
      </w:r>
    </w:p>
    <w:p w:rsidR="00C13433" w:rsidRDefault="00694F45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9850" cy="1724025"/>
            <wp:effectExtent l="0" t="0" r="0" b="0"/>
            <wp:docPr id="1065" name="shape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1724025"/>
            <wp:effectExtent l="0" t="0" r="0" b="0"/>
            <wp:docPr id="1066" name="shape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spacing w:line="25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Второй конец провода требуется подключить к видеорегистратору.</w:t>
      </w:r>
    </w:p>
    <w:p w:rsidR="00C13433" w:rsidRDefault="00694F45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3724275"/>
            <wp:effectExtent l="0" t="0" r="0" b="0"/>
            <wp:docPr id="1067" name="shape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spacing w:line="25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После подключения на экране видеорегистратора отобразится сообщение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Запом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устройство». Пери нажатии на кнопку «ОК» видеорегистратор перейдет в режим запоминающего устройства.</w:t>
      </w:r>
    </w:p>
    <w:p w:rsidR="00C13433" w:rsidRDefault="00694F45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1781175"/>
            <wp:effectExtent l="0" t="0" r="0" b="0"/>
            <wp:docPr id="1068" name="shape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1790700"/>
            <wp:effectExtent l="0" t="0" r="0" b="0"/>
            <wp:docPr id="1069" name="shape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После этого компьютер определит видеорегистратор в операционной системе Вашего ПК, появится съемный диск:</w:t>
      </w:r>
    </w:p>
    <w:p w:rsidR="00C13433" w:rsidRDefault="00694F45">
      <w:pPr>
        <w:tabs>
          <w:tab w:val="left" w:pos="2520"/>
        </w:tabs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4200" cy="2209800"/>
            <wp:effectExtent l="0" t="0" r="0" b="0"/>
            <wp:docPr id="1070" name="shape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Для копирования видеозаписей необходимо открыть «Съемный диск» (двойной клик по иконке диска). Если все действия выполнены правильно, вы увидите папку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DCIM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расположенную на «Съемном диске».</w:t>
      </w:r>
    </w:p>
    <w:p w:rsidR="00C13433" w:rsidRDefault="00694F45">
      <w:pPr>
        <w:tabs>
          <w:tab w:val="left" w:pos="2520"/>
        </w:tabs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2562225"/>
            <wp:effectExtent l="0" t="0" r="0" b="0"/>
            <wp:docPr id="1071" name="shape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Далее необходимо копировать всю папку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DCIM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кликнуть на ней правой кнопкой мыши, после чего в сплывающем окне выбрать пункт «Копировать».</w:t>
      </w:r>
    </w:p>
    <w:p w:rsidR="00C13433" w:rsidRDefault="00694F45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1907" cy="2584875"/>
            <wp:effectExtent l="0" t="0" r="0" b="0"/>
            <wp:docPr id="1072" name="shape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1907" cy="258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После выполнения всех действий необходимо выбрать свободное место на Вашем компьютере (например, Диск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>
        <w:rPr>
          <w:rFonts w:ascii="Times New Roman" w:eastAsia="Calibri" w:hAnsi="Times New Roman" w:cs="Times New Roman"/>
          <w:sz w:val="28"/>
          <w:szCs w:val="28"/>
        </w:rPr>
        <w:t>:/папка ГИА 2022) и на любом свободном месте кликнуть правой кнопкой мыши, в сплывающем окне выбрать пункт «Вставить». Начнется копирование папки с видеозаписями на Ваш компьютер.</w:t>
      </w:r>
    </w:p>
    <w:p w:rsidR="00C13433" w:rsidRDefault="00694F45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762125"/>
            <wp:effectExtent l="0" t="0" r="0" b="0"/>
            <wp:docPr id="1073" name="shape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762125"/>
            <wp:effectExtent l="0" t="0" r="0" b="0"/>
            <wp:docPr id="1074" name="shape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tabs>
          <w:tab w:val="left" w:pos="2520"/>
        </w:tabs>
        <w:spacing w:line="25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 окончанию копирования видеозаписей необходимо зайти в скопированную папку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DCIM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вашем компьютере и проверить работоспособность всех видеофайлов путем их запуска</w:t>
      </w:r>
    </w:p>
    <w:p w:rsidR="00C13433" w:rsidRDefault="00694F45">
      <w:pPr>
        <w:tabs>
          <w:tab w:val="left" w:pos="2520"/>
        </w:tabs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209800"/>
            <wp:effectExtent l="0" t="0" r="0" b="0"/>
            <wp:docPr id="1075" name="shape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Если все видео открываются, то необходимо очистить память в видеорегистраторе. Для этого необходимо зайти в «Съемный диск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sym w:font="Wingdings" w:char="F0E0"/>
      </w:r>
      <w:r>
        <w:rPr>
          <w:rFonts w:ascii="Times New Roman" w:eastAsia="Calibri" w:hAnsi="Times New Roman" w:cs="Times New Roman"/>
          <w:sz w:val="28"/>
          <w:szCs w:val="28"/>
        </w:rPr>
        <w:t xml:space="preserve">папка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DCIM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sym w:font="Wingdings" w:char="F0E0"/>
      </w:r>
      <w:r>
        <w:rPr>
          <w:rFonts w:ascii="Times New Roman" w:eastAsia="Calibri" w:hAnsi="Times New Roman" w:cs="Times New Roman"/>
          <w:sz w:val="28"/>
          <w:szCs w:val="28"/>
        </w:rPr>
        <w:t>», выделить в этой папке видеозаписи, и кликнуть по ним правой кнопкой мыши, в сплывающем окне выбрать пункт «Удалить».</w:t>
      </w:r>
    </w:p>
    <w:p w:rsidR="00C13433" w:rsidRDefault="00694F45">
      <w:pPr>
        <w:tabs>
          <w:tab w:val="left" w:pos="2520"/>
        </w:tabs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6125" cy="2324100"/>
            <wp:effectExtent l="0" t="0" r="0" b="0"/>
            <wp:docPr id="1076" name="shape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33" w:rsidRDefault="00694F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После удаления всех записей необходимо отключить видеорегистратор от компьютера.</w:t>
      </w:r>
    </w:p>
    <w:p w:rsidR="00C13433" w:rsidRDefault="00694F45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C13433" w:rsidRDefault="00694F45">
      <w:pPr>
        <w:pStyle w:val="ab"/>
        <w:pageBreakBefore/>
        <w:ind w:left="5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B04EE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>к приказу Департамента образования Ивановской области</w:t>
      </w:r>
    </w:p>
    <w:p w:rsidR="00C13433" w:rsidRDefault="00694F45">
      <w:pPr>
        <w:pStyle w:val="ab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0747BD">
        <w:rPr>
          <w:rFonts w:ascii="Times New Roman" w:hAnsi="Times New Roman" w:cs="Times New Roman"/>
          <w:sz w:val="28"/>
          <w:szCs w:val="28"/>
        </w:rPr>
        <w:t xml:space="preserve">13.05.2022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0747BD">
        <w:rPr>
          <w:rFonts w:ascii="Times New Roman" w:hAnsi="Times New Roman" w:cs="Times New Roman"/>
          <w:sz w:val="28"/>
          <w:szCs w:val="28"/>
        </w:rPr>
        <w:t>528</w:t>
      </w:r>
      <w:r>
        <w:rPr>
          <w:rFonts w:ascii="Times New Roman" w:hAnsi="Times New Roman" w:cs="Times New Roman"/>
          <w:sz w:val="28"/>
          <w:szCs w:val="28"/>
        </w:rPr>
        <w:t>-о</w:t>
      </w:r>
    </w:p>
    <w:p w:rsidR="00C13433" w:rsidRDefault="00694F45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bookmarkStart w:id="1" w:name="P17012"/>
      <w:bookmarkEnd w:id="1"/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А К Т</w:t>
      </w:r>
    </w:p>
    <w:p w:rsidR="00C13433" w:rsidRDefault="00694F45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об отключении средств видеонаблюдения или отсутствии</w:t>
      </w:r>
    </w:p>
    <w:p w:rsidR="00C13433" w:rsidRDefault="00694F45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видеозаписи экзамена</w:t>
      </w:r>
    </w:p>
    <w:p w:rsidR="00C13433" w:rsidRDefault="00C1343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акт составлен о том, что в ________________________________________________________________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(код и наименование ППЭ)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аудитории ______________ в ____ часов ____ минут во время проведения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(номер аудитории)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______________произошла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видеозаписи экзамена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(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предмет)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причине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(указать причину)</w:t>
      </w:r>
    </w:p>
    <w:p w:rsidR="00C13433" w:rsidRDefault="00C13433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before="240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 Оператору было передано в _____ часов ______ минут.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возобновления видеозаписи были предприняты следующие действия: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1.___________________________________________________________________________________________________________________________________________________________________________________________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2.___________________________________________________________________________________________________________________________________________________________________________________________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</w:p>
    <w:p w:rsidR="00C13433" w:rsidRDefault="00C13433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Видеозапись ________________________ в _____ часов ______минут.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>возобновлена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>/не возобновлена)</w:t>
      </w:r>
    </w:p>
    <w:p w:rsidR="00C13433" w:rsidRDefault="00C13433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"__" __________ 2022 г.</w:t>
      </w:r>
    </w:p>
    <w:p w:rsidR="00C13433" w:rsidRDefault="00C13433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  Руководитель ППЭ               Член ГЭК                  Технический специалист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6"/>
          <w:lang w:eastAsia="ru-RU"/>
        </w:rPr>
        <w:t>_________/_______________  _________/______________  ___________/_____________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6"/>
          <w:lang w:eastAsia="ru-RU"/>
        </w:rPr>
        <w:t xml:space="preserve">Подпись  /    Ф.И.О.    </w:t>
      </w:r>
      <w:r>
        <w:rPr>
          <w:rFonts w:ascii="Times New Roman" w:eastAsia="Times New Roman" w:hAnsi="Times New Roman" w:cs="Times New Roman"/>
          <w:i/>
          <w:iCs/>
          <w:sz w:val="24"/>
          <w:szCs w:val="26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iCs/>
          <w:sz w:val="24"/>
          <w:szCs w:val="26"/>
          <w:lang w:eastAsia="ru-RU"/>
        </w:rPr>
        <w:t>Подпись / Ф.И.О.                       Подпись /    Ф.И.О</w:t>
      </w:r>
      <w:r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>.</w:t>
      </w:r>
    </w:p>
    <w:p w:rsidR="00C13433" w:rsidRDefault="00C13433" w:rsidP="009144E3">
      <w:pPr>
        <w:pStyle w:val="ConsPlusNonformat"/>
        <w:tabs>
          <w:tab w:val="left" w:pos="142"/>
        </w:tabs>
        <w:contextualSpacing/>
        <w:jc w:val="both"/>
        <w:rPr>
          <w:rFonts w:ascii="Times New Roman" w:hAnsi="Times New Roman" w:cs="Times New Roman"/>
          <w:b/>
          <w:i/>
          <w:iCs/>
          <w:sz w:val="22"/>
          <w:szCs w:val="22"/>
        </w:rPr>
      </w:pPr>
    </w:p>
    <w:p w:rsidR="00C13433" w:rsidRDefault="00694F45">
      <w:pPr>
        <w:pStyle w:val="ab"/>
        <w:pageBreakBefore/>
        <w:ind w:left="5103"/>
        <w:jc w:val="right"/>
        <w:rPr>
          <w:rFonts w:ascii="Times New Roman" w:hAnsi="Times New Roman" w:cs="Times New Roman"/>
          <w:sz w:val="28"/>
          <w:szCs w:val="28"/>
        </w:rPr>
      </w:pPr>
      <w:bookmarkStart w:id="2" w:name="P17048"/>
      <w:bookmarkEnd w:id="2"/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B04E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к приказу Департамента образования Ивановской области</w:t>
      </w:r>
    </w:p>
    <w:p w:rsidR="00C13433" w:rsidRDefault="00694F45">
      <w:pPr>
        <w:pStyle w:val="ab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0747BD">
        <w:rPr>
          <w:rFonts w:ascii="Times New Roman" w:hAnsi="Times New Roman" w:cs="Times New Roman"/>
          <w:sz w:val="28"/>
          <w:szCs w:val="28"/>
        </w:rPr>
        <w:t xml:space="preserve">13.05.2022 </w:t>
      </w:r>
      <w:bookmarkStart w:id="3" w:name="_GoBack"/>
      <w:bookmarkEnd w:id="3"/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0747BD">
        <w:rPr>
          <w:rFonts w:ascii="Times New Roman" w:hAnsi="Times New Roman" w:cs="Times New Roman"/>
          <w:sz w:val="28"/>
          <w:szCs w:val="28"/>
        </w:rPr>
        <w:t>528</w:t>
      </w:r>
      <w:r>
        <w:rPr>
          <w:rFonts w:ascii="Times New Roman" w:hAnsi="Times New Roman" w:cs="Times New Roman"/>
          <w:sz w:val="28"/>
          <w:szCs w:val="28"/>
        </w:rPr>
        <w:t>-о</w:t>
      </w:r>
    </w:p>
    <w:p w:rsidR="00C13433" w:rsidRDefault="00694F45">
      <w:pPr>
        <w:widowControl w:val="0"/>
        <w:tabs>
          <w:tab w:val="left" w:pos="142"/>
        </w:tabs>
        <w:autoSpaceDE w:val="0"/>
        <w:autoSpaceDN w:val="0"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А К Т</w:t>
      </w:r>
    </w:p>
    <w:p w:rsidR="00C13433" w:rsidRDefault="00694F45">
      <w:pPr>
        <w:widowControl w:val="0"/>
        <w:tabs>
          <w:tab w:val="left" w:pos="142"/>
        </w:tabs>
        <w:autoSpaceDE w:val="0"/>
        <w:autoSpaceDN w:val="0"/>
        <w:spacing w:after="24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временной передачи оборудования</w:t>
      </w:r>
    </w:p>
    <w:p w:rsidR="00C13433" w:rsidRDefault="00694F45" w:rsidP="009144E3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Настоящий акт составлен о том, что ________________________________________________________________________________________________________________________________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6"/>
          <w:lang w:eastAsia="ru-RU"/>
        </w:rPr>
        <w:t>________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6"/>
          <w:lang w:eastAsia="ru-RU"/>
        </w:rPr>
        <w:t>(наименование организации)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в лице __________________________________________________________, </w:t>
      </w:r>
      <w:proofErr w:type="gramStart"/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действующего</w:t>
      </w:r>
      <w:proofErr w:type="gramEnd"/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 (ей) на основании____________________________________пере</w:t>
      </w:r>
      <w:r w:rsidR="009144E3">
        <w:rPr>
          <w:rFonts w:ascii="Times New Roman" w:eastAsia="Times New Roman" w:hAnsi="Times New Roman" w:cs="Times New Roman"/>
          <w:sz w:val="28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дает в 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6"/>
          <w:lang w:eastAsia="ru-RU"/>
        </w:rPr>
        <w:t>________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,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                                         (наименование организации)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лице</w:t>
      </w:r>
      <w:proofErr w:type="gramEnd"/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__________________________________________________________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6"/>
          <w:lang w:eastAsia="ru-RU"/>
        </w:rPr>
        <w:t>____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,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действующего</w:t>
      </w:r>
      <w:proofErr w:type="gramEnd"/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 (ей) на основании____________________________________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6"/>
          <w:lang w:eastAsia="ru-RU"/>
        </w:rPr>
        <w:t>____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,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для технических работ оборудование в </w:t>
      </w:r>
      <w:proofErr w:type="gramStart"/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следующем</w:t>
      </w:r>
      <w:proofErr w:type="gramEnd"/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составе: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83"/>
        <w:gridCol w:w="3222"/>
        <w:gridCol w:w="3308"/>
        <w:gridCol w:w="1480"/>
      </w:tblGrid>
      <w:tr w:rsidR="00C13433">
        <w:trPr>
          <w:jc w:val="center"/>
        </w:trPr>
        <w:tc>
          <w:tcPr>
            <w:tcW w:w="983" w:type="dxa"/>
            <w:vAlign w:val="center"/>
          </w:tcPr>
          <w:p w:rsidR="00C13433" w:rsidRDefault="00694F45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  <w:t>/п</w:t>
            </w:r>
          </w:p>
        </w:tc>
        <w:tc>
          <w:tcPr>
            <w:tcW w:w="3222" w:type="dxa"/>
            <w:vAlign w:val="center"/>
          </w:tcPr>
          <w:p w:rsidR="00C13433" w:rsidRDefault="00694F45" w:rsidP="00424E01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  <w:t>Наименование оборудования</w:t>
            </w:r>
          </w:p>
        </w:tc>
        <w:tc>
          <w:tcPr>
            <w:tcW w:w="3308" w:type="dxa"/>
            <w:vAlign w:val="center"/>
          </w:tcPr>
          <w:p w:rsidR="00C13433" w:rsidRDefault="00694F45" w:rsidP="00424E01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  <w:t>Заводской номер оборудования</w:t>
            </w:r>
          </w:p>
        </w:tc>
        <w:tc>
          <w:tcPr>
            <w:tcW w:w="1480" w:type="dxa"/>
            <w:vAlign w:val="center"/>
          </w:tcPr>
          <w:p w:rsidR="00C13433" w:rsidRDefault="00694F45" w:rsidP="00424E01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  <w:t>Кол-во</w:t>
            </w:r>
          </w:p>
        </w:tc>
      </w:tr>
      <w:tr w:rsidR="00C13433">
        <w:trPr>
          <w:jc w:val="center"/>
        </w:trPr>
        <w:tc>
          <w:tcPr>
            <w:tcW w:w="983" w:type="dxa"/>
            <w:vAlign w:val="center"/>
          </w:tcPr>
          <w:p w:rsidR="00C13433" w:rsidRDefault="00694F45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1</w:t>
            </w:r>
          </w:p>
        </w:tc>
        <w:tc>
          <w:tcPr>
            <w:tcW w:w="3222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3308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1480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</w:tr>
      <w:tr w:rsidR="00C13433">
        <w:trPr>
          <w:jc w:val="center"/>
        </w:trPr>
        <w:tc>
          <w:tcPr>
            <w:tcW w:w="983" w:type="dxa"/>
            <w:vAlign w:val="center"/>
          </w:tcPr>
          <w:p w:rsidR="00C13433" w:rsidRDefault="00694F45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2</w:t>
            </w:r>
          </w:p>
        </w:tc>
        <w:tc>
          <w:tcPr>
            <w:tcW w:w="3222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3308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1480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</w:tr>
      <w:tr w:rsidR="00C13433">
        <w:trPr>
          <w:jc w:val="center"/>
        </w:trPr>
        <w:tc>
          <w:tcPr>
            <w:tcW w:w="983" w:type="dxa"/>
            <w:vAlign w:val="center"/>
          </w:tcPr>
          <w:p w:rsidR="00C13433" w:rsidRDefault="00694F45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3</w:t>
            </w:r>
          </w:p>
        </w:tc>
        <w:tc>
          <w:tcPr>
            <w:tcW w:w="3222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3308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1480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</w:tr>
      <w:tr w:rsidR="00C13433">
        <w:trPr>
          <w:jc w:val="center"/>
        </w:trPr>
        <w:tc>
          <w:tcPr>
            <w:tcW w:w="983" w:type="dxa"/>
            <w:vAlign w:val="center"/>
          </w:tcPr>
          <w:p w:rsidR="00C13433" w:rsidRDefault="00694F45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4</w:t>
            </w:r>
          </w:p>
        </w:tc>
        <w:tc>
          <w:tcPr>
            <w:tcW w:w="3222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3308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1480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</w:tr>
    </w:tbl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Стороны удостоверяют, что оборудование, передаваемое для технических работ по настоящему Акту, находится в работоспособном/неработоспособном </w:t>
      </w:r>
      <w:proofErr w:type="gramStart"/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состоянии</w:t>
      </w:r>
      <w:proofErr w:type="gramEnd"/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.</w:t>
      </w:r>
    </w:p>
    <w:p w:rsidR="00C13433" w:rsidRDefault="00C13433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 передал: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принял: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ОО/РЦОИ 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__________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___________/_________________     </w:t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_________/________________</w:t>
      </w:r>
    </w:p>
    <w:p w:rsidR="00C13433" w:rsidRDefault="00C13433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"__" ________ 2022 год.</w:t>
      </w:r>
    </w:p>
    <w:p w:rsidR="00C13433" w:rsidRDefault="00C13433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 передал: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принял: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ОО/РЦОИ________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___________/________________    </w:t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_________/________________</w:t>
      </w:r>
    </w:p>
    <w:p w:rsidR="00C13433" w:rsidRDefault="00C13433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433" w:rsidRPr="001608F8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"__" __________ 2022 год</w:t>
      </w:r>
    </w:p>
    <w:sectPr w:rsidR="00C13433" w:rsidRPr="001608F8" w:rsidSect="00B873C3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646" w:rsidRDefault="00A67646">
      <w:pPr>
        <w:spacing w:after="0" w:line="240" w:lineRule="auto"/>
      </w:pPr>
      <w:r>
        <w:separator/>
      </w:r>
    </w:p>
  </w:endnote>
  <w:endnote w:type="continuationSeparator" w:id="0">
    <w:p w:rsidR="00A67646" w:rsidRDefault="00A67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646" w:rsidRDefault="00A67646">
      <w:pPr>
        <w:spacing w:after="0" w:line="240" w:lineRule="auto"/>
      </w:pPr>
      <w:r>
        <w:separator/>
      </w:r>
    </w:p>
  </w:footnote>
  <w:footnote w:type="continuationSeparator" w:id="0">
    <w:p w:rsidR="00A67646" w:rsidRDefault="00A676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012CA"/>
    <w:multiLevelType w:val="hybridMultilevel"/>
    <w:tmpl w:val="2794BA26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DD3075"/>
    <w:multiLevelType w:val="hybridMultilevel"/>
    <w:tmpl w:val="6C3485E2"/>
    <w:lvl w:ilvl="0" w:tplc="F4143AC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EB31764"/>
    <w:multiLevelType w:val="hybridMultilevel"/>
    <w:tmpl w:val="3676CC2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C6475"/>
    <w:multiLevelType w:val="hybridMultilevel"/>
    <w:tmpl w:val="5E9842E8"/>
    <w:lvl w:ilvl="0" w:tplc="E0580CAA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>
    <w:nsid w:val="1EB13416"/>
    <w:multiLevelType w:val="hybridMultilevel"/>
    <w:tmpl w:val="CCBA8118"/>
    <w:lvl w:ilvl="0" w:tplc="9F40CA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49F203C"/>
    <w:multiLevelType w:val="hybridMultilevel"/>
    <w:tmpl w:val="B9966600"/>
    <w:lvl w:ilvl="0" w:tplc="04190013">
      <w:start w:val="1"/>
      <w:numFmt w:val="upperRoman"/>
      <w:lvlText w:val="%1."/>
      <w:lvlJc w:val="righ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76E5A0F"/>
    <w:multiLevelType w:val="hybridMultilevel"/>
    <w:tmpl w:val="D9123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FE64DC"/>
    <w:multiLevelType w:val="hybridMultilevel"/>
    <w:tmpl w:val="D5C6C352"/>
    <w:lvl w:ilvl="0" w:tplc="A942B3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2AA9592A"/>
    <w:multiLevelType w:val="hybridMultilevel"/>
    <w:tmpl w:val="F0A6D3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633E26"/>
    <w:multiLevelType w:val="hybridMultilevel"/>
    <w:tmpl w:val="FFD0579C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F35717"/>
    <w:multiLevelType w:val="hybridMultilevel"/>
    <w:tmpl w:val="C006600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175A1E"/>
    <w:multiLevelType w:val="hybridMultilevel"/>
    <w:tmpl w:val="4EA230C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1548C4"/>
    <w:multiLevelType w:val="hybridMultilevel"/>
    <w:tmpl w:val="D9123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960830"/>
    <w:multiLevelType w:val="hybridMultilevel"/>
    <w:tmpl w:val="9FAAAC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DFF65B8"/>
    <w:multiLevelType w:val="hybridMultilevel"/>
    <w:tmpl w:val="3908671A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CA354F"/>
    <w:multiLevelType w:val="hybridMultilevel"/>
    <w:tmpl w:val="8C7A9EA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124AC4"/>
    <w:multiLevelType w:val="hybridMultilevel"/>
    <w:tmpl w:val="F998F138"/>
    <w:lvl w:ilvl="0" w:tplc="E0580CAA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>
    <w:nsid w:val="5D5D0B99"/>
    <w:multiLevelType w:val="hybridMultilevel"/>
    <w:tmpl w:val="2BD274B2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D76541C"/>
    <w:multiLevelType w:val="multilevel"/>
    <w:tmpl w:val="0F5450D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9">
    <w:nsid w:val="62A52BE2"/>
    <w:multiLevelType w:val="hybridMultilevel"/>
    <w:tmpl w:val="586692D4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832A0D"/>
    <w:multiLevelType w:val="hybridMultilevel"/>
    <w:tmpl w:val="D0FE4824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9D459D"/>
    <w:multiLevelType w:val="hybridMultilevel"/>
    <w:tmpl w:val="FCDC45A2"/>
    <w:lvl w:ilvl="0" w:tplc="43B008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FEE4762"/>
    <w:multiLevelType w:val="hybridMultilevel"/>
    <w:tmpl w:val="9BA6CE5A"/>
    <w:lvl w:ilvl="0" w:tplc="C5ACF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CB140B"/>
    <w:multiLevelType w:val="hybridMultilevel"/>
    <w:tmpl w:val="3F8A099C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C662BE"/>
    <w:multiLevelType w:val="hybridMultilevel"/>
    <w:tmpl w:val="D1925D52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7"/>
  </w:num>
  <w:num w:numId="4">
    <w:abstractNumId w:val="6"/>
  </w:num>
  <w:num w:numId="5">
    <w:abstractNumId w:val="10"/>
  </w:num>
  <w:num w:numId="6">
    <w:abstractNumId w:val="3"/>
  </w:num>
  <w:num w:numId="7">
    <w:abstractNumId w:val="20"/>
  </w:num>
  <w:num w:numId="8">
    <w:abstractNumId w:val="14"/>
  </w:num>
  <w:num w:numId="9">
    <w:abstractNumId w:val="19"/>
  </w:num>
  <w:num w:numId="10">
    <w:abstractNumId w:val="15"/>
  </w:num>
  <w:num w:numId="11">
    <w:abstractNumId w:val="9"/>
  </w:num>
  <w:num w:numId="12">
    <w:abstractNumId w:val="23"/>
  </w:num>
  <w:num w:numId="13">
    <w:abstractNumId w:val="2"/>
  </w:num>
  <w:num w:numId="14">
    <w:abstractNumId w:val="0"/>
  </w:num>
  <w:num w:numId="15">
    <w:abstractNumId w:val="1"/>
  </w:num>
  <w:num w:numId="16">
    <w:abstractNumId w:val="16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5"/>
  </w:num>
  <w:num w:numId="20">
    <w:abstractNumId w:val="24"/>
  </w:num>
  <w:num w:numId="21">
    <w:abstractNumId w:val="7"/>
  </w:num>
  <w:num w:numId="22">
    <w:abstractNumId w:val="18"/>
  </w:num>
  <w:num w:numId="23">
    <w:abstractNumId w:val="13"/>
  </w:num>
  <w:num w:numId="24">
    <w:abstractNumId w:val="21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433"/>
    <w:rsid w:val="00001771"/>
    <w:rsid w:val="000747BD"/>
    <w:rsid w:val="000C1EF1"/>
    <w:rsid w:val="000E3A70"/>
    <w:rsid w:val="000F6706"/>
    <w:rsid w:val="00145D4F"/>
    <w:rsid w:val="001608F8"/>
    <w:rsid w:val="002D0E79"/>
    <w:rsid w:val="002E0996"/>
    <w:rsid w:val="00364307"/>
    <w:rsid w:val="00424E01"/>
    <w:rsid w:val="00664250"/>
    <w:rsid w:val="00676A38"/>
    <w:rsid w:val="00694F45"/>
    <w:rsid w:val="006A31AD"/>
    <w:rsid w:val="00712783"/>
    <w:rsid w:val="00720A5C"/>
    <w:rsid w:val="0075702F"/>
    <w:rsid w:val="00763F4D"/>
    <w:rsid w:val="007736FB"/>
    <w:rsid w:val="00886AF0"/>
    <w:rsid w:val="00900780"/>
    <w:rsid w:val="009144E3"/>
    <w:rsid w:val="0094356D"/>
    <w:rsid w:val="00970F05"/>
    <w:rsid w:val="00A67646"/>
    <w:rsid w:val="00A73810"/>
    <w:rsid w:val="00B873C3"/>
    <w:rsid w:val="00BD7AE1"/>
    <w:rsid w:val="00C13433"/>
    <w:rsid w:val="00C3207F"/>
    <w:rsid w:val="00C60452"/>
    <w:rsid w:val="00C80C4C"/>
    <w:rsid w:val="00CB04EE"/>
    <w:rsid w:val="00CB53BB"/>
    <w:rsid w:val="00CE6D2E"/>
    <w:rsid w:val="00DC2A3B"/>
    <w:rsid w:val="00E05F8A"/>
    <w:rsid w:val="00E3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0" w:qFormat="1"/>
    <w:lsdException w:name="Title" w:semiHidden="0" w:uiPriority="34" w:unhideWhenUsed="0" w:qFormat="1"/>
    <w:lsdException w:name="Default Paragraph Font" w:uiPriority="1"/>
    <w:lsdException w:name="Body Text" w:uiPriority="0"/>
    <w:lsdException w:name="Subtitle" w:semiHidden="0" w:uiPriority="35" w:unhideWhenUsed="0" w:qFormat="1"/>
    <w:lsdException w:name="Hyperlink" w:uiPriority="0"/>
    <w:lsdException w:name="Strong" w:semiHidden="0" w:uiPriority="82" w:unhideWhenUsed="0" w:qFormat="1"/>
    <w:lsdException w:name="Emphasis" w:semiHidden="0" w:uiPriority="8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0" w:unhideWhenUsed="0"/>
    <w:lsdException w:name="Light List" w:semiHidden="0" w:uiPriority="0" w:unhideWhenUsed="0"/>
    <w:lsdException w:name="Light Grid" w:semiHidden="0" w:uiPriority="0" w:unhideWhenUsed="0"/>
    <w:lsdException w:name="Medium Shading 1" w:semiHidden="0" w:uiPriority="0" w:unhideWhenUsed="0"/>
    <w:lsdException w:name="Medium Shading 2" w:semiHidden="0" w:uiPriority="0" w:unhideWhenUsed="0"/>
    <w:lsdException w:name="Medium List 1" w:semiHidden="0" w:uiPriority="0" w:unhideWhenUsed="0"/>
    <w:lsdException w:name="Medium List 2" w:semiHidden="0" w:uiPriority="0" w:unhideWhenUsed="0"/>
    <w:lsdException w:name="Medium Grid 1" w:semiHidden="0" w:uiPriority="0" w:unhideWhenUsed="0"/>
    <w:lsdException w:name="Medium Grid 2" w:semiHidden="0" w:uiPriority="0" w:unhideWhenUsed="0"/>
    <w:lsdException w:name="Medium Grid 3" w:semiHidden="0" w:uiPriority="0" w:unhideWhenUsed="0"/>
    <w:lsdException w:name="Dark List" w:semiHidden="0" w:uiPriority="0" w:unhideWhenUsed="0"/>
    <w:lsdException w:name="Colorful Shading" w:semiHidden="0" w:uiPriority="0" w:unhideWhenUsed="0"/>
    <w:lsdException w:name="Colorful List" w:semiHidden="0" w:uiPriority="0" w:unhideWhenUsed="0"/>
    <w:lsdException w:name="Colorful Grid" w:semiHidden="0" w:uiPriority="0" w:unhideWhenUsed="0"/>
    <w:lsdException w:name="Light Shading Accent 1" w:semiHidden="0" w:uiPriority="0" w:unhideWhenUsed="0"/>
    <w:lsdException w:name="Light List Accent 1" w:semiHidden="0" w:uiPriority="0" w:unhideWhenUsed="0"/>
    <w:lsdException w:name="Light Grid Accent 1" w:semiHidden="0" w:uiPriority="0" w:unhideWhenUsed="0"/>
    <w:lsdException w:name="Medium Shading 1 Accent 1" w:semiHidden="0" w:uiPriority="0" w:unhideWhenUsed="0"/>
    <w:lsdException w:name="Medium Shading 2 Accent 1" w:semiHidden="0" w:uiPriority="0" w:unhideWhenUsed="0"/>
    <w:lsdException w:name="Medium List 1 Accent 1" w:semiHidden="0" w:uiPriority="0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0" w:unhideWhenUsed="0"/>
    <w:lsdException w:name="Medium Grid 1 Accent 1" w:semiHidden="0" w:uiPriority="0" w:unhideWhenUsed="0"/>
    <w:lsdException w:name="Medium Grid 2 Accent 1" w:semiHidden="0" w:uiPriority="0" w:unhideWhenUsed="0"/>
    <w:lsdException w:name="Medium Grid 3 Accent 1" w:semiHidden="0" w:uiPriority="0" w:unhideWhenUsed="0"/>
    <w:lsdException w:name="Dark List Accent 1" w:semiHidden="0" w:uiPriority="0" w:unhideWhenUsed="0"/>
    <w:lsdException w:name="Colorful Shading Accent 1" w:semiHidden="0" w:uiPriority="0" w:unhideWhenUsed="0"/>
    <w:lsdException w:name="Colorful List Accent 1" w:semiHidden="0" w:uiPriority="0" w:unhideWhenUsed="0"/>
    <w:lsdException w:name="Colorful Grid Accent 1" w:semiHidden="0" w:uiPriority="0" w:unhideWhenUsed="0"/>
    <w:lsdException w:name="Light Shading Accent 2" w:semiHidden="0" w:uiPriority="0" w:unhideWhenUsed="0"/>
    <w:lsdException w:name="Light List Accent 2" w:semiHidden="0" w:uiPriority="0" w:unhideWhenUsed="0"/>
    <w:lsdException w:name="Light Grid Accent 2" w:semiHidden="0" w:uiPriority="0" w:unhideWhenUsed="0"/>
    <w:lsdException w:name="Medium Shading 1 Accent 2" w:semiHidden="0" w:uiPriority="0" w:unhideWhenUsed="0"/>
    <w:lsdException w:name="Medium Shading 2 Accent 2" w:semiHidden="0" w:uiPriority="0" w:unhideWhenUsed="0"/>
    <w:lsdException w:name="Medium List 1 Accent 2" w:semiHidden="0" w:uiPriority="0" w:unhideWhenUsed="0"/>
    <w:lsdException w:name="Medium List 2 Accent 2" w:semiHidden="0" w:uiPriority="0" w:unhideWhenUsed="0"/>
    <w:lsdException w:name="Medium Grid 1 Accent 2" w:semiHidden="0" w:uiPriority="0" w:unhideWhenUsed="0"/>
    <w:lsdException w:name="Medium Grid 2 Accent 2" w:semiHidden="0" w:uiPriority="0" w:unhideWhenUsed="0"/>
    <w:lsdException w:name="Medium Grid 3 Accent 2" w:semiHidden="0" w:uiPriority="0" w:unhideWhenUsed="0"/>
    <w:lsdException w:name="Dark List Accent 2" w:semiHidden="0" w:uiPriority="0" w:unhideWhenUsed="0"/>
    <w:lsdException w:name="Colorful Shading Accent 2" w:semiHidden="0" w:uiPriority="0" w:unhideWhenUsed="0"/>
    <w:lsdException w:name="Colorful List Accent 2" w:semiHidden="0" w:uiPriority="0" w:unhideWhenUsed="0"/>
    <w:lsdException w:name="Colorful Grid Accent 2" w:semiHidden="0" w:uiPriority="0" w:unhideWhenUsed="0"/>
    <w:lsdException w:name="Light Shading Accent 3" w:semiHidden="0" w:uiPriority="0" w:unhideWhenUsed="0"/>
    <w:lsdException w:name="Light List Accent 3" w:semiHidden="0" w:uiPriority="0" w:unhideWhenUsed="0"/>
    <w:lsdException w:name="Light Grid Accent 3" w:semiHidden="0" w:uiPriority="0" w:unhideWhenUsed="0"/>
    <w:lsdException w:name="Medium Shading 1 Accent 3" w:semiHidden="0" w:uiPriority="0" w:unhideWhenUsed="0"/>
    <w:lsdException w:name="Medium Shading 2 Accent 3" w:semiHidden="0" w:uiPriority="0" w:unhideWhenUsed="0"/>
    <w:lsdException w:name="Medium List 1 Accent 3" w:semiHidden="0" w:uiPriority="0" w:unhideWhenUsed="0"/>
    <w:lsdException w:name="Medium List 2 Accent 3" w:semiHidden="0" w:uiPriority="0" w:unhideWhenUsed="0"/>
    <w:lsdException w:name="Medium Grid 1 Accent 3" w:semiHidden="0" w:uiPriority="0" w:unhideWhenUsed="0"/>
    <w:lsdException w:name="Medium Grid 2 Accent 3" w:semiHidden="0" w:uiPriority="0" w:unhideWhenUsed="0"/>
    <w:lsdException w:name="Medium Grid 3 Accent 3" w:semiHidden="0" w:uiPriority="0" w:unhideWhenUsed="0"/>
    <w:lsdException w:name="Dark List Accent 3" w:semiHidden="0" w:uiPriority="0" w:unhideWhenUsed="0"/>
    <w:lsdException w:name="Colorful Shading Accent 3" w:semiHidden="0" w:uiPriority="0" w:unhideWhenUsed="0"/>
    <w:lsdException w:name="Colorful List Accent 3" w:semiHidden="0" w:uiPriority="0" w:unhideWhenUsed="0"/>
    <w:lsdException w:name="Colorful Grid Accent 3" w:semiHidden="0" w:uiPriority="0" w:unhideWhenUsed="0"/>
    <w:lsdException w:name="Light Shading Accent 4" w:semiHidden="0" w:uiPriority="0" w:unhideWhenUsed="0"/>
    <w:lsdException w:name="Light List Accent 4" w:semiHidden="0" w:uiPriority="0" w:unhideWhenUsed="0"/>
    <w:lsdException w:name="Light Grid Accent 4" w:semiHidden="0" w:uiPriority="0" w:unhideWhenUsed="0"/>
    <w:lsdException w:name="Medium Shading 1 Accent 4" w:semiHidden="0" w:uiPriority="0" w:unhideWhenUsed="0"/>
    <w:lsdException w:name="Medium Shading 2 Accent 4" w:semiHidden="0" w:uiPriority="0" w:unhideWhenUsed="0"/>
    <w:lsdException w:name="Medium List 1 Accent 4" w:semiHidden="0" w:uiPriority="0" w:unhideWhenUsed="0"/>
    <w:lsdException w:name="Medium List 2 Accent 4" w:semiHidden="0" w:uiPriority="0" w:unhideWhenUsed="0"/>
    <w:lsdException w:name="Medium Grid 1 Accent 4" w:semiHidden="0" w:uiPriority="0" w:unhideWhenUsed="0"/>
    <w:lsdException w:name="Medium Grid 2 Accent 4" w:semiHidden="0" w:uiPriority="0" w:unhideWhenUsed="0"/>
    <w:lsdException w:name="Medium Grid 3 Accent 4" w:semiHidden="0" w:uiPriority="0" w:unhideWhenUsed="0"/>
    <w:lsdException w:name="Dark List Accent 4" w:semiHidden="0" w:uiPriority="0" w:unhideWhenUsed="0"/>
    <w:lsdException w:name="Colorful Shading Accent 4" w:semiHidden="0" w:uiPriority="0" w:unhideWhenUsed="0"/>
    <w:lsdException w:name="Colorful List Accent 4" w:semiHidden="0" w:uiPriority="0" w:unhideWhenUsed="0"/>
    <w:lsdException w:name="Colorful Grid Accent 4" w:semiHidden="0" w:uiPriority="0" w:unhideWhenUsed="0"/>
    <w:lsdException w:name="Light Shading Accent 5" w:semiHidden="0" w:uiPriority="0" w:unhideWhenUsed="0"/>
    <w:lsdException w:name="Light List Accent 5" w:semiHidden="0" w:uiPriority="0" w:unhideWhenUsed="0"/>
    <w:lsdException w:name="Light Grid Accent 5" w:semiHidden="0" w:uiPriority="0" w:unhideWhenUsed="0"/>
    <w:lsdException w:name="Medium Shading 1 Accent 5" w:semiHidden="0" w:uiPriority="0" w:unhideWhenUsed="0"/>
    <w:lsdException w:name="Medium Shading 2 Accent 5" w:semiHidden="0" w:uiPriority="0" w:unhideWhenUsed="0"/>
    <w:lsdException w:name="Medium List 1 Accent 5" w:semiHidden="0" w:uiPriority="0" w:unhideWhenUsed="0"/>
    <w:lsdException w:name="Medium List 2 Accent 5" w:semiHidden="0" w:uiPriority="0" w:unhideWhenUsed="0"/>
    <w:lsdException w:name="Medium Grid 1 Accent 5" w:semiHidden="0" w:uiPriority="0" w:unhideWhenUsed="0"/>
    <w:lsdException w:name="Medium Grid 2 Accent 5" w:semiHidden="0" w:uiPriority="0" w:unhideWhenUsed="0"/>
    <w:lsdException w:name="Medium Grid 3 Accent 5" w:semiHidden="0" w:uiPriority="0" w:unhideWhenUsed="0"/>
    <w:lsdException w:name="Dark List Accent 5" w:semiHidden="0" w:uiPriority="0" w:unhideWhenUsed="0"/>
    <w:lsdException w:name="Colorful Shading Accent 5" w:semiHidden="0" w:uiPriority="0" w:unhideWhenUsed="0"/>
    <w:lsdException w:name="Colorful List Accent 5" w:semiHidden="0" w:uiPriority="0" w:unhideWhenUsed="0"/>
    <w:lsdException w:name="Colorful Grid Accent 5" w:semiHidden="0" w:uiPriority="0" w:unhideWhenUsed="0"/>
    <w:lsdException w:name="Light Shading Accent 6" w:semiHidden="0" w:uiPriority="0" w:unhideWhenUsed="0"/>
    <w:lsdException w:name="Light List Accent 6" w:semiHidden="0" w:uiPriority="0" w:unhideWhenUsed="0"/>
    <w:lsdException w:name="Light Grid Accent 6" w:semiHidden="0" w:uiPriority="0" w:unhideWhenUsed="0"/>
    <w:lsdException w:name="Medium Shading 1 Accent 6" w:semiHidden="0" w:uiPriority="0" w:unhideWhenUsed="0"/>
    <w:lsdException w:name="Medium Shading 2 Accent 6" w:semiHidden="0" w:uiPriority="0" w:unhideWhenUsed="0"/>
    <w:lsdException w:name="Medium List 1 Accent 6" w:semiHidden="0" w:uiPriority="0" w:unhideWhenUsed="0"/>
    <w:lsdException w:name="Medium List 2 Accent 6" w:semiHidden="0" w:uiPriority="0" w:unhideWhenUsed="0"/>
    <w:lsdException w:name="Medium Grid 1 Accent 6" w:semiHidden="0" w:uiPriority="0" w:unhideWhenUsed="0"/>
    <w:lsdException w:name="Medium Grid 2 Accent 6" w:semiHidden="0" w:uiPriority="0" w:unhideWhenUsed="0"/>
    <w:lsdException w:name="Medium Grid 3 Accent 6" w:semiHidden="0" w:uiPriority="0" w:unhideWhenUsed="0"/>
    <w:lsdException w:name="Dark List Accent 6" w:semiHidden="0" w:uiPriority="0" w:unhideWhenUsed="0"/>
    <w:lsdException w:name="Colorful Shading Accent 6" w:semiHidden="0" w:uiPriority="0" w:unhideWhenUsed="0"/>
    <w:lsdException w:name="Colorful List Accent 6" w:semiHidden="0" w:uiPriority="0" w:unhideWhenUsed="0"/>
    <w:lsdException w:name="Colorful Grid Accent 6" w:semiHidden="0" w:uiPriority="0" w:unhideWhenUsed="0"/>
    <w:lsdException w:name="Subtle Emphasis" w:semiHidden="0" w:uiPriority="55" w:unhideWhenUsed="0" w:qFormat="1"/>
    <w:lsdException w:name="Intense Emphasis" w:semiHidden="0" w:uiPriority="81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0"/>
    <w:lsdException w:name="TOC Heading" w:uiPriority="0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5B5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Обычная таблица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Pr>
      <w:rFonts w:asciiTheme="majorHAnsi" w:eastAsiaTheme="majorEastAsia" w:hAnsiTheme="majorHAnsi" w:cstheme="majorBidi"/>
      <w:color w:val="2E75B5"/>
      <w:sz w:val="32"/>
      <w:szCs w:val="32"/>
    </w:rPr>
  </w:style>
  <w:style w:type="character" w:customStyle="1" w:styleId="20">
    <w:name w:val="Заголовок 2 Знак"/>
    <w:basedOn w:val="a0"/>
    <w:link w:val="2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3">
    <w:name w:val="Table Grid"/>
    <w:basedOn w:val="1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Pr>
      <w:color w:val="0000FF"/>
      <w:u w:val="single"/>
    </w:rPr>
  </w:style>
  <w:style w:type="paragraph" w:customStyle="1" w:styleId="13">
    <w:name w:val="Верхний колонтитул1"/>
    <w:basedOn w:val="a"/>
    <w:link w:val="14"/>
    <w:uiPriority w:val="99"/>
    <w:unhideWhenUsed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4">
    <w:name w:val="Верхний колонтитул Знак1"/>
    <w:link w:val="13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5">
    <w:name w:val="Верхний колонтитул Знак"/>
    <w:basedOn w:val="a0"/>
    <w:uiPriority w:val="99"/>
  </w:style>
  <w:style w:type="paragraph" w:styleId="a6">
    <w:name w:val="Body Text"/>
    <w:basedOn w:val="a"/>
    <w:link w:val="15"/>
    <w:semiHidden/>
    <w:unhideWhenUsed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15">
    <w:name w:val="Основной текст Знак1"/>
    <w:link w:val="a6"/>
    <w:semiHidden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7">
    <w:name w:val="Основной текст Знак"/>
    <w:basedOn w:val="a0"/>
    <w:uiPriority w:val="99"/>
    <w:semiHidden/>
  </w:style>
  <w:style w:type="paragraph" w:customStyle="1" w:styleId="a8">
    <w:name w:val="МОН"/>
    <w:basedOn w:val="a"/>
    <w:link w:val="a9"/>
    <w:pPr>
      <w:widowControl w:val="0"/>
      <w:autoSpaceDE w:val="0"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МОН Знак"/>
    <w:link w:val="a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16">
    <w:name w:val="Текст выноски1"/>
    <w:basedOn w:val="a"/>
    <w:link w:val="aa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16"/>
    <w:uiPriority w:val="99"/>
    <w:semiHidden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link w:val="ac"/>
    <w:qFormat/>
    <w:pPr>
      <w:ind w:left="720"/>
      <w:contextualSpacing/>
    </w:pPr>
  </w:style>
  <w:style w:type="paragraph" w:customStyle="1" w:styleId="17">
    <w:name w:val="Нижний колонтитул1"/>
    <w:basedOn w:val="a"/>
    <w:link w:val="ad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1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8">
    <w:name w:val="Текст примечания1"/>
    <w:basedOn w:val="a"/>
    <w:link w:val="ae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18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19">
    <w:name w:val="Сетка таблицы1"/>
    <w:basedOn w:val="11"/>
    <w:next w:val="a3"/>
    <w:uiPriority w:val="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1a">
    <w:name w:val="toc 1"/>
    <w:basedOn w:val="a"/>
    <w:next w:val="a"/>
    <w:autoRedefine/>
    <w:uiPriority w:val="39"/>
    <w:unhideWhenUsed/>
    <w:pPr>
      <w:spacing w:after="100"/>
    </w:pPr>
  </w:style>
  <w:style w:type="paragraph" w:customStyle="1" w:styleId="1b">
    <w:name w:val="Текст1"/>
    <w:aliases w:val="Знак,Знак1"/>
    <w:basedOn w:val="a"/>
    <w:link w:val="1c"/>
    <w:uiPriority w:val="99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f">
    <w:name w:val="Текст Знак"/>
    <w:basedOn w:val="a0"/>
    <w:uiPriority w:val="99"/>
    <w:semiHidden/>
    <w:rPr>
      <w:rFonts w:ascii="Consolas" w:hAnsi="Consolas" w:cs="Consolas"/>
      <w:sz w:val="21"/>
      <w:szCs w:val="21"/>
    </w:rPr>
  </w:style>
  <w:style w:type="character" w:customStyle="1" w:styleId="1c">
    <w:name w:val="Текст Знак1"/>
    <w:aliases w:val="Знак Знак,Знак1 Знак"/>
    <w:basedOn w:val="a0"/>
    <w:link w:val="1b"/>
    <w:uiPriority w:val="99"/>
    <w:rPr>
      <w:rFonts w:ascii="Times New Roman" w:eastAsia="Calibri" w:hAnsi="Times New Roman" w:cs="Times New Roman"/>
      <w:sz w:val="24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4E79"/>
      <w:sz w:val="24"/>
      <w:szCs w:val="24"/>
    </w:rPr>
  </w:style>
  <w:style w:type="table" w:customStyle="1" w:styleId="21">
    <w:name w:val="Сетка таблицы2"/>
    <w:basedOn w:val="11"/>
    <w:next w:val="a3"/>
    <w:uiPriority w:val="9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d">
    <w:name w:val="Текст сноски1"/>
    <w:basedOn w:val="a"/>
    <w:link w:val="af0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1d"/>
    <w:uiPriority w:val="99"/>
    <w:semiHidden/>
    <w:rPr>
      <w:sz w:val="20"/>
      <w:szCs w:val="20"/>
    </w:rPr>
  </w:style>
  <w:style w:type="character" w:customStyle="1" w:styleId="1e">
    <w:name w:val="Знак сноски1"/>
    <w:basedOn w:val="a0"/>
    <w:uiPriority w:val="99"/>
    <w:semiHidden/>
    <w:unhideWhenUsed/>
    <w:rPr>
      <w:vertAlign w:val="superscript"/>
    </w:rPr>
  </w:style>
  <w:style w:type="character" w:customStyle="1" w:styleId="ac">
    <w:name w:val="Абзац списка Знак"/>
    <w:link w:val="ab"/>
  </w:style>
  <w:style w:type="table" w:customStyle="1" w:styleId="9">
    <w:name w:val="Сетка таблицы9"/>
    <w:basedOn w:val="11"/>
    <w:next w:val="a3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Обычная таблица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Нет списка2"/>
    <w:uiPriority w:val="99"/>
    <w:semiHidden/>
    <w:unhideWhenUsed/>
  </w:style>
  <w:style w:type="table" w:customStyle="1" w:styleId="110">
    <w:name w:val="Сетка таблицы11"/>
    <w:basedOn w:val="a1"/>
    <w:next w:val="a3"/>
    <w:uiPriority w:val="39"/>
    <w:rsid w:val="00763F4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1f"/>
    <w:uiPriority w:val="99"/>
    <w:semiHidden/>
    <w:unhideWhenUsed/>
    <w:rsid w:val="007570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f">
    <w:name w:val="Текст выноски Знак1"/>
    <w:basedOn w:val="a0"/>
    <w:link w:val="af1"/>
    <w:uiPriority w:val="99"/>
    <w:semiHidden/>
    <w:rsid w:val="0075702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0" w:qFormat="1"/>
    <w:lsdException w:name="Title" w:semiHidden="0" w:uiPriority="34" w:unhideWhenUsed="0" w:qFormat="1"/>
    <w:lsdException w:name="Default Paragraph Font" w:uiPriority="1"/>
    <w:lsdException w:name="Body Text" w:uiPriority="0"/>
    <w:lsdException w:name="Subtitle" w:semiHidden="0" w:uiPriority="35" w:unhideWhenUsed="0" w:qFormat="1"/>
    <w:lsdException w:name="Hyperlink" w:uiPriority="0"/>
    <w:lsdException w:name="Strong" w:semiHidden="0" w:uiPriority="82" w:unhideWhenUsed="0" w:qFormat="1"/>
    <w:lsdException w:name="Emphasis" w:semiHidden="0" w:uiPriority="8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0" w:unhideWhenUsed="0"/>
    <w:lsdException w:name="Light List" w:semiHidden="0" w:uiPriority="0" w:unhideWhenUsed="0"/>
    <w:lsdException w:name="Light Grid" w:semiHidden="0" w:uiPriority="0" w:unhideWhenUsed="0"/>
    <w:lsdException w:name="Medium Shading 1" w:semiHidden="0" w:uiPriority="0" w:unhideWhenUsed="0"/>
    <w:lsdException w:name="Medium Shading 2" w:semiHidden="0" w:uiPriority="0" w:unhideWhenUsed="0"/>
    <w:lsdException w:name="Medium List 1" w:semiHidden="0" w:uiPriority="0" w:unhideWhenUsed="0"/>
    <w:lsdException w:name="Medium List 2" w:semiHidden="0" w:uiPriority="0" w:unhideWhenUsed="0"/>
    <w:lsdException w:name="Medium Grid 1" w:semiHidden="0" w:uiPriority="0" w:unhideWhenUsed="0"/>
    <w:lsdException w:name="Medium Grid 2" w:semiHidden="0" w:uiPriority="0" w:unhideWhenUsed="0"/>
    <w:lsdException w:name="Medium Grid 3" w:semiHidden="0" w:uiPriority="0" w:unhideWhenUsed="0"/>
    <w:lsdException w:name="Dark List" w:semiHidden="0" w:uiPriority="0" w:unhideWhenUsed="0"/>
    <w:lsdException w:name="Colorful Shading" w:semiHidden="0" w:uiPriority="0" w:unhideWhenUsed="0"/>
    <w:lsdException w:name="Colorful List" w:semiHidden="0" w:uiPriority="0" w:unhideWhenUsed="0"/>
    <w:lsdException w:name="Colorful Grid" w:semiHidden="0" w:uiPriority="0" w:unhideWhenUsed="0"/>
    <w:lsdException w:name="Light Shading Accent 1" w:semiHidden="0" w:uiPriority="0" w:unhideWhenUsed="0"/>
    <w:lsdException w:name="Light List Accent 1" w:semiHidden="0" w:uiPriority="0" w:unhideWhenUsed="0"/>
    <w:lsdException w:name="Light Grid Accent 1" w:semiHidden="0" w:uiPriority="0" w:unhideWhenUsed="0"/>
    <w:lsdException w:name="Medium Shading 1 Accent 1" w:semiHidden="0" w:uiPriority="0" w:unhideWhenUsed="0"/>
    <w:lsdException w:name="Medium Shading 2 Accent 1" w:semiHidden="0" w:uiPriority="0" w:unhideWhenUsed="0"/>
    <w:lsdException w:name="Medium List 1 Accent 1" w:semiHidden="0" w:uiPriority="0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0" w:unhideWhenUsed="0"/>
    <w:lsdException w:name="Medium Grid 1 Accent 1" w:semiHidden="0" w:uiPriority="0" w:unhideWhenUsed="0"/>
    <w:lsdException w:name="Medium Grid 2 Accent 1" w:semiHidden="0" w:uiPriority="0" w:unhideWhenUsed="0"/>
    <w:lsdException w:name="Medium Grid 3 Accent 1" w:semiHidden="0" w:uiPriority="0" w:unhideWhenUsed="0"/>
    <w:lsdException w:name="Dark List Accent 1" w:semiHidden="0" w:uiPriority="0" w:unhideWhenUsed="0"/>
    <w:lsdException w:name="Colorful Shading Accent 1" w:semiHidden="0" w:uiPriority="0" w:unhideWhenUsed="0"/>
    <w:lsdException w:name="Colorful List Accent 1" w:semiHidden="0" w:uiPriority="0" w:unhideWhenUsed="0"/>
    <w:lsdException w:name="Colorful Grid Accent 1" w:semiHidden="0" w:uiPriority="0" w:unhideWhenUsed="0"/>
    <w:lsdException w:name="Light Shading Accent 2" w:semiHidden="0" w:uiPriority="0" w:unhideWhenUsed="0"/>
    <w:lsdException w:name="Light List Accent 2" w:semiHidden="0" w:uiPriority="0" w:unhideWhenUsed="0"/>
    <w:lsdException w:name="Light Grid Accent 2" w:semiHidden="0" w:uiPriority="0" w:unhideWhenUsed="0"/>
    <w:lsdException w:name="Medium Shading 1 Accent 2" w:semiHidden="0" w:uiPriority="0" w:unhideWhenUsed="0"/>
    <w:lsdException w:name="Medium Shading 2 Accent 2" w:semiHidden="0" w:uiPriority="0" w:unhideWhenUsed="0"/>
    <w:lsdException w:name="Medium List 1 Accent 2" w:semiHidden="0" w:uiPriority="0" w:unhideWhenUsed="0"/>
    <w:lsdException w:name="Medium List 2 Accent 2" w:semiHidden="0" w:uiPriority="0" w:unhideWhenUsed="0"/>
    <w:lsdException w:name="Medium Grid 1 Accent 2" w:semiHidden="0" w:uiPriority="0" w:unhideWhenUsed="0"/>
    <w:lsdException w:name="Medium Grid 2 Accent 2" w:semiHidden="0" w:uiPriority="0" w:unhideWhenUsed="0"/>
    <w:lsdException w:name="Medium Grid 3 Accent 2" w:semiHidden="0" w:uiPriority="0" w:unhideWhenUsed="0"/>
    <w:lsdException w:name="Dark List Accent 2" w:semiHidden="0" w:uiPriority="0" w:unhideWhenUsed="0"/>
    <w:lsdException w:name="Colorful Shading Accent 2" w:semiHidden="0" w:uiPriority="0" w:unhideWhenUsed="0"/>
    <w:lsdException w:name="Colorful List Accent 2" w:semiHidden="0" w:uiPriority="0" w:unhideWhenUsed="0"/>
    <w:lsdException w:name="Colorful Grid Accent 2" w:semiHidden="0" w:uiPriority="0" w:unhideWhenUsed="0"/>
    <w:lsdException w:name="Light Shading Accent 3" w:semiHidden="0" w:uiPriority="0" w:unhideWhenUsed="0"/>
    <w:lsdException w:name="Light List Accent 3" w:semiHidden="0" w:uiPriority="0" w:unhideWhenUsed="0"/>
    <w:lsdException w:name="Light Grid Accent 3" w:semiHidden="0" w:uiPriority="0" w:unhideWhenUsed="0"/>
    <w:lsdException w:name="Medium Shading 1 Accent 3" w:semiHidden="0" w:uiPriority="0" w:unhideWhenUsed="0"/>
    <w:lsdException w:name="Medium Shading 2 Accent 3" w:semiHidden="0" w:uiPriority="0" w:unhideWhenUsed="0"/>
    <w:lsdException w:name="Medium List 1 Accent 3" w:semiHidden="0" w:uiPriority="0" w:unhideWhenUsed="0"/>
    <w:lsdException w:name="Medium List 2 Accent 3" w:semiHidden="0" w:uiPriority="0" w:unhideWhenUsed="0"/>
    <w:lsdException w:name="Medium Grid 1 Accent 3" w:semiHidden="0" w:uiPriority="0" w:unhideWhenUsed="0"/>
    <w:lsdException w:name="Medium Grid 2 Accent 3" w:semiHidden="0" w:uiPriority="0" w:unhideWhenUsed="0"/>
    <w:lsdException w:name="Medium Grid 3 Accent 3" w:semiHidden="0" w:uiPriority="0" w:unhideWhenUsed="0"/>
    <w:lsdException w:name="Dark List Accent 3" w:semiHidden="0" w:uiPriority="0" w:unhideWhenUsed="0"/>
    <w:lsdException w:name="Colorful Shading Accent 3" w:semiHidden="0" w:uiPriority="0" w:unhideWhenUsed="0"/>
    <w:lsdException w:name="Colorful List Accent 3" w:semiHidden="0" w:uiPriority="0" w:unhideWhenUsed="0"/>
    <w:lsdException w:name="Colorful Grid Accent 3" w:semiHidden="0" w:uiPriority="0" w:unhideWhenUsed="0"/>
    <w:lsdException w:name="Light Shading Accent 4" w:semiHidden="0" w:uiPriority="0" w:unhideWhenUsed="0"/>
    <w:lsdException w:name="Light List Accent 4" w:semiHidden="0" w:uiPriority="0" w:unhideWhenUsed="0"/>
    <w:lsdException w:name="Light Grid Accent 4" w:semiHidden="0" w:uiPriority="0" w:unhideWhenUsed="0"/>
    <w:lsdException w:name="Medium Shading 1 Accent 4" w:semiHidden="0" w:uiPriority="0" w:unhideWhenUsed="0"/>
    <w:lsdException w:name="Medium Shading 2 Accent 4" w:semiHidden="0" w:uiPriority="0" w:unhideWhenUsed="0"/>
    <w:lsdException w:name="Medium List 1 Accent 4" w:semiHidden="0" w:uiPriority="0" w:unhideWhenUsed="0"/>
    <w:lsdException w:name="Medium List 2 Accent 4" w:semiHidden="0" w:uiPriority="0" w:unhideWhenUsed="0"/>
    <w:lsdException w:name="Medium Grid 1 Accent 4" w:semiHidden="0" w:uiPriority="0" w:unhideWhenUsed="0"/>
    <w:lsdException w:name="Medium Grid 2 Accent 4" w:semiHidden="0" w:uiPriority="0" w:unhideWhenUsed="0"/>
    <w:lsdException w:name="Medium Grid 3 Accent 4" w:semiHidden="0" w:uiPriority="0" w:unhideWhenUsed="0"/>
    <w:lsdException w:name="Dark List Accent 4" w:semiHidden="0" w:uiPriority="0" w:unhideWhenUsed="0"/>
    <w:lsdException w:name="Colorful Shading Accent 4" w:semiHidden="0" w:uiPriority="0" w:unhideWhenUsed="0"/>
    <w:lsdException w:name="Colorful List Accent 4" w:semiHidden="0" w:uiPriority="0" w:unhideWhenUsed="0"/>
    <w:lsdException w:name="Colorful Grid Accent 4" w:semiHidden="0" w:uiPriority="0" w:unhideWhenUsed="0"/>
    <w:lsdException w:name="Light Shading Accent 5" w:semiHidden="0" w:uiPriority="0" w:unhideWhenUsed="0"/>
    <w:lsdException w:name="Light List Accent 5" w:semiHidden="0" w:uiPriority="0" w:unhideWhenUsed="0"/>
    <w:lsdException w:name="Light Grid Accent 5" w:semiHidden="0" w:uiPriority="0" w:unhideWhenUsed="0"/>
    <w:lsdException w:name="Medium Shading 1 Accent 5" w:semiHidden="0" w:uiPriority="0" w:unhideWhenUsed="0"/>
    <w:lsdException w:name="Medium Shading 2 Accent 5" w:semiHidden="0" w:uiPriority="0" w:unhideWhenUsed="0"/>
    <w:lsdException w:name="Medium List 1 Accent 5" w:semiHidden="0" w:uiPriority="0" w:unhideWhenUsed="0"/>
    <w:lsdException w:name="Medium List 2 Accent 5" w:semiHidden="0" w:uiPriority="0" w:unhideWhenUsed="0"/>
    <w:lsdException w:name="Medium Grid 1 Accent 5" w:semiHidden="0" w:uiPriority="0" w:unhideWhenUsed="0"/>
    <w:lsdException w:name="Medium Grid 2 Accent 5" w:semiHidden="0" w:uiPriority="0" w:unhideWhenUsed="0"/>
    <w:lsdException w:name="Medium Grid 3 Accent 5" w:semiHidden="0" w:uiPriority="0" w:unhideWhenUsed="0"/>
    <w:lsdException w:name="Dark List Accent 5" w:semiHidden="0" w:uiPriority="0" w:unhideWhenUsed="0"/>
    <w:lsdException w:name="Colorful Shading Accent 5" w:semiHidden="0" w:uiPriority="0" w:unhideWhenUsed="0"/>
    <w:lsdException w:name="Colorful List Accent 5" w:semiHidden="0" w:uiPriority="0" w:unhideWhenUsed="0"/>
    <w:lsdException w:name="Colorful Grid Accent 5" w:semiHidden="0" w:uiPriority="0" w:unhideWhenUsed="0"/>
    <w:lsdException w:name="Light Shading Accent 6" w:semiHidden="0" w:uiPriority="0" w:unhideWhenUsed="0"/>
    <w:lsdException w:name="Light List Accent 6" w:semiHidden="0" w:uiPriority="0" w:unhideWhenUsed="0"/>
    <w:lsdException w:name="Light Grid Accent 6" w:semiHidden="0" w:uiPriority="0" w:unhideWhenUsed="0"/>
    <w:lsdException w:name="Medium Shading 1 Accent 6" w:semiHidden="0" w:uiPriority="0" w:unhideWhenUsed="0"/>
    <w:lsdException w:name="Medium Shading 2 Accent 6" w:semiHidden="0" w:uiPriority="0" w:unhideWhenUsed="0"/>
    <w:lsdException w:name="Medium List 1 Accent 6" w:semiHidden="0" w:uiPriority="0" w:unhideWhenUsed="0"/>
    <w:lsdException w:name="Medium List 2 Accent 6" w:semiHidden="0" w:uiPriority="0" w:unhideWhenUsed="0"/>
    <w:lsdException w:name="Medium Grid 1 Accent 6" w:semiHidden="0" w:uiPriority="0" w:unhideWhenUsed="0"/>
    <w:lsdException w:name="Medium Grid 2 Accent 6" w:semiHidden="0" w:uiPriority="0" w:unhideWhenUsed="0"/>
    <w:lsdException w:name="Medium Grid 3 Accent 6" w:semiHidden="0" w:uiPriority="0" w:unhideWhenUsed="0"/>
    <w:lsdException w:name="Dark List Accent 6" w:semiHidden="0" w:uiPriority="0" w:unhideWhenUsed="0"/>
    <w:lsdException w:name="Colorful Shading Accent 6" w:semiHidden="0" w:uiPriority="0" w:unhideWhenUsed="0"/>
    <w:lsdException w:name="Colorful List Accent 6" w:semiHidden="0" w:uiPriority="0" w:unhideWhenUsed="0"/>
    <w:lsdException w:name="Colorful Grid Accent 6" w:semiHidden="0" w:uiPriority="0" w:unhideWhenUsed="0"/>
    <w:lsdException w:name="Subtle Emphasis" w:semiHidden="0" w:uiPriority="55" w:unhideWhenUsed="0" w:qFormat="1"/>
    <w:lsdException w:name="Intense Emphasis" w:semiHidden="0" w:uiPriority="81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0"/>
    <w:lsdException w:name="TOC Heading" w:uiPriority="0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5B5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Обычная таблица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Pr>
      <w:rFonts w:asciiTheme="majorHAnsi" w:eastAsiaTheme="majorEastAsia" w:hAnsiTheme="majorHAnsi" w:cstheme="majorBidi"/>
      <w:color w:val="2E75B5"/>
      <w:sz w:val="32"/>
      <w:szCs w:val="32"/>
    </w:rPr>
  </w:style>
  <w:style w:type="character" w:customStyle="1" w:styleId="20">
    <w:name w:val="Заголовок 2 Знак"/>
    <w:basedOn w:val="a0"/>
    <w:link w:val="2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3">
    <w:name w:val="Table Grid"/>
    <w:basedOn w:val="1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Pr>
      <w:color w:val="0000FF"/>
      <w:u w:val="single"/>
    </w:rPr>
  </w:style>
  <w:style w:type="paragraph" w:customStyle="1" w:styleId="13">
    <w:name w:val="Верхний колонтитул1"/>
    <w:basedOn w:val="a"/>
    <w:link w:val="14"/>
    <w:uiPriority w:val="99"/>
    <w:unhideWhenUsed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4">
    <w:name w:val="Верхний колонтитул Знак1"/>
    <w:link w:val="13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5">
    <w:name w:val="Верхний колонтитул Знак"/>
    <w:basedOn w:val="a0"/>
    <w:uiPriority w:val="99"/>
  </w:style>
  <w:style w:type="paragraph" w:styleId="a6">
    <w:name w:val="Body Text"/>
    <w:basedOn w:val="a"/>
    <w:link w:val="15"/>
    <w:semiHidden/>
    <w:unhideWhenUsed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15">
    <w:name w:val="Основной текст Знак1"/>
    <w:link w:val="a6"/>
    <w:semiHidden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7">
    <w:name w:val="Основной текст Знак"/>
    <w:basedOn w:val="a0"/>
    <w:uiPriority w:val="99"/>
    <w:semiHidden/>
  </w:style>
  <w:style w:type="paragraph" w:customStyle="1" w:styleId="a8">
    <w:name w:val="МОН"/>
    <w:basedOn w:val="a"/>
    <w:link w:val="a9"/>
    <w:pPr>
      <w:widowControl w:val="0"/>
      <w:autoSpaceDE w:val="0"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МОН Знак"/>
    <w:link w:val="a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16">
    <w:name w:val="Текст выноски1"/>
    <w:basedOn w:val="a"/>
    <w:link w:val="aa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16"/>
    <w:uiPriority w:val="99"/>
    <w:semiHidden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link w:val="ac"/>
    <w:qFormat/>
    <w:pPr>
      <w:ind w:left="720"/>
      <w:contextualSpacing/>
    </w:pPr>
  </w:style>
  <w:style w:type="paragraph" w:customStyle="1" w:styleId="17">
    <w:name w:val="Нижний колонтитул1"/>
    <w:basedOn w:val="a"/>
    <w:link w:val="ad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1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8">
    <w:name w:val="Текст примечания1"/>
    <w:basedOn w:val="a"/>
    <w:link w:val="ae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18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19">
    <w:name w:val="Сетка таблицы1"/>
    <w:basedOn w:val="11"/>
    <w:next w:val="a3"/>
    <w:uiPriority w:val="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1a">
    <w:name w:val="toc 1"/>
    <w:basedOn w:val="a"/>
    <w:next w:val="a"/>
    <w:autoRedefine/>
    <w:uiPriority w:val="39"/>
    <w:unhideWhenUsed/>
    <w:pPr>
      <w:spacing w:after="100"/>
    </w:pPr>
  </w:style>
  <w:style w:type="paragraph" w:customStyle="1" w:styleId="1b">
    <w:name w:val="Текст1"/>
    <w:aliases w:val="Знак,Знак1"/>
    <w:basedOn w:val="a"/>
    <w:link w:val="1c"/>
    <w:uiPriority w:val="99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f">
    <w:name w:val="Текст Знак"/>
    <w:basedOn w:val="a0"/>
    <w:uiPriority w:val="99"/>
    <w:semiHidden/>
    <w:rPr>
      <w:rFonts w:ascii="Consolas" w:hAnsi="Consolas" w:cs="Consolas"/>
      <w:sz w:val="21"/>
      <w:szCs w:val="21"/>
    </w:rPr>
  </w:style>
  <w:style w:type="character" w:customStyle="1" w:styleId="1c">
    <w:name w:val="Текст Знак1"/>
    <w:aliases w:val="Знак Знак,Знак1 Знак"/>
    <w:basedOn w:val="a0"/>
    <w:link w:val="1b"/>
    <w:uiPriority w:val="99"/>
    <w:rPr>
      <w:rFonts w:ascii="Times New Roman" w:eastAsia="Calibri" w:hAnsi="Times New Roman" w:cs="Times New Roman"/>
      <w:sz w:val="24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4E79"/>
      <w:sz w:val="24"/>
      <w:szCs w:val="24"/>
    </w:rPr>
  </w:style>
  <w:style w:type="table" w:customStyle="1" w:styleId="21">
    <w:name w:val="Сетка таблицы2"/>
    <w:basedOn w:val="11"/>
    <w:next w:val="a3"/>
    <w:uiPriority w:val="9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d">
    <w:name w:val="Текст сноски1"/>
    <w:basedOn w:val="a"/>
    <w:link w:val="af0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1d"/>
    <w:uiPriority w:val="99"/>
    <w:semiHidden/>
    <w:rPr>
      <w:sz w:val="20"/>
      <w:szCs w:val="20"/>
    </w:rPr>
  </w:style>
  <w:style w:type="character" w:customStyle="1" w:styleId="1e">
    <w:name w:val="Знак сноски1"/>
    <w:basedOn w:val="a0"/>
    <w:uiPriority w:val="99"/>
    <w:semiHidden/>
    <w:unhideWhenUsed/>
    <w:rPr>
      <w:vertAlign w:val="superscript"/>
    </w:rPr>
  </w:style>
  <w:style w:type="character" w:customStyle="1" w:styleId="ac">
    <w:name w:val="Абзац списка Знак"/>
    <w:link w:val="ab"/>
  </w:style>
  <w:style w:type="table" w:customStyle="1" w:styleId="9">
    <w:name w:val="Сетка таблицы9"/>
    <w:basedOn w:val="11"/>
    <w:next w:val="a3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Обычная таблица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Нет списка2"/>
    <w:uiPriority w:val="99"/>
    <w:semiHidden/>
    <w:unhideWhenUsed/>
  </w:style>
  <w:style w:type="table" w:customStyle="1" w:styleId="110">
    <w:name w:val="Сетка таблицы11"/>
    <w:basedOn w:val="a1"/>
    <w:next w:val="a3"/>
    <w:uiPriority w:val="39"/>
    <w:rsid w:val="00763F4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1f"/>
    <w:uiPriority w:val="99"/>
    <w:semiHidden/>
    <w:unhideWhenUsed/>
    <w:rsid w:val="007570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f">
    <w:name w:val="Текст выноски Знак1"/>
    <w:basedOn w:val="a0"/>
    <w:link w:val="af1"/>
    <w:uiPriority w:val="99"/>
    <w:semiHidden/>
    <w:rsid w:val="007570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0F5139906020350E43B08DFC9869DE8A8A9611CAA155814EF75C04672813461BB5789B74203C9B8i536F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hyperlink" Target="consultantplus://offline/ref=B0F5139906020350E43B08DFC9869DE8A8A9611CAA155814EF75C04672813461BB5789B74200C1B5i535F" TargetMode="External"/><Relationship Id="rId51" Type="http://schemas.openxmlformats.org/officeDocument/2006/relationships/image" Target="media/image42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"/>
      </a:minorFont>
    </a:fontScheme>
    <a:fmtScheme name="Стандартная">
      <a: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4045</Words>
  <Characters>23061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2022-02-28T15:29:00Z</cp:lastPrinted>
  <dcterms:created xsi:type="dcterms:W3CDTF">2022-05-12T13:44:00Z</dcterms:created>
  <dcterms:modified xsi:type="dcterms:W3CDTF">2022-05-13T15:49:00Z</dcterms:modified>
  <cp:version>1100.0100.01</cp:version>
</cp:coreProperties>
</file>