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021758" w:rsidRPr="008A7E73" w:rsidTr="00EE318A">
        <w:tc>
          <w:tcPr>
            <w:tcW w:w="3072" w:type="pct"/>
          </w:tcPr>
          <w:p w:rsidR="00021758" w:rsidRPr="008A7E73" w:rsidRDefault="000F3315" w:rsidP="00A31187">
            <w:pPr>
              <w:rPr>
                <w:szCs w:val="28"/>
              </w:rPr>
            </w:pPr>
            <w:r w:rsidRPr="008A7E73">
              <w:rPr>
                <w:szCs w:val="28"/>
              </w:rPr>
              <w:t xml:space="preserve"> </w:t>
            </w:r>
          </w:p>
        </w:tc>
        <w:tc>
          <w:tcPr>
            <w:tcW w:w="1928" w:type="pct"/>
          </w:tcPr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Приложение </w:t>
            </w:r>
            <w:r w:rsidR="00C64DA0">
              <w:rPr>
                <w:szCs w:val="28"/>
              </w:rPr>
              <w:t>8</w:t>
            </w:r>
            <w:r w:rsidR="00250EE9" w:rsidRPr="008A7E73">
              <w:rPr>
                <w:szCs w:val="28"/>
              </w:rPr>
              <w:t xml:space="preserve"> </w:t>
            </w:r>
            <w:r w:rsidRPr="008A7E73">
              <w:rPr>
                <w:szCs w:val="28"/>
              </w:rPr>
              <w:t>к приказу</w:t>
            </w:r>
          </w:p>
          <w:p w:rsidR="002913D8" w:rsidRPr="008A7E73" w:rsidRDefault="002913D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Департамента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образования</w:t>
            </w:r>
            <w:r w:rsidR="002913D8" w:rsidRPr="008A7E73">
              <w:rPr>
                <w:szCs w:val="28"/>
              </w:rPr>
              <w:t xml:space="preserve"> и науки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>Ивановской области</w:t>
            </w:r>
          </w:p>
          <w:p w:rsidR="00021758" w:rsidRPr="008A7E73" w:rsidRDefault="00021758" w:rsidP="00A31187">
            <w:pPr>
              <w:contextualSpacing/>
              <w:jc w:val="right"/>
              <w:rPr>
                <w:szCs w:val="28"/>
              </w:rPr>
            </w:pPr>
            <w:r w:rsidRPr="008A7E73">
              <w:rPr>
                <w:szCs w:val="28"/>
              </w:rPr>
              <w:t xml:space="preserve">от </w:t>
            </w:r>
            <w:r w:rsidR="00CC1612" w:rsidRPr="00CC1612">
              <w:rPr>
                <w:szCs w:val="28"/>
              </w:rPr>
              <w:t>07.05.2025 № 411</w:t>
            </w:r>
            <w:bookmarkStart w:id="0" w:name="_GoBack"/>
            <w:bookmarkEnd w:id="0"/>
            <w:r w:rsidR="009556EA">
              <w:rPr>
                <w:szCs w:val="28"/>
              </w:rPr>
              <w:t>-о</w:t>
            </w:r>
          </w:p>
          <w:p w:rsidR="00021758" w:rsidRPr="008A7E73" w:rsidRDefault="00021758" w:rsidP="00A31187">
            <w:pPr>
              <w:contextualSpacing/>
              <w:rPr>
                <w:szCs w:val="28"/>
              </w:rPr>
            </w:pPr>
          </w:p>
        </w:tc>
      </w:tr>
    </w:tbl>
    <w:p w:rsidR="004E78CB" w:rsidRPr="008A7E73" w:rsidRDefault="004E78CB" w:rsidP="00A71916">
      <w:pPr>
        <w:pStyle w:val="a3"/>
        <w:ind w:left="142" w:hanging="142"/>
        <w:jc w:val="center"/>
        <w:rPr>
          <w:b/>
          <w:noProof/>
          <w:szCs w:val="28"/>
          <w:lang w:eastAsia="ru-RU"/>
        </w:rPr>
      </w:pPr>
    </w:p>
    <w:tbl>
      <w:tblPr>
        <w:tblStyle w:val="a6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EE318A" w:rsidRPr="008A7E73" w:rsidTr="00252DDD">
        <w:tc>
          <w:tcPr>
            <w:tcW w:w="9056" w:type="dxa"/>
          </w:tcPr>
          <w:p w:rsidR="009912E9" w:rsidRPr="009556EA" w:rsidRDefault="009912E9" w:rsidP="009912E9">
            <w:pPr>
              <w:contextualSpacing/>
              <w:jc w:val="center"/>
            </w:pPr>
            <w:r w:rsidRPr="009556EA">
              <w:t>И Н С Т Р У К Ц И Я</w:t>
            </w:r>
          </w:p>
          <w:p w:rsidR="00D26891" w:rsidRPr="009556EA" w:rsidRDefault="009912E9" w:rsidP="009912E9">
            <w:pPr>
              <w:contextualSpacing/>
              <w:jc w:val="center"/>
            </w:pPr>
            <w:r w:rsidRPr="009556EA">
              <w:t>для организатора вне аудитории</w:t>
            </w:r>
          </w:p>
          <w:p w:rsidR="00EE318A" w:rsidRPr="008A7E73" w:rsidRDefault="00EE318A" w:rsidP="00EE318A">
            <w:pPr>
              <w:jc w:val="center"/>
              <w:rPr>
                <w:b/>
                <w:noProof/>
                <w:szCs w:val="28"/>
                <w:lang w:eastAsia="ru-RU"/>
              </w:rPr>
            </w:pPr>
          </w:p>
        </w:tc>
      </w:tr>
      <w:tr w:rsidR="00EE318A" w:rsidRPr="008A7E73" w:rsidTr="00252DDD">
        <w:tc>
          <w:tcPr>
            <w:tcW w:w="9056" w:type="dxa"/>
          </w:tcPr>
          <w:tbl>
            <w:tblPr>
              <w:tblStyle w:val="9"/>
              <w:tblW w:w="0" w:type="auto"/>
              <w:tblLook w:val="04A0" w:firstRow="1" w:lastRow="0" w:firstColumn="1" w:lastColumn="0" w:noHBand="0" w:noVBand="1"/>
            </w:tblPr>
            <w:tblGrid>
              <w:gridCol w:w="8850"/>
            </w:tblGrid>
            <w:tr w:rsidR="009912E9" w:rsidRPr="000F41BB" w:rsidTr="00B36083">
              <w:tc>
                <w:tcPr>
                  <w:tcW w:w="96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12E9" w:rsidRPr="00B46A76" w:rsidRDefault="009912E9" w:rsidP="009912E9">
                  <w:pPr>
                    <w:ind w:firstLine="709"/>
                    <w:rPr>
                      <w:rFonts w:eastAsia="Batang" w:cs="Times New Roman"/>
                      <w:b/>
                      <w:spacing w:val="1"/>
                      <w:szCs w:val="28"/>
                    </w:rPr>
                  </w:pPr>
                  <w:r w:rsidRPr="00B46A76">
                    <w:rPr>
                      <w:rFonts w:eastAsia="Batang" w:cs="Times New Roman"/>
                      <w:b/>
                      <w:spacing w:val="1"/>
                      <w:szCs w:val="28"/>
                    </w:rPr>
                    <w:t>1. Требования, предъявляемые к организатору вне аудитории</w:t>
                  </w:r>
                </w:p>
                <w:p w:rsidR="009912E9" w:rsidRPr="00967B55" w:rsidRDefault="009912E9" w:rsidP="009912E9">
                  <w:pPr>
                    <w:ind w:firstLine="709"/>
                    <w:rPr>
                      <w:rFonts w:eastAsia="Batang" w:cs="Times New Roman"/>
                      <w:spacing w:val="1"/>
                      <w:szCs w:val="28"/>
                    </w:rPr>
                  </w:pPr>
                  <w:r w:rsidRPr="00967B55">
                    <w:rPr>
                      <w:rFonts w:eastAsia="Batang" w:cs="Times New Roman"/>
                      <w:spacing w:val="1"/>
                      <w:szCs w:val="28"/>
                    </w:rPr>
                    <w:t>а) прошли соответствующую подготовку, организуемую Департаментом;</w:t>
                  </w:r>
                </w:p>
                <w:p w:rsidR="009912E9" w:rsidRPr="00967B55" w:rsidRDefault="009912E9" w:rsidP="009912E9">
                  <w:pPr>
                    <w:ind w:firstLine="709"/>
                    <w:rPr>
                      <w:rFonts w:eastAsia="Batang" w:cs="Times New Roman"/>
                      <w:spacing w:val="1"/>
                      <w:szCs w:val="28"/>
                    </w:rPr>
                  </w:pPr>
                  <w:r w:rsidRPr="00967B55">
                    <w:rPr>
                      <w:rFonts w:eastAsia="Batang" w:cs="Times New Roman"/>
                      <w:spacing w:val="1"/>
                      <w:szCs w:val="28"/>
                    </w:rPr>
                    <w:t xml:space="preserve">б) не являются специалистами по учебному предмету </w:t>
                  </w:r>
                  <w:r w:rsidR="00C64DA0">
                    <w:rPr>
                      <w:rFonts w:eastAsia="Batang" w:cs="Times New Roman"/>
                      <w:spacing w:val="1"/>
                      <w:szCs w:val="28"/>
                    </w:rPr>
                    <w:br/>
                  </w:r>
                  <w:r w:rsidRPr="00967B55">
                    <w:rPr>
                      <w:rFonts w:eastAsia="Batang" w:cs="Times New Roman"/>
                      <w:spacing w:val="1"/>
                      <w:szCs w:val="28"/>
                    </w:rPr>
                    <w:t>при проведении ГИА в ППЭ по данному учебному предмету;</w:t>
                  </w:r>
                </w:p>
                <w:p w:rsidR="009912E9" w:rsidRPr="00967B55" w:rsidRDefault="009912E9" w:rsidP="009912E9">
                  <w:pPr>
                    <w:ind w:firstLine="709"/>
                    <w:rPr>
                      <w:rFonts w:eastAsia="Batang" w:cs="Times New Roman"/>
                      <w:spacing w:val="1"/>
                      <w:szCs w:val="28"/>
                    </w:rPr>
                  </w:pPr>
                  <w:r w:rsidRPr="00967B55">
                    <w:rPr>
                      <w:rFonts w:eastAsia="Batang" w:cs="Times New Roman"/>
                      <w:spacing w:val="1"/>
                      <w:szCs w:val="28"/>
                    </w:rPr>
                    <w:t xml:space="preserve">в) </w:t>
                  </w:r>
                  <w:r w:rsidR="003653EE" w:rsidRPr="003653EE">
                    <w:rPr>
                      <w:rFonts w:eastAsia="Batang" w:cs="Times New Roman"/>
                      <w:spacing w:val="1"/>
                      <w:szCs w:val="28"/>
                    </w:rPr>
                    <w:t>не являются близкими родственниками (статья 14 Семейного кодекса Российской Федерации.), а также супругами, усыновителями, усыновленными участников экзаменов, сдающих экзамен в данном ППЭ</w:t>
                  </w:r>
                  <w:r w:rsidRPr="00967B55">
                    <w:rPr>
                      <w:rFonts w:eastAsia="Batang" w:cs="Times New Roman"/>
                      <w:spacing w:val="1"/>
                      <w:szCs w:val="28"/>
                    </w:rPr>
                    <w:t>;</w:t>
                  </w:r>
                </w:p>
                <w:p w:rsidR="009912E9" w:rsidRPr="00967B55" w:rsidRDefault="009912E9" w:rsidP="009912E9">
                  <w:pPr>
                    <w:ind w:firstLine="709"/>
                    <w:rPr>
                      <w:rFonts w:eastAsia="Batang" w:cs="Times New Roman"/>
                      <w:spacing w:val="1"/>
                      <w:szCs w:val="28"/>
                    </w:rPr>
                  </w:pPr>
                  <w:r w:rsidRPr="00967B55">
                    <w:rPr>
                      <w:rFonts w:eastAsia="Batang" w:cs="Times New Roman"/>
                      <w:spacing w:val="1"/>
                      <w:szCs w:val="28"/>
                    </w:rPr>
                    <w:t>г) не являются педагогическими работниками, являющимися учителями участников ГИА, сдающих экзамен в данном ППЭ</w:t>
                  </w:r>
                  <w:r w:rsidR="00C46CCF">
                    <w:rPr>
                      <w:rFonts w:eastAsia="Batang" w:cs="Times New Roman"/>
                      <w:spacing w:val="1"/>
                      <w:szCs w:val="28"/>
                    </w:rPr>
                    <w:t xml:space="preserve"> </w:t>
                  </w:r>
                  <w:r w:rsidR="00C64DA0">
                    <w:rPr>
                      <w:rFonts w:eastAsia="Batang" w:cs="Times New Roman"/>
                      <w:spacing w:val="1"/>
                      <w:szCs w:val="28"/>
                    </w:rPr>
                    <w:br/>
                  </w:r>
                  <w:r w:rsidR="00C46CCF">
                    <w:t>(з</w:t>
                  </w:r>
                  <w:r w:rsidR="00C46CCF" w:rsidRPr="00383EC7">
                    <w:rPr>
                      <w:color w:val="000000"/>
                      <w:szCs w:val="28"/>
                      <w:lang w:eastAsia="ru-RU"/>
                    </w:rPr>
                    <w:t xml:space="preserve">а исключением ППЭ, организованных в труднодоступных </w:t>
                  </w:r>
                  <w:r w:rsidR="00C64DA0">
                    <w:rPr>
                      <w:color w:val="000000"/>
                      <w:szCs w:val="28"/>
                      <w:lang w:eastAsia="ru-RU"/>
                    </w:rPr>
                    <w:br/>
                  </w:r>
                  <w:r w:rsidR="00C46CCF" w:rsidRPr="00383EC7">
                    <w:rPr>
                      <w:color w:val="000000"/>
                      <w:szCs w:val="28"/>
                      <w:lang w:eastAsia="ru-RU"/>
                    </w:rPr>
                    <w:t>и отдаленных местностях, в образовательных организациях, расположенных за пределами территории Российской Федерации, загранучреждениях, а также в учреждениях уголовно-исполнительной системы</w:t>
                  </w:r>
                  <w:r w:rsidR="00C46CCF">
                    <w:rPr>
                      <w:color w:val="000000"/>
                      <w:szCs w:val="28"/>
                      <w:lang w:eastAsia="ru-RU"/>
                    </w:rPr>
                    <w:t>)</w:t>
                  </w:r>
                  <w:r w:rsidRPr="00967B55">
                    <w:rPr>
                      <w:rFonts w:eastAsia="Batang" w:cs="Times New Roman"/>
                      <w:spacing w:val="1"/>
                      <w:szCs w:val="28"/>
                    </w:rPr>
                    <w:t>.</w:t>
                  </w:r>
                </w:p>
                <w:p w:rsidR="009912E9" w:rsidRPr="00E95757" w:rsidRDefault="009912E9" w:rsidP="009912E9">
                  <w:pPr>
                    <w:ind w:firstLine="709"/>
                    <w:contextualSpacing/>
                    <w:rPr>
                      <w:rFonts w:eastAsia="Batang" w:cs="Times New Roman"/>
                      <w:spacing w:val="1"/>
                      <w:szCs w:val="28"/>
                    </w:rPr>
                  </w:pPr>
                  <w:r w:rsidRPr="00967B55">
                    <w:rPr>
                      <w:rFonts w:eastAsia="Batang" w:cs="Times New Roman"/>
                      <w:spacing w:val="1"/>
                      <w:szCs w:val="28"/>
                    </w:rPr>
                    <w:t xml:space="preserve">Организатор по месту работы информируется под подпись </w:t>
                  </w:r>
                  <w:r w:rsidR="00C64DA0">
                    <w:rPr>
                      <w:rFonts w:eastAsia="Batang" w:cs="Times New Roman"/>
                      <w:spacing w:val="1"/>
                      <w:szCs w:val="28"/>
                    </w:rPr>
                    <w:br/>
                  </w:r>
                  <w:r w:rsidRPr="00967B55">
                    <w:rPr>
                      <w:rFonts w:eastAsia="Batang" w:cs="Times New Roman"/>
                      <w:spacing w:val="1"/>
                      <w:szCs w:val="28"/>
                    </w:rPr>
                    <w:t xml:space="preserve">о сроках, местах и порядке проведения ГИА, в том числе о ведении </w:t>
                  </w:r>
                  <w:r w:rsidR="00C64DA0">
                    <w:rPr>
                      <w:rFonts w:eastAsia="Batang" w:cs="Times New Roman"/>
                      <w:spacing w:val="1"/>
                      <w:szCs w:val="28"/>
                    </w:rPr>
                    <w:br/>
                  </w:r>
                  <w:r w:rsidRPr="00967B55">
                    <w:rPr>
                      <w:rFonts w:eastAsia="Batang" w:cs="Times New Roman"/>
                      <w:spacing w:val="1"/>
                      <w:szCs w:val="28"/>
                    </w:rPr>
                    <w:t>в ППЭ и аудиториях видеозаписи (в случае если Департаментом было принято решение об оборудовании ППЭ средствами видеонаблюдения), об основаниях для удаления из ППЭ, о применении мер дисциплинарного и административного воздействия в отношении работников ППЭ, нарушивших Порядок ГИА-9.</w:t>
                  </w:r>
                  <w:r w:rsidRPr="00E95757">
                    <w:rPr>
                      <w:rFonts w:eastAsia="Batang" w:cs="Times New Roman"/>
                      <w:spacing w:val="1"/>
                      <w:szCs w:val="28"/>
                    </w:rPr>
                    <w:t xml:space="preserve"> </w:t>
                  </w:r>
                </w:p>
                <w:p w:rsidR="009912E9" w:rsidRDefault="009912E9" w:rsidP="009912E9">
                  <w:pPr>
                    <w:ind w:firstLine="709"/>
                    <w:contextualSpacing/>
                    <w:rPr>
                      <w:rFonts w:eastAsia="Times New Roman" w:cs="Times New Roman"/>
                      <w:szCs w:val="26"/>
                      <w:lang w:eastAsia="ru-RU"/>
                    </w:rPr>
                  </w:pPr>
                  <w:r w:rsidRPr="00E95757">
                    <w:rPr>
                      <w:rFonts w:eastAsia="Times New Roman" w:cs="Times New Roman"/>
                      <w:szCs w:val="26"/>
                      <w:lang w:eastAsia="ru-RU"/>
                    </w:rPr>
                    <w:t xml:space="preserve">При проведении ГВЭ в ППЭ на дому, </w:t>
                  </w:r>
                  <w:r w:rsidRPr="00E95757">
                    <w:rPr>
                      <w:rFonts w:cs="Times New Roman"/>
                    </w:rPr>
                    <w:t xml:space="preserve">в ППЭ на базе учреждений УФСИН время выполнения обязанностей организатора планируется руководителем ППЭ с учетом графика прибытия в ППЭ, утвержденным Департаментом, но не </w:t>
                  </w:r>
                  <w:r>
                    <w:rPr>
                      <w:rFonts w:cs="Times New Roman"/>
                    </w:rPr>
                    <w:t>ранее</w:t>
                  </w:r>
                  <w:r w:rsidRPr="00E95757">
                    <w:rPr>
                      <w:rFonts w:cs="Times New Roman"/>
                    </w:rPr>
                    <w:t xml:space="preserve"> 09.00.</w:t>
                  </w:r>
                </w:p>
                <w:p w:rsidR="009912E9" w:rsidRPr="00606750" w:rsidRDefault="009912E9" w:rsidP="009912E9">
                  <w:pPr>
                    <w:spacing w:before="120"/>
                    <w:ind w:firstLine="709"/>
                    <w:rPr>
                      <w:rFonts w:eastAsia="Batang" w:cs="Times New Roman"/>
                      <w:b/>
                      <w:spacing w:val="1"/>
                      <w:szCs w:val="28"/>
                    </w:rPr>
                  </w:pPr>
                  <w:r>
                    <w:rPr>
                      <w:rFonts w:eastAsia="Batang" w:cs="Times New Roman"/>
                      <w:b/>
                      <w:spacing w:val="1"/>
                      <w:szCs w:val="28"/>
                    </w:rPr>
                    <w:t xml:space="preserve">2. </w:t>
                  </w:r>
                  <w:r w:rsidRPr="00606750">
                    <w:rPr>
                      <w:rFonts w:eastAsia="Batang" w:cs="Times New Roman"/>
                      <w:b/>
                      <w:spacing w:val="1"/>
                      <w:szCs w:val="28"/>
                    </w:rPr>
                    <w:t>Подготовка к проведению ГВЭ</w:t>
                  </w:r>
                </w:p>
                <w:p w:rsidR="009912E9" w:rsidRPr="00606750" w:rsidRDefault="009912E9" w:rsidP="009912E9">
                  <w:pPr>
                    <w:ind w:firstLine="709"/>
                    <w:rPr>
                      <w:rFonts w:eastAsia="Batang" w:cs="Times New Roman"/>
                      <w:spacing w:val="1"/>
                      <w:szCs w:val="28"/>
                    </w:rPr>
                  </w:pPr>
                  <w:r>
                    <w:rPr>
                      <w:rFonts w:eastAsia="Batang" w:cs="Times New Roman"/>
                      <w:spacing w:val="1"/>
                      <w:szCs w:val="28"/>
                    </w:rPr>
                    <w:t xml:space="preserve">Организатор вне </w:t>
                  </w: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>аудитории</w:t>
                  </w:r>
                  <w:r>
                    <w:rPr>
                      <w:rFonts w:eastAsia="Batang" w:cs="Times New Roman"/>
                      <w:spacing w:val="1"/>
                      <w:szCs w:val="28"/>
                    </w:rPr>
                    <w:t xml:space="preserve"> </w:t>
                  </w: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>заблаговременно</w:t>
                  </w:r>
                  <w:r w:rsidR="00C46CCF">
                    <w:rPr>
                      <w:rFonts w:eastAsia="Batang" w:cs="Times New Roman"/>
                      <w:spacing w:val="1"/>
                      <w:szCs w:val="28"/>
                    </w:rPr>
                    <w:t xml:space="preserve"> проходит</w:t>
                  </w:r>
                  <w:r>
                    <w:rPr>
                      <w:rFonts w:eastAsia="Batang" w:cs="Times New Roman"/>
                      <w:spacing w:val="1"/>
                      <w:szCs w:val="28"/>
                    </w:rPr>
                    <w:t xml:space="preserve"> </w:t>
                  </w: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>инструктаж</w:t>
                  </w:r>
                  <w:r>
                    <w:rPr>
                      <w:rFonts w:eastAsia="Batang" w:cs="Times New Roman"/>
                      <w:spacing w:val="1"/>
                      <w:szCs w:val="28"/>
                    </w:rPr>
                    <w:t xml:space="preserve"> </w:t>
                  </w: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 xml:space="preserve">по </w:t>
                  </w:r>
                  <w:r>
                    <w:rPr>
                      <w:rFonts w:eastAsia="Batang" w:cs="Times New Roman"/>
                      <w:spacing w:val="1"/>
                      <w:szCs w:val="28"/>
                    </w:rPr>
                    <w:t xml:space="preserve">порядку и процедуре проведения </w:t>
                  </w: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>Г</w:t>
                  </w:r>
                  <w:r>
                    <w:rPr>
                      <w:rFonts w:eastAsia="Batang" w:cs="Times New Roman"/>
                      <w:spacing w:val="1"/>
                      <w:szCs w:val="28"/>
                    </w:rPr>
                    <w:t>В</w:t>
                  </w: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>Э и ознакомиться:</w:t>
                  </w:r>
                </w:p>
                <w:p w:rsidR="009912E9" w:rsidRPr="00237F5E" w:rsidRDefault="009912E9" w:rsidP="009912E9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 w:cs="Times New Roman"/>
                      <w:szCs w:val="28"/>
                      <w:lang w:eastAsia="ru-RU"/>
                    </w:rPr>
                  </w:pP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 xml:space="preserve">с </w:t>
                  </w:r>
                  <w:r w:rsidRPr="00237F5E">
                    <w:rPr>
                      <w:rFonts w:eastAsia="Times New Roman" w:cs="Times New Roman"/>
                      <w:szCs w:val="28"/>
                      <w:lang w:eastAsia="ru-RU"/>
                    </w:rPr>
                    <w:t>нормативными правовыми документами, регламентирующими проведение ГИА;</w:t>
                  </w:r>
                </w:p>
                <w:p w:rsidR="009912E9" w:rsidRDefault="009912E9" w:rsidP="009912E9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Batang" w:cs="Times New Roman"/>
                      <w:spacing w:val="1"/>
                      <w:szCs w:val="28"/>
                    </w:rPr>
                  </w:pPr>
                  <w:r w:rsidRPr="00237F5E">
                    <w:rPr>
                      <w:rFonts w:eastAsia="Times New Roman" w:cs="Times New Roman"/>
                      <w:szCs w:val="28"/>
                      <w:lang w:eastAsia="ru-RU"/>
                    </w:rPr>
                    <w:t>с ин</w:t>
                  </w: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>струкциями, определяющими порядок работы организаторов вне аудитории.</w:t>
                  </w:r>
                </w:p>
                <w:p w:rsidR="0022393D" w:rsidRDefault="0022393D" w:rsidP="0022393D">
                  <w:pPr>
                    <w:pStyle w:val="a3"/>
                    <w:ind w:left="709"/>
                    <w:rPr>
                      <w:rFonts w:eastAsia="Batang" w:cs="Times New Roman"/>
                      <w:spacing w:val="1"/>
                      <w:szCs w:val="28"/>
                    </w:rPr>
                  </w:pPr>
                </w:p>
                <w:tbl>
                  <w:tblPr>
                    <w:tblStyle w:val="a6"/>
                    <w:tblW w:w="8690" w:type="dxa"/>
                    <w:tblBorders>
                      <w:top w:val="dashed" w:sz="12" w:space="0" w:color="auto"/>
                      <w:left w:val="dashed" w:sz="12" w:space="0" w:color="auto"/>
                      <w:bottom w:val="dashed" w:sz="12" w:space="0" w:color="auto"/>
                      <w:right w:val="dashed" w:sz="12" w:space="0" w:color="auto"/>
                      <w:insideH w:val="dashed" w:sz="12" w:space="0" w:color="auto"/>
                      <w:insideV w:val="dashed" w:sz="12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690"/>
                  </w:tblGrid>
                  <w:tr w:rsidR="00C46CCF" w:rsidRPr="00EA6BA3" w:rsidTr="00C64DA0">
                    <w:tc>
                      <w:tcPr>
                        <w:tcW w:w="8690" w:type="dxa"/>
                      </w:tcPr>
                      <w:p w:rsidR="00C46CCF" w:rsidRPr="0026248A" w:rsidRDefault="00C46CCF" w:rsidP="00C46CCF">
                        <w:pPr>
                          <w:ind w:firstLine="709"/>
                          <w:rPr>
                            <w:rFonts w:eastAsia="Batang"/>
                            <w:spacing w:val="1"/>
                            <w:szCs w:val="28"/>
                          </w:rPr>
                        </w:pP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Организатору вне аудитории необходимо по</w:t>
                        </w:r>
                        <w:r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мнить, что экзамен проводится в </w:t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спокойной и доброжелательной обстановке.</w:t>
                        </w:r>
                      </w:p>
                      <w:p w:rsidR="00C46CCF" w:rsidRPr="0026248A" w:rsidRDefault="00C46CCF" w:rsidP="00C46CCF">
                        <w:pPr>
                          <w:ind w:firstLine="709"/>
                          <w:rPr>
                            <w:rFonts w:eastAsia="Batang"/>
                            <w:spacing w:val="1"/>
                            <w:szCs w:val="28"/>
                          </w:rPr>
                        </w:pP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В день проведения экзамена в ППЭ организатору вне аудитории </w:t>
                        </w:r>
                        <w:r w:rsidRPr="0026248A">
                          <w:rPr>
                            <w:rFonts w:eastAsia="Batang"/>
                            <w:b/>
                            <w:spacing w:val="1"/>
                            <w:szCs w:val="28"/>
                          </w:rPr>
                          <w:t>запрещается</w:t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:</w:t>
                        </w:r>
                      </w:p>
                      <w:p w:rsidR="00C46CCF" w:rsidRPr="0026248A" w:rsidRDefault="00C46CCF" w:rsidP="00C46CCF">
                        <w:pPr>
                          <w:ind w:firstLine="709"/>
                          <w:rPr>
                            <w:rFonts w:eastAsia="Batang"/>
                            <w:spacing w:val="1"/>
                            <w:szCs w:val="28"/>
                          </w:rPr>
                        </w:pP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а) иметь при себе средства связи, электронно-вычислительную техн</w:t>
                        </w:r>
                        <w:r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ику, фото-, </w:t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видеоаппаратуру, справочные материалы, письменные заметки и иные средства хранения и</w:t>
                        </w:r>
                        <w:r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 </w:t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передачи информации, </w:t>
                        </w:r>
                        <w:r w:rsidR="00C64DA0">
                          <w:rPr>
                            <w:rFonts w:eastAsia="Batang"/>
                            <w:spacing w:val="1"/>
                            <w:szCs w:val="28"/>
                          </w:rPr>
                          <w:br/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в том числе иметь при себе художественную литературу и т.д.;</w:t>
                        </w:r>
                      </w:p>
                      <w:p w:rsidR="00C46CCF" w:rsidRPr="0026248A" w:rsidRDefault="00C46CCF" w:rsidP="00C46CCF">
                        <w:pPr>
                          <w:ind w:firstLine="709"/>
                          <w:rPr>
                            <w:rFonts w:eastAsia="Batang"/>
                            <w:spacing w:val="1"/>
                            <w:szCs w:val="28"/>
                          </w:rPr>
                        </w:pP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б) оказывать содействие участникам экзаменов, в том числе передавать им средс</w:t>
                        </w:r>
                        <w:r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тва </w:t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связи, электронно-вычислительную технику, фото-, аудио- и видеоаппаратуру, справочные</w:t>
                        </w:r>
                        <w:r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 </w:t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материалы, письменные заметки и иные средства</w:t>
                        </w:r>
                        <w:r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 хранения и передачи информации </w:t>
                        </w:r>
                        <w:r w:rsidR="00C64DA0">
                          <w:rPr>
                            <w:rFonts w:eastAsia="Batang"/>
                            <w:spacing w:val="1"/>
                            <w:szCs w:val="28"/>
                          </w:rPr>
                          <w:br/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(за</w:t>
                        </w:r>
                        <w:r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 </w:t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исключением средств обу</w:t>
                        </w:r>
                        <w:r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чения и воспитания, разрешенных </w:t>
                        </w:r>
                        <w:r w:rsidR="00C64DA0">
                          <w:rPr>
                            <w:rFonts w:eastAsia="Batang"/>
                            <w:spacing w:val="1"/>
                            <w:szCs w:val="28"/>
                          </w:rPr>
                          <w:br/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к использованию для</w:t>
                        </w:r>
                        <w:r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 </w:t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выполнения</w:t>
                        </w:r>
                        <w:r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 </w:t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заданий КИМ по соответствующим учебным предметам);</w:t>
                        </w:r>
                      </w:p>
                      <w:p w:rsidR="00C46CCF" w:rsidRPr="0026248A" w:rsidRDefault="00C46CCF" w:rsidP="00C46CCF">
                        <w:pPr>
                          <w:ind w:firstLine="709"/>
                          <w:rPr>
                            <w:rFonts w:eastAsia="Batang"/>
                            <w:spacing w:val="1"/>
                            <w:szCs w:val="28"/>
                          </w:rPr>
                        </w:pP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в) выносить из аудитории </w:t>
                        </w:r>
                        <w:r>
                          <w:rPr>
                            <w:rFonts w:eastAsia="Batang"/>
                            <w:spacing w:val="1"/>
                            <w:szCs w:val="28"/>
                          </w:rPr>
                          <w:t>и ППЭ черновики, ЭМ на бумажном</w:t>
                        </w:r>
                        <w:r w:rsidR="00C64DA0">
                          <w:rPr>
                            <w:rFonts w:eastAsia="Batang"/>
                            <w:spacing w:val="1"/>
                            <w:szCs w:val="28"/>
                          </w:rPr>
                          <w:br/>
                        </w:r>
                        <w:r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 и (или) электронном </w:t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носителях, фотографировать ЭМ, черновики;</w:t>
                        </w:r>
                      </w:p>
                      <w:p w:rsidR="00C46CCF" w:rsidRPr="00EA6BA3" w:rsidRDefault="00C46CCF" w:rsidP="00C46CCF">
                        <w:pPr>
                          <w:ind w:firstLine="709"/>
                          <w:rPr>
                            <w:rFonts w:eastAsia="Batang"/>
                            <w:spacing w:val="1"/>
                            <w:szCs w:val="28"/>
                          </w:rPr>
                        </w:pP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г) покидать ППЭ в день проведения экзамена</w:t>
                        </w:r>
                        <w:r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 до окончания процедур, </w:t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предусмотренных Порядком</w:t>
                        </w:r>
                        <w:r>
                          <w:rPr>
                            <w:rFonts w:eastAsia="Batang"/>
                            <w:spacing w:val="1"/>
                            <w:szCs w:val="28"/>
                          </w:rPr>
                          <w:t xml:space="preserve"> </w:t>
                        </w:r>
                        <w:r w:rsidRPr="003A2598">
                          <w:rPr>
                            <w:rFonts w:eastAsia="Batang"/>
                            <w:i/>
                            <w:spacing w:val="1"/>
                            <w:szCs w:val="28"/>
                          </w:rPr>
                          <w:t>(организаторы вне аудитории, покинувшие ППЭ в день проведения экзамена, повторно в ППЭ</w:t>
                        </w:r>
                        <w:r w:rsidR="00C64DA0">
                          <w:rPr>
                            <w:rFonts w:eastAsia="Batang"/>
                            <w:i/>
                            <w:spacing w:val="1"/>
                            <w:szCs w:val="28"/>
                          </w:rPr>
                          <w:br/>
                        </w:r>
                        <w:r>
                          <w:rPr>
                            <w:rFonts w:eastAsia="Batang"/>
                            <w:i/>
                            <w:spacing w:val="1"/>
                            <w:szCs w:val="28"/>
                          </w:rPr>
                          <w:t xml:space="preserve"> </w:t>
                        </w:r>
                        <w:r w:rsidRPr="003A2598">
                          <w:rPr>
                            <w:rFonts w:eastAsia="Batang"/>
                            <w:i/>
                            <w:spacing w:val="1"/>
                            <w:szCs w:val="28"/>
                          </w:rPr>
                          <w:t>в указанный день не допускаются)</w:t>
                        </w:r>
                        <w:r w:rsidRPr="0026248A">
                          <w:rPr>
                            <w:rFonts w:eastAsia="Batang"/>
                            <w:spacing w:val="1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 w:rsidR="00C46CCF" w:rsidRDefault="00C46CCF" w:rsidP="00C46CCF">
                  <w:pPr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</w:pPr>
                </w:p>
                <w:p w:rsidR="00C46CCF" w:rsidRPr="00C46CCF" w:rsidRDefault="00C46CCF" w:rsidP="00C46CCF">
                  <w:pPr>
                    <w:ind w:firstLine="767"/>
                    <w:rPr>
                      <w:rFonts w:eastAsia="Batang"/>
                      <w:spacing w:val="1"/>
                      <w:szCs w:val="28"/>
                    </w:rPr>
                  </w:pPr>
                  <w:r w:rsidRPr="001F6295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 xml:space="preserve">В случае проведения экзамена в ППЭ на дому и ППЭ на базе учреждений УФСИН, время проведения экзаменационных мероприятий корректируется с учетом явки </w:t>
                  </w:r>
                  <w:r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 xml:space="preserve">специалистов, задействованных при проведении ГВЭ, </w:t>
                  </w:r>
                  <w:r w:rsidRPr="001F6295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 xml:space="preserve">в ППЭ </w:t>
                  </w:r>
                  <w:r>
                    <w:rPr>
                      <w:rFonts w:eastAsia="Times New Roman" w:cs="Times New Roman"/>
                      <w:b/>
                      <w:i/>
                      <w:szCs w:val="26"/>
                      <w:lang w:eastAsia="ru-RU"/>
                    </w:rPr>
                    <w:t xml:space="preserve">не ранее </w:t>
                  </w:r>
                  <w:r w:rsidRPr="001F6295">
                    <w:rPr>
                      <w:rFonts w:eastAsia="Times New Roman" w:cs="Times New Roman"/>
                      <w:b/>
                      <w:i/>
                      <w:szCs w:val="26"/>
                      <w:lang w:eastAsia="ru-RU"/>
                    </w:rPr>
                    <w:t>9:00</w:t>
                  </w:r>
                  <w:r w:rsidRPr="001F6295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 xml:space="preserve"> и начала экзамена </w:t>
                  </w:r>
                  <w:r w:rsidRPr="001F6295">
                    <w:rPr>
                      <w:rFonts w:eastAsia="Times New Roman" w:cs="Times New Roman"/>
                      <w:b/>
                      <w:i/>
                      <w:szCs w:val="26"/>
                      <w:lang w:eastAsia="ru-RU"/>
                    </w:rPr>
                    <w:t>не позднее 10:00</w:t>
                  </w:r>
                  <w:r w:rsidRPr="001F6295">
                    <w:rPr>
                      <w:rFonts w:eastAsia="Times New Roman" w:cs="Times New Roman"/>
                      <w:i/>
                      <w:szCs w:val="26"/>
                      <w:lang w:eastAsia="ru-RU"/>
                    </w:rPr>
                    <w:t>.</w:t>
                  </w:r>
                </w:p>
                <w:p w:rsidR="009912E9" w:rsidRDefault="009912E9" w:rsidP="009912E9">
                  <w:pPr>
                    <w:spacing w:before="120"/>
                    <w:ind w:firstLine="709"/>
                    <w:rPr>
                      <w:rFonts w:eastAsia="Batang" w:cs="Times New Roman"/>
                      <w:b/>
                      <w:spacing w:val="1"/>
                      <w:szCs w:val="28"/>
                    </w:rPr>
                  </w:pPr>
                  <w:r>
                    <w:rPr>
                      <w:rFonts w:eastAsia="Batang" w:cs="Times New Roman"/>
                      <w:b/>
                      <w:spacing w:val="1"/>
                      <w:szCs w:val="28"/>
                    </w:rPr>
                    <w:t>3. Проведение экзамена в ППЭ</w:t>
                  </w:r>
                </w:p>
                <w:p w:rsidR="009912E9" w:rsidRPr="00B43CD9" w:rsidRDefault="009912E9" w:rsidP="009912E9">
                  <w:pPr>
                    <w:ind w:firstLine="709"/>
                    <w:rPr>
                      <w:rFonts w:eastAsia="Batang" w:cs="Times New Roman"/>
                      <w:b/>
                      <w:spacing w:val="1"/>
                      <w:szCs w:val="28"/>
                    </w:rPr>
                  </w:pPr>
                  <w:r w:rsidRPr="00B43CD9">
                    <w:rPr>
                      <w:rFonts w:eastAsia="Batang" w:cs="Times New Roman"/>
                      <w:b/>
                      <w:spacing w:val="1"/>
                      <w:szCs w:val="28"/>
                    </w:rPr>
                    <w:t>В день проведения ГВЭ организатор</w:t>
                  </w:r>
                  <w:r w:rsidR="00C64DA0">
                    <w:rPr>
                      <w:rFonts w:eastAsia="Batang" w:cs="Times New Roman"/>
                      <w:b/>
                      <w:spacing w:val="1"/>
                      <w:szCs w:val="28"/>
                    </w:rPr>
                    <w:t>у вне аудитории ППЭ следует</w:t>
                  </w:r>
                  <w:r w:rsidRPr="00B43CD9">
                    <w:rPr>
                      <w:rFonts w:eastAsia="Batang" w:cs="Times New Roman"/>
                      <w:b/>
                      <w:spacing w:val="1"/>
                      <w:szCs w:val="28"/>
                    </w:rPr>
                    <w:t>:</w:t>
                  </w:r>
                </w:p>
                <w:p w:rsidR="00FB5314" w:rsidRPr="00FB5314" w:rsidRDefault="009912E9" w:rsidP="009912E9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eastAsia="Batang" w:cs="Times New Roman"/>
                      <w:b/>
                      <w:spacing w:val="1"/>
                      <w:szCs w:val="28"/>
                    </w:rPr>
                    <w:t>не позднее</w:t>
                  </w:r>
                  <w:r w:rsidRPr="008F2D7E">
                    <w:rPr>
                      <w:rFonts w:eastAsia="Batang" w:cs="Times New Roman"/>
                      <w:b/>
                      <w:spacing w:val="1"/>
                      <w:szCs w:val="28"/>
                    </w:rPr>
                    <w:t xml:space="preserve"> 08.00</w:t>
                  </w:r>
                  <w:r w:rsidRPr="008F2D7E">
                    <w:rPr>
                      <w:rFonts w:eastAsia="Batang" w:cs="Times New Roman"/>
                      <w:spacing w:val="1"/>
                      <w:szCs w:val="28"/>
                    </w:rPr>
                    <w:t xml:space="preserve"> </w:t>
                  </w: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 xml:space="preserve">явиться в ППЭ и зарегистрироваться </w:t>
                  </w:r>
                  <w:r w:rsidR="00C64DA0">
                    <w:rPr>
                      <w:rFonts w:eastAsia="Batang" w:cs="Times New Roman"/>
                      <w:spacing w:val="1"/>
                      <w:szCs w:val="28"/>
                    </w:rPr>
                    <w:br/>
                  </w: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>у ответственного</w:t>
                  </w:r>
                  <w:r>
                    <w:rPr>
                      <w:rFonts w:eastAsia="Batang" w:cs="Times New Roman"/>
                      <w:spacing w:val="1"/>
                      <w:szCs w:val="28"/>
                    </w:rPr>
                    <w:t xml:space="preserve"> </w:t>
                  </w: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 xml:space="preserve">организатора вне аудитории, уполномоченного руководителем ППЭ. </w:t>
                  </w:r>
                </w:p>
                <w:p w:rsidR="00FB5314" w:rsidRPr="00237F5E" w:rsidRDefault="00FB5314" w:rsidP="00FB5314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 w:cs="Times New Roman"/>
                      <w:szCs w:val="28"/>
                      <w:lang w:eastAsia="ru-RU"/>
                    </w:rPr>
                  </w:pPr>
                  <w:r w:rsidRPr="00237F5E">
                    <w:rPr>
                      <w:rFonts w:eastAsia="Times New Roman" w:cs="Times New Roman"/>
                      <w:szCs w:val="28"/>
                      <w:lang w:eastAsia="ru-RU"/>
                    </w:rPr>
                    <w:t>оставить личные вещи в месте для хранения личных вещей лиц, привлекаемых к проведению ГВЭ, котор</w:t>
                  </w:r>
                  <w:r>
                    <w:rPr>
                      <w:rFonts w:eastAsia="Times New Roman" w:cs="Times New Roman"/>
                      <w:szCs w:val="28"/>
                      <w:lang w:eastAsia="ru-RU"/>
                    </w:rPr>
                    <w:t xml:space="preserve">ое расположено до входа </w:t>
                  </w:r>
                  <w:r w:rsidR="00C64DA0">
                    <w:rPr>
                      <w:rFonts w:eastAsia="Times New Roman" w:cs="Times New Roman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szCs w:val="28"/>
                      <w:lang w:eastAsia="ru-RU"/>
                    </w:rPr>
                    <w:t>в ППЭ</w:t>
                  </w:r>
                  <w:r w:rsidRPr="00237F5E">
                    <w:rPr>
                      <w:rFonts w:eastAsia="Times New Roman" w:cs="Times New Roman"/>
                      <w:szCs w:val="28"/>
                      <w:lang w:eastAsia="ru-RU"/>
                    </w:rPr>
                    <w:t>;</w:t>
                  </w:r>
                </w:p>
                <w:p w:rsidR="00FB5314" w:rsidRDefault="009912E9" w:rsidP="00FB5314">
                  <w:pPr>
                    <w:ind w:firstLine="767"/>
                    <w:rPr>
                      <w:rFonts w:eastAsia="Batang"/>
                      <w:spacing w:val="1"/>
                      <w:szCs w:val="28"/>
                    </w:rPr>
                  </w:pPr>
                  <w:r w:rsidRPr="00FB5314">
                    <w:rPr>
                      <w:rFonts w:eastAsia="Batang"/>
                      <w:b/>
                      <w:spacing w:val="1"/>
                      <w:szCs w:val="28"/>
                    </w:rPr>
                    <w:t>Ответственный организатор вне аудитории</w:t>
                  </w:r>
                  <w:r w:rsidRPr="00FB5314">
                    <w:rPr>
                      <w:rFonts w:eastAsia="Batang"/>
                      <w:spacing w:val="1"/>
                      <w:szCs w:val="28"/>
                    </w:rPr>
                    <w:t xml:space="preserve">, </w:t>
                  </w:r>
                  <w:r w:rsidR="00FB5314">
                    <w:rPr>
                      <w:rFonts w:eastAsia="Batang"/>
                      <w:spacing w:val="1"/>
                      <w:szCs w:val="28"/>
                    </w:rPr>
                    <w:t>назначенный</w:t>
                  </w:r>
                  <w:r w:rsidRPr="00FB5314">
                    <w:rPr>
                      <w:rFonts w:eastAsia="Batang"/>
                      <w:spacing w:val="1"/>
                      <w:szCs w:val="28"/>
                    </w:rPr>
                    <w:t xml:space="preserve"> руководителем ППЭ на проведение регистрации лиц, привлекаемых </w:t>
                  </w:r>
                  <w:r w:rsidR="00C64DA0">
                    <w:rPr>
                      <w:rFonts w:eastAsia="Batang"/>
                      <w:spacing w:val="1"/>
                      <w:szCs w:val="28"/>
                    </w:rPr>
                    <w:br/>
                  </w:r>
                  <w:r w:rsidRPr="00FB5314">
                    <w:rPr>
                      <w:rFonts w:eastAsia="Batang"/>
                      <w:spacing w:val="1"/>
                      <w:szCs w:val="28"/>
                    </w:rPr>
                    <w:t>к проведению ГВ</w:t>
                  </w:r>
                  <w:r w:rsidR="00FB5314">
                    <w:rPr>
                      <w:rFonts w:eastAsia="Batang"/>
                      <w:spacing w:val="1"/>
                      <w:szCs w:val="28"/>
                    </w:rPr>
                    <w:t xml:space="preserve">Э: </w:t>
                  </w:r>
                </w:p>
                <w:p w:rsidR="00FB5314" w:rsidRDefault="009912E9" w:rsidP="00FB5314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FB5314">
                    <w:rPr>
                      <w:rFonts w:eastAsia="Batang"/>
                      <w:b/>
                      <w:spacing w:val="1"/>
                      <w:szCs w:val="28"/>
                    </w:rPr>
                    <w:t>не позднее 07:50</w:t>
                  </w:r>
                  <w:r w:rsidRPr="00FB5314">
                    <w:rPr>
                      <w:rFonts w:eastAsia="Batang"/>
                      <w:spacing w:val="1"/>
                      <w:szCs w:val="28"/>
                    </w:rPr>
                    <w:t xml:space="preserve"> и получить у </w:t>
                  </w:r>
                  <w:r w:rsidRPr="00FB5314">
                    <w:rPr>
                      <w:rFonts w:eastAsia="Times New Roman"/>
                      <w:szCs w:val="28"/>
                      <w:lang w:eastAsia="ru-RU"/>
                    </w:rPr>
                    <w:t xml:space="preserve">руководителя ППЭ форму </w:t>
                  </w:r>
                  <w:r w:rsidRPr="00FB5314">
                    <w:rPr>
                      <w:rFonts w:eastAsia="Times New Roman"/>
                      <w:b/>
                      <w:szCs w:val="28"/>
                      <w:lang w:eastAsia="ru-RU"/>
                    </w:rPr>
                    <w:t>ППЭ-07</w:t>
                  </w:r>
                  <w:r w:rsidRPr="00FB5314">
                    <w:rPr>
                      <w:rFonts w:eastAsia="Times New Roman"/>
                      <w:szCs w:val="28"/>
                      <w:lang w:eastAsia="ru-RU"/>
                    </w:rPr>
                    <w:t xml:space="preserve"> «Список работников ППЭ и общественных наблюдателей». </w:t>
                  </w:r>
                </w:p>
                <w:p w:rsidR="009912E9" w:rsidRDefault="0022393D" w:rsidP="00FB5314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/>
                      <w:szCs w:val="28"/>
                      <w:lang w:eastAsia="ru-RU"/>
                    </w:rPr>
                  </w:pPr>
                  <w:r w:rsidRPr="00FB5314">
                    <w:rPr>
                      <w:rFonts w:eastAsia="Times New Roman"/>
                      <w:b/>
                      <w:szCs w:val="28"/>
                      <w:lang w:eastAsia="ru-RU"/>
                    </w:rPr>
                    <w:lastRenderedPageBreak/>
                    <w:t>начиная</w:t>
                  </w:r>
                  <w:r w:rsidR="009912E9" w:rsidRPr="00FB5314"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 с 08.00</w:t>
                  </w:r>
                  <w:r w:rsidR="009912E9" w:rsidRPr="00FB5314">
                    <w:rPr>
                      <w:rFonts w:eastAsia="Times New Roman"/>
                      <w:szCs w:val="28"/>
                      <w:lang w:eastAsia="ru-RU"/>
                    </w:rPr>
                    <w:t xml:space="preserve"> на входе в ППЭ совместно с сотрудниками, осуществляющими охрану правопорядка, и (или) сотрудниками органов внутренних дел (полиции) пров</w:t>
                  </w:r>
                  <w:r>
                    <w:rPr>
                      <w:rFonts w:eastAsia="Times New Roman"/>
                      <w:szCs w:val="28"/>
                      <w:lang w:val="ru-RU" w:eastAsia="ru-RU"/>
                    </w:rPr>
                    <w:t>еряет</w:t>
                  </w:r>
                  <w:r w:rsidR="009912E9" w:rsidRPr="00FB5314">
                    <w:rPr>
                      <w:rFonts w:eastAsia="Times New Roman"/>
                      <w:szCs w:val="28"/>
                      <w:lang w:eastAsia="ru-RU"/>
                    </w:rPr>
                    <w:t xml:space="preserve"> наличие документов, </w:t>
                  </w:r>
                  <w:r w:rsidR="00FB5314">
                    <w:rPr>
                      <w:rFonts w:eastAsia="Times New Roman"/>
                      <w:szCs w:val="28"/>
                      <w:lang w:eastAsia="ru-RU"/>
                    </w:rPr>
                    <w:t>устанавливает</w:t>
                  </w:r>
                  <w:r w:rsidR="009912E9" w:rsidRPr="00FB5314">
                    <w:rPr>
                      <w:rFonts w:eastAsia="Times New Roman"/>
                      <w:szCs w:val="28"/>
                      <w:lang w:eastAsia="ru-RU"/>
                    </w:rPr>
                    <w:t xml:space="preserve"> соответствие их личности представленн</w:t>
                  </w:r>
                  <w:r w:rsidR="00FB5314">
                    <w:rPr>
                      <w:rFonts w:eastAsia="Times New Roman"/>
                      <w:szCs w:val="28"/>
                      <w:lang w:eastAsia="ru-RU"/>
                    </w:rPr>
                    <w:t>ым документам, а также проверяет</w:t>
                  </w:r>
                  <w:r w:rsidR="009912E9" w:rsidRPr="00FB5314">
                    <w:rPr>
                      <w:rFonts w:eastAsia="Times New Roman"/>
                      <w:szCs w:val="28"/>
                      <w:lang w:eastAsia="ru-RU"/>
                    </w:rPr>
                    <w:t xml:space="preserve"> наличие указанных лиц в списке работников ППЭ;</w:t>
                  </w:r>
                </w:p>
                <w:p w:rsidR="00B36083" w:rsidRDefault="0022393D" w:rsidP="0022393D">
                  <w:pPr>
                    <w:ind w:firstLine="709"/>
                    <w:rPr>
                      <w:rFonts w:eastAsia="Batang" w:cs="Times New Roman"/>
                      <w:spacing w:val="1"/>
                      <w:szCs w:val="28"/>
                    </w:rPr>
                  </w:pPr>
                  <w:r w:rsidRPr="00B32572">
                    <w:rPr>
                      <w:rFonts w:eastAsia="Batang" w:cs="Times New Roman"/>
                      <w:spacing w:val="1"/>
                      <w:szCs w:val="28"/>
                    </w:rPr>
                    <w:t xml:space="preserve">другие организаторы вне аудитории, </w:t>
                  </w:r>
                  <w:r w:rsidRPr="00B32572">
                    <w:rPr>
                      <w:rFonts w:eastAsia="Batang" w:cs="Times New Roman"/>
                      <w:spacing w:val="1"/>
                      <w:szCs w:val="28"/>
                      <w:u w:val="single"/>
                    </w:rPr>
                    <w:t>не</w:t>
                  </w:r>
                  <w:r w:rsidRPr="00B32572">
                    <w:rPr>
                      <w:rFonts w:eastAsia="Batang" w:cs="Times New Roman"/>
                      <w:spacing w:val="1"/>
                      <w:szCs w:val="28"/>
                    </w:rPr>
                    <w:t xml:space="preserve"> назначенные </w:t>
                  </w:r>
                  <w:r>
                    <w:rPr>
                      <w:rFonts w:eastAsia="Batang" w:cs="Times New Roman"/>
                      <w:spacing w:val="1"/>
                      <w:szCs w:val="28"/>
                    </w:rPr>
                    <w:t xml:space="preserve">руководителем ППЭ на </w:t>
                  </w:r>
                  <w:r w:rsidR="00B36083">
                    <w:rPr>
                      <w:rFonts w:eastAsia="Batang" w:cs="Times New Roman"/>
                      <w:spacing w:val="1"/>
                      <w:szCs w:val="28"/>
                    </w:rPr>
                    <w:t>регистрацию:</w:t>
                  </w:r>
                </w:p>
                <w:p w:rsidR="009912E9" w:rsidRDefault="009912E9" w:rsidP="009912E9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 w:cs="Times New Roman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8"/>
                      <w:lang w:eastAsia="ru-RU"/>
                    </w:rPr>
                    <w:t>регистрир</w:t>
                  </w:r>
                  <w:r w:rsidR="0022393D">
                    <w:rPr>
                      <w:rFonts w:eastAsia="Times New Roman" w:cs="Times New Roman"/>
                      <w:szCs w:val="28"/>
                      <w:lang w:val="ru-RU" w:eastAsia="ru-RU"/>
                    </w:rPr>
                    <w:t>уются</w:t>
                  </w:r>
                  <w:r>
                    <w:rPr>
                      <w:rFonts w:eastAsia="Times New Roman" w:cs="Times New Roman"/>
                      <w:szCs w:val="28"/>
                      <w:lang w:eastAsia="ru-RU"/>
                    </w:rPr>
                    <w:t xml:space="preserve"> у ответственного организатора вне аудитории, уполномоченного руководителем ППЭ (став</w:t>
                  </w:r>
                  <w:r w:rsidR="0022393D">
                    <w:rPr>
                      <w:rFonts w:eastAsia="Times New Roman" w:cs="Times New Roman"/>
                      <w:szCs w:val="28"/>
                      <w:lang w:val="ru-RU" w:eastAsia="ru-RU"/>
                    </w:rPr>
                    <w:t>ят</w:t>
                  </w:r>
                  <w:r>
                    <w:rPr>
                      <w:rFonts w:eastAsia="Times New Roman" w:cs="Times New Roman"/>
                      <w:szCs w:val="28"/>
                      <w:lang w:eastAsia="ru-RU"/>
                    </w:rPr>
                    <w:t xml:space="preserve"> свою подпись в форме </w:t>
                  </w:r>
                  <w:r w:rsidRPr="00B46A76">
                    <w:rPr>
                      <w:rFonts w:eastAsia="Times New Roman" w:cs="Times New Roman"/>
                      <w:b/>
                      <w:szCs w:val="28"/>
                      <w:lang w:eastAsia="ru-RU"/>
                    </w:rPr>
                    <w:t>ППЭ-07</w:t>
                  </w:r>
                  <w:r>
                    <w:rPr>
                      <w:rFonts w:eastAsia="Times New Roman" w:cs="Times New Roman"/>
                      <w:szCs w:val="28"/>
                      <w:lang w:eastAsia="ru-RU"/>
                    </w:rPr>
                    <w:t xml:space="preserve"> «Список работников ППЭ и общественных наблюдателей»);</w:t>
                  </w:r>
                </w:p>
                <w:p w:rsidR="009912E9" w:rsidRPr="00237F5E" w:rsidRDefault="009912E9" w:rsidP="009912E9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 w:cs="Times New Roman"/>
                      <w:szCs w:val="28"/>
                      <w:lang w:eastAsia="ru-RU"/>
                    </w:rPr>
                  </w:pPr>
                  <w:r w:rsidRPr="00237F5E">
                    <w:rPr>
                      <w:rFonts w:eastAsia="Times New Roman" w:cs="Times New Roman"/>
                      <w:szCs w:val="28"/>
                      <w:lang w:eastAsia="ru-RU"/>
                    </w:rPr>
                    <w:t>про</w:t>
                  </w:r>
                  <w:r w:rsidR="0022393D">
                    <w:rPr>
                      <w:rFonts w:eastAsia="Times New Roman" w:cs="Times New Roman"/>
                      <w:szCs w:val="28"/>
                      <w:lang w:val="ru-RU" w:eastAsia="ru-RU"/>
                    </w:rPr>
                    <w:t>ходят</w:t>
                  </w:r>
                  <w:r w:rsidRPr="00237F5E">
                    <w:rPr>
                      <w:rFonts w:eastAsia="Times New Roman" w:cs="Times New Roman"/>
                      <w:szCs w:val="28"/>
                      <w:lang w:eastAsia="ru-RU"/>
                    </w:rPr>
                    <w:t xml:space="preserve"> инструктаж у руководителя ППЭ по процедуре </w:t>
                  </w:r>
                  <w:r>
                    <w:rPr>
                      <w:rFonts w:eastAsia="Times New Roman" w:cs="Times New Roman"/>
                      <w:szCs w:val="28"/>
                      <w:lang w:eastAsia="ru-RU"/>
                    </w:rPr>
                    <w:t>проведения экзамена, который</w:t>
                  </w:r>
                  <w:r w:rsidRPr="00237F5E">
                    <w:rPr>
                      <w:rFonts w:eastAsia="Times New Roman" w:cs="Times New Roman"/>
                      <w:szCs w:val="28"/>
                      <w:lang w:eastAsia="ru-RU"/>
                    </w:rPr>
                    <w:t xml:space="preserve"> проводится </w:t>
                  </w:r>
                  <w:r w:rsidRPr="00E95757">
                    <w:rPr>
                      <w:rFonts w:eastAsia="Times New Roman" w:cs="Times New Roman"/>
                      <w:b/>
                      <w:szCs w:val="28"/>
                      <w:lang w:eastAsia="ru-RU"/>
                    </w:rPr>
                    <w:t xml:space="preserve">не </w:t>
                  </w:r>
                  <w:r>
                    <w:rPr>
                      <w:rFonts w:eastAsia="Times New Roman" w:cs="Times New Roman"/>
                      <w:b/>
                      <w:szCs w:val="28"/>
                      <w:lang w:eastAsia="ru-RU"/>
                    </w:rPr>
                    <w:t>ранее 08.15</w:t>
                  </w:r>
                  <w:r w:rsidRPr="00237F5E">
                    <w:rPr>
                      <w:rFonts w:eastAsia="Times New Roman" w:cs="Times New Roman"/>
                      <w:szCs w:val="28"/>
                      <w:lang w:eastAsia="ru-RU"/>
                    </w:rPr>
                    <w:t>;</w:t>
                  </w:r>
                </w:p>
                <w:p w:rsidR="0022393D" w:rsidRPr="00AC22D5" w:rsidRDefault="0022393D" w:rsidP="0022393D">
                  <w:pPr>
                    <w:ind w:firstLine="709"/>
                    <w:rPr>
                      <w:rFonts w:eastAsia="Batang" w:cs="Times New Roman"/>
                      <w:b/>
                      <w:spacing w:val="1"/>
                      <w:szCs w:val="28"/>
                    </w:rPr>
                  </w:pPr>
                  <w:r>
                    <w:rPr>
                      <w:rFonts w:eastAsia="Batang" w:cs="Times New Roman"/>
                      <w:b/>
                      <w:spacing w:val="1"/>
                      <w:szCs w:val="28"/>
                    </w:rPr>
                    <w:t xml:space="preserve">Не позднее 08.45 </w:t>
                  </w:r>
                  <w:r w:rsidRPr="00AC22D5">
                    <w:rPr>
                      <w:rFonts w:eastAsia="Batang" w:cs="Times New Roman"/>
                      <w:b/>
                      <w:spacing w:val="1"/>
                      <w:szCs w:val="28"/>
                    </w:rPr>
                    <w:t>получают у руководителя ППЭ:</w:t>
                  </w:r>
                </w:p>
                <w:p w:rsidR="009912E9" w:rsidRPr="00606750" w:rsidRDefault="009912E9" w:rsidP="0022393D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Batang" w:cs="Times New Roman"/>
                      <w:spacing w:val="1"/>
                      <w:szCs w:val="28"/>
                    </w:rPr>
                  </w:pPr>
                  <w:r w:rsidRPr="00237F5E">
                    <w:rPr>
                      <w:rFonts w:eastAsia="Times New Roman" w:cs="Times New Roman"/>
                      <w:szCs w:val="28"/>
                      <w:lang w:eastAsia="ru-RU"/>
                    </w:rPr>
                    <w:t>информацию о назначении организаторов</w:t>
                  </w:r>
                  <w:r>
                    <w:rPr>
                      <w:rFonts w:eastAsia="Batang" w:cs="Times New Roman"/>
                      <w:spacing w:val="1"/>
                      <w:szCs w:val="28"/>
                    </w:rPr>
                    <w:t xml:space="preserve"> </w:t>
                  </w: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>и р</w:t>
                  </w:r>
                  <w:r w:rsidR="0022393D">
                    <w:rPr>
                      <w:rFonts w:eastAsia="Batang" w:cs="Times New Roman"/>
                      <w:spacing w:val="1"/>
                      <w:szCs w:val="28"/>
                    </w:rPr>
                    <w:t xml:space="preserve">аспределении </w:t>
                  </w:r>
                  <w:r w:rsidR="00C64DA0">
                    <w:rPr>
                      <w:rFonts w:eastAsia="Batang" w:cs="Times New Roman"/>
                      <w:spacing w:val="1"/>
                      <w:szCs w:val="28"/>
                    </w:rPr>
                    <w:br/>
                  </w:r>
                  <w:r w:rsidR="0022393D">
                    <w:rPr>
                      <w:rFonts w:eastAsia="Batang" w:cs="Times New Roman"/>
                      <w:spacing w:val="1"/>
                      <w:szCs w:val="28"/>
                    </w:rPr>
                    <w:t>на места дежурства</w:t>
                  </w:r>
                  <w:r w:rsidR="0022393D">
                    <w:rPr>
                      <w:rFonts w:eastAsia="Batang" w:cs="Times New Roman"/>
                      <w:spacing w:val="1"/>
                      <w:szCs w:val="28"/>
                      <w:lang w:val="ru-RU"/>
                    </w:rPr>
                    <w:t>;</w:t>
                  </w:r>
                </w:p>
                <w:p w:rsidR="009912E9" w:rsidRPr="00237F5E" w:rsidRDefault="009912E9" w:rsidP="009912E9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Times New Roman" w:cs="Times New Roman"/>
                      <w:szCs w:val="28"/>
                      <w:lang w:eastAsia="ru-RU"/>
                    </w:rPr>
                  </w:pP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 xml:space="preserve">получить от руководителя ППЭ формы </w:t>
                  </w:r>
                  <w:r w:rsidRPr="005F5CA8">
                    <w:rPr>
                      <w:rFonts w:eastAsia="Batang" w:cs="Times New Roman"/>
                      <w:b/>
                      <w:spacing w:val="1"/>
                      <w:szCs w:val="28"/>
                    </w:rPr>
                    <w:t>ППЭ-06-01</w:t>
                  </w: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 xml:space="preserve"> «Список </w:t>
                  </w:r>
                  <w:r w:rsidRPr="00237F5E">
                    <w:rPr>
                      <w:rFonts w:eastAsia="Times New Roman" w:cs="Times New Roman"/>
                      <w:szCs w:val="28"/>
                      <w:lang w:eastAsia="ru-RU"/>
                    </w:rPr>
                    <w:t>участников ГВЭ</w:t>
                  </w:r>
                  <w:r>
                    <w:rPr>
                      <w:rFonts w:eastAsia="Times New Roman" w:cs="Times New Roman"/>
                      <w:szCs w:val="28"/>
                      <w:lang w:eastAsia="ru-RU"/>
                    </w:rPr>
                    <w:t xml:space="preserve"> (НЭ)</w:t>
                  </w:r>
                  <w:r w:rsidRPr="00237F5E">
                    <w:rPr>
                      <w:rFonts w:eastAsia="Times New Roman" w:cs="Times New Roman"/>
                      <w:szCs w:val="28"/>
                      <w:lang w:eastAsia="ru-RU"/>
                    </w:rPr>
                    <w:t xml:space="preserve"> образовательной организации» и </w:t>
                  </w:r>
                  <w:r w:rsidRPr="005F5CA8">
                    <w:rPr>
                      <w:rFonts w:eastAsia="Times New Roman" w:cs="Times New Roman"/>
                      <w:b/>
                      <w:szCs w:val="28"/>
                      <w:lang w:eastAsia="ru-RU"/>
                    </w:rPr>
                    <w:t>ППЭ-06-02</w:t>
                  </w:r>
                  <w:r w:rsidRPr="00237F5E">
                    <w:rPr>
                      <w:rFonts w:eastAsia="Times New Roman" w:cs="Times New Roman"/>
                      <w:szCs w:val="28"/>
                      <w:lang w:eastAsia="ru-RU"/>
                    </w:rPr>
                    <w:t xml:space="preserve"> «Список участников ГВЭ</w:t>
                  </w:r>
                  <w:r>
                    <w:rPr>
                      <w:rFonts w:eastAsia="Times New Roman" w:cs="Times New Roman"/>
                      <w:szCs w:val="28"/>
                      <w:lang w:eastAsia="ru-RU"/>
                    </w:rPr>
                    <w:t xml:space="preserve"> (НЭ)</w:t>
                  </w:r>
                  <w:r w:rsidRPr="00237F5E">
                    <w:rPr>
                      <w:rFonts w:eastAsia="Times New Roman" w:cs="Times New Roman"/>
                      <w:szCs w:val="28"/>
                      <w:lang w:eastAsia="ru-RU"/>
                    </w:rPr>
                    <w:t xml:space="preserve"> в ППЭ по алфавиту» для размещения на информационном стенде при входе в ППЭ;</w:t>
                  </w:r>
                </w:p>
                <w:p w:rsidR="009912E9" w:rsidRDefault="009912E9" w:rsidP="009912E9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Batang" w:cs="Times New Roman"/>
                      <w:spacing w:val="1"/>
                      <w:szCs w:val="28"/>
                    </w:rPr>
                  </w:pPr>
                  <w:r w:rsidRPr="00237F5E">
                    <w:rPr>
                      <w:rFonts w:eastAsia="Times New Roman" w:cs="Times New Roman"/>
                      <w:szCs w:val="28"/>
                      <w:lang w:eastAsia="ru-RU"/>
                    </w:rPr>
                    <w:t>пройти</w:t>
                  </w:r>
                  <w:r w:rsidRPr="00606750">
                    <w:rPr>
                      <w:rFonts w:eastAsia="Batang" w:cs="Times New Roman"/>
                      <w:spacing w:val="1"/>
                      <w:szCs w:val="28"/>
                    </w:rPr>
                    <w:t xml:space="preserve"> на свое место дежурства и приступить </w:t>
                  </w:r>
                  <w:r>
                    <w:rPr>
                      <w:rFonts w:eastAsia="Batang" w:cs="Times New Roman"/>
                      <w:spacing w:val="1"/>
                      <w:szCs w:val="28"/>
                    </w:rPr>
                    <w:t>к выполнению своих обязанностей;</w:t>
                  </w:r>
                </w:p>
                <w:p w:rsidR="009912E9" w:rsidRPr="00977798" w:rsidRDefault="009912E9" w:rsidP="009912E9">
                  <w:pPr>
                    <w:pStyle w:val="a3"/>
                    <w:numPr>
                      <w:ilvl w:val="0"/>
                      <w:numId w:val="21"/>
                    </w:numPr>
                    <w:ind w:left="0" w:firstLine="709"/>
                    <w:rPr>
                      <w:rFonts w:eastAsia="Batang" w:cs="Times New Roman"/>
                      <w:spacing w:val="1"/>
                      <w:szCs w:val="28"/>
                    </w:rPr>
                  </w:pPr>
                  <w:r w:rsidRPr="005F5CA8">
                    <w:rPr>
                      <w:rFonts w:eastAsia="Batang" w:cs="Times New Roman"/>
                      <w:spacing w:val="1"/>
                      <w:szCs w:val="28"/>
                    </w:rPr>
                    <w:t xml:space="preserve">разместить список участников экзамена образовательной организации (форма </w:t>
                  </w:r>
                  <w:r w:rsidRPr="005F5CA8">
                    <w:rPr>
                      <w:rFonts w:eastAsia="Batang" w:cs="Times New Roman"/>
                      <w:b/>
                      <w:spacing w:val="1"/>
                      <w:szCs w:val="28"/>
                    </w:rPr>
                    <w:t>ППЭ-06-01</w:t>
                  </w:r>
                  <w:r w:rsidRPr="005F5CA8">
                    <w:rPr>
                      <w:rFonts w:eastAsia="Batang" w:cs="Times New Roman"/>
                      <w:spacing w:val="1"/>
                      <w:szCs w:val="28"/>
                    </w:rPr>
                    <w:t>) на информационном стенде при входе в ППЭ.</w:t>
                  </w:r>
                </w:p>
              </w:tc>
            </w:tr>
          </w:tbl>
          <w:p w:rsidR="009912E9" w:rsidRPr="00B36083" w:rsidRDefault="009912E9" w:rsidP="009912E9">
            <w:pPr>
              <w:ind w:firstLine="709"/>
              <w:rPr>
                <w:rFonts w:eastAsia="Batang"/>
                <w:b/>
                <w:spacing w:val="1"/>
                <w:szCs w:val="28"/>
              </w:rPr>
            </w:pPr>
            <w:r w:rsidRPr="00B36083">
              <w:rPr>
                <w:rFonts w:eastAsia="Batang"/>
                <w:b/>
                <w:spacing w:val="1"/>
                <w:szCs w:val="28"/>
              </w:rPr>
              <w:lastRenderedPageBreak/>
              <w:t>1.</w:t>
            </w:r>
            <w:r w:rsidRPr="00B36083">
              <w:rPr>
                <w:rFonts w:eastAsia="Batang"/>
                <w:b/>
                <w:spacing w:val="1"/>
                <w:szCs w:val="28"/>
              </w:rPr>
              <w:tab/>
              <w:t>Организатор</w:t>
            </w:r>
            <w:r w:rsidR="00C64DA0">
              <w:rPr>
                <w:rFonts w:eastAsia="Batang"/>
                <w:b/>
                <w:spacing w:val="1"/>
                <w:szCs w:val="28"/>
              </w:rPr>
              <w:t>у</w:t>
            </w:r>
            <w:r w:rsidRPr="00B36083">
              <w:rPr>
                <w:rFonts w:eastAsia="Batang"/>
                <w:b/>
                <w:spacing w:val="1"/>
                <w:szCs w:val="28"/>
              </w:rPr>
              <w:t xml:space="preserve"> вне аудитории </w:t>
            </w:r>
            <w:r w:rsidR="00C64DA0">
              <w:rPr>
                <w:rFonts w:eastAsia="Batang"/>
                <w:b/>
                <w:spacing w:val="1"/>
                <w:szCs w:val="28"/>
              </w:rPr>
              <w:t>следует</w:t>
            </w:r>
            <w:r w:rsidRPr="00B36083">
              <w:rPr>
                <w:rFonts w:eastAsia="Batang"/>
                <w:b/>
                <w:spacing w:val="1"/>
                <w:szCs w:val="28"/>
              </w:rPr>
              <w:t xml:space="preserve"> обеспечить организацию входа участников экзамена в ППЭ.</w:t>
            </w:r>
          </w:p>
          <w:p w:rsidR="009912E9" w:rsidRPr="00B36083" w:rsidRDefault="009912E9" w:rsidP="009912E9">
            <w:pPr>
              <w:ind w:firstLine="709"/>
              <w:rPr>
                <w:rFonts w:eastAsia="Batang"/>
                <w:b/>
                <w:spacing w:val="1"/>
                <w:szCs w:val="28"/>
              </w:rPr>
            </w:pPr>
            <w:r w:rsidRPr="00B36083">
              <w:rPr>
                <w:rFonts w:eastAsia="Batang"/>
                <w:b/>
                <w:spacing w:val="1"/>
                <w:szCs w:val="28"/>
              </w:rPr>
              <w:t>До входа в ППЭ (с 09.00)</w:t>
            </w:r>
            <w:r w:rsidR="00B36083" w:rsidRPr="00B36083">
              <w:rPr>
                <w:rFonts w:eastAsia="Batang"/>
                <w:b/>
                <w:spacing w:val="1"/>
                <w:szCs w:val="28"/>
              </w:rPr>
              <w:t xml:space="preserve"> организатору следует</w:t>
            </w:r>
            <w:r w:rsidRPr="00B36083">
              <w:rPr>
                <w:rFonts w:eastAsia="Batang"/>
                <w:b/>
                <w:spacing w:val="1"/>
                <w:szCs w:val="28"/>
              </w:rPr>
              <w:t>:</w:t>
            </w:r>
          </w:p>
          <w:p w:rsidR="009912E9" w:rsidRDefault="009912E9" w:rsidP="009912E9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AF1FBB">
              <w:rPr>
                <w:rFonts w:eastAsia="Batang"/>
                <w:spacing w:val="1"/>
                <w:szCs w:val="28"/>
              </w:rPr>
              <w:t xml:space="preserve">предупреждать участников о запрете иметь при себе </w:t>
            </w:r>
            <w:r w:rsidR="00B36083">
              <w:rPr>
                <w:rFonts w:eastAsia="Batang"/>
                <w:spacing w:val="1"/>
                <w:szCs w:val="28"/>
              </w:rPr>
              <w:t xml:space="preserve">в ППЭ </w:t>
            </w:r>
            <w:r w:rsidRPr="00AF1FBB">
              <w:rPr>
                <w:rFonts w:eastAsia="Batang"/>
                <w:spacing w:val="1"/>
                <w:szCs w:val="28"/>
              </w:rPr>
              <w:t xml:space="preserve">средства связи, электронно-вычислительную технику, фото-, аудио- </w:t>
            </w:r>
            <w:r w:rsidR="00C64DA0">
              <w:rPr>
                <w:rFonts w:eastAsia="Batang"/>
                <w:spacing w:val="1"/>
                <w:szCs w:val="28"/>
              </w:rPr>
              <w:br/>
            </w:r>
            <w:r w:rsidRPr="00AF1FBB">
              <w:rPr>
                <w:rFonts w:eastAsia="Batang"/>
                <w:spacing w:val="1"/>
                <w:szCs w:val="28"/>
              </w:rPr>
              <w:t>и видеоаппаратуру, справочные материалы, письменные заметки и иные средства хранения и передачи информации</w:t>
            </w:r>
            <w:r w:rsidR="00B36083">
              <w:rPr>
                <w:rFonts w:eastAsia="Batang"/>
                <w:spacing w:val="1"/>
                <w:szCs w:val="28"/>
              </w:rPr>
              <w:t xml:space="preserve"> (за </w:t>
            </w:r>
            <w:r w:rsidR="00B36083" w:rsidRPr="00102B24">
              <w:rPr>
                <w:rFonts w:eastAsia="Batang"/>
                <w:spacing w:val="1"/>
                <w:szCs w:val="28"/>
              </w:rPr>
              <w:t xml:space="preserve">исключением средств обучения и воспитания, </w:t>
            </w:r>
            <w:r w:rsidR="00B36083">
              <w:rPr>
                <w:rFonts w:eastAsia="Batang"/>
                <w:spacing w:val="1"/>
                <w:szCs w:val="28"/>
              </w:rPr>
              <w:t xml:space="preserve">разрешенных к использованию для </w:t>
            </w:r>
            <w:r w:rsidR="00B36083" w:rsidRPr="00102B24">
              <w:rPr>
                <w:rFonts w:eastAsia="Batang"/>
                <w:spacing w:val="1"/>
                <w:szCs w:val="28"/>
              </w:rPr>
              <w:t>выполнения заданий КИМ по соответствующим учебным предметам)</w:t>
            </w:r>
            <w:r w:rsidRPr="00AF1FBB">
              <w:rPr>
                <w:rFonts w:eastAsia="Batang"/>
                <w:spacing w:val="1"/>
                <w:szCs w:val="28"/>
              </w:rPr>
              <w:t>;</w:t>
            </w:r>
          </w:p>
          <w:p w:rsidR="009912E9" w:rsidRPr="008754D4" w:rsidRDefault="009912E9" w:rsidP="009912E9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8754D4">
              <w:rPr>
                <w:rFonts w:eastAsia="Batang"/>
                <w:spacing w:val="1"/>
                <w:szCs w:val="28"/>
              </w:rPr>
              <w:t>указать участникам экзамена на необходимость оставить личные вещи</w:t>
            </w:r>
            <w:r>
              <w:rPr>
                <w:rFonts w:eastAsia="Batang"/>
                <w:spacing w:val="1"/>
                <w:szCs w:val="28"/>
              </w:rPr>
              <w:t xml:space="preserve"> (уведомление о регистрации на </w:t>
            </w:r>
            <w:r w:rsidRPr="008754D4">
              <w:rPr>
                <w:rFonts w:eastAsia="Batang"/>
                <w:spacing w:val="1"/>
                <w:szCs w:val="28"/>
              </w:rPr>
              <w:t>Г</w:t>
            </w:r>
            <w:r>
              <w:rPr>
                <w:rFonts w:eastAsia="Batang"/>
                <w:spacing w:val="1"/>
                <w:szCs w:val="28"/>
              </w:rPr>
              <w:t>В</w:t>
            </w:r>
            <w:r w:rsidRPr="008754D4">
              <w:rPr>
                <w:rFonts w:eastAsia="Batang"/>
                <w:spacing w:val="1"/>
                <w:szCs w:val="28"/>
              </w:rPr>
              <w:t>Э, средства связи и иные запрещенные средства и материалы и др.)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 xml:space="preserve">в специально выделенном </w:t>
            </w:r>
            <w:r w:rsidR="00C64DA0">
              <w:rPr>
                <w:rFonts w:eastAsia="Batang"/>
                <w:spacing w:val="1"/>
                <w:szCs w:val="28"/>
              </w:rPr>
              <w:br/>
            </w:r>
            <w:r w:rsidRPr="008754D4">
              <w:rPr>
                <w:rFonts w:eastAsia="Batang"/>
                <w:spacing w:val="1"/>
                <w:szCs w:val="28"/>
              </w:rPr>
              <w:t>до входа в ППЭ месте для личных вещей.</w:t>
            </w:r>
          </w:p>
          <w:p w:rsidR="009912E9" w:rsidRPr="00B36083" w:rsidRDefault="009912E9" w:rsidP="009912E9">
            <w:pPr>
              <w:ind w:firstLine="709"/>
              <w:rPr>
                <w:rFonts w:eastAsia="Batang"/>
                <w:b/>
                <w:spacing w:val="1"/>
                <w:szCs w:val="28"/>
              </w:rPr>
            </w:pPr>
            <w:r w:rsidRPr="00B36083">
              <w:rPr>
                <w:rFonts w:eastAsia="Batang"/>
                <w:b/>
                <w:spacing w:val="1"/>
                <w:szCs w:val="28"/>
              </w:rPr>
              <w:t>На этапе организации входа в ППЭ участников экзамена и лиц, привлекаемых к проведению ГВЭ, организатор</w:t>
            </w:r>
            <w:r w:rsidR="003653EE">
              <w:rPr>
                <w:rFonts w:eastAsia="Batang"/>
                <w:b/>
                <w:spacing w:val="1"/>
                <w:szCs w:val="28"/>
              </w:rPr>
              <w:t>у</w:t>
            </w:r>
            <w:r w:rsidRPr="00B36083">
              <w:rPr>
                <w:rFonts w:eastAsia="Batang"/>
                <w:b/>
                <w:spacing w:val="1"/>
                <w:szCs w:val="28"/>
              </w:rPr>
              <w:t xml:space="preserve"> </w:t>
            </w:r>
            <w:r w:rsidR="003653EE">
              <w:rPr>
                <w:rFonts w:eastAsia="Batang"/>
                <w:b/>
                <w:spacing w:val="1"/>
                <w:szCs w:val="28"/>
              </w:rPr>
              <w:t>следует</w:t>
            </w:r>
            <w:r w:rsidRPr="00B36083">
              <w:rPr>
                <w:rFonts w:eastAsia="Batang"/>
                <w:b/>
                <w:spacing w:val="1"/>
                <w:szCs w:val="28"/>
              </w:rPr>
              <w:t>:</w:t>
            </w:r>
          </w:p>
          <w:p w:rsidR="003653EE" w:rsidRDefault="009912E9" w:rsidP="009912E9">
            <w:pPr>
              <w:ind w:firstLine="709"/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spacing w:val="1"/>
                <w:szCs w:val="28"/>
              </w:rPr>
              <w:t xml:space="preserve">совместно </w:t>
            </w:r>
            <w:r w:rsidRPr="008754D4">
              <w:rPr>
                <w:rFonts w:eastAsia="Batang"/>
                <w:spacing w:val="1"/>
                <w:szCs w:val="28"/>
              </w:rPr>
              <w:t>с сотрудниками,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>осуществляющими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>охрану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>правопорядка,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>и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>(или)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 xml:space="preserve">сотрудниками органов внутренних дел (полиции) проверить документы, удостоверяющие личность участников экзамена, </w:t>
            </w:r>
            <w:r w:rsidR="00C64DA0">
              <w:rPr>
                <w:rFonts w:eastAsia="Batang"/>
                <w:spacing w:val="1"/>
                <w:szCs w:val="28"/>
              </w:rPr>
              <w:br/>
            </w:r>
            <w:r w:rsidRPr="008754D4">
              <w:rPr>
                <w:rFonts w:eastAsia="Batang"/>
                <w:spacing w:val="1"/>
                <w:szCs w:val="28"/>
              </w:rPr>
              <w:t xml:space="preserve">и наличие их в списках распределения в данный ППЭ. </w:t>
            </w:r>
          </w:p>
          <w:p w:rsidR="009912E9" w:rsidRPr="008754D4" w:rsidRDefault="009912E9" w:rsidP="009912E9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3653EE">
              <w:rPr>
                <w:rFonts w:eastAsia="Batang"/>
                <w:b/>
                <w:spacing w:val="1"/>
                <w:szCs w:val="28"/>
              </w:rPr>
              <w:lastRenderedPageBreak/>
              <w:t>В случае отсутствия по объективным причинам у участника ГИА документа, удостоверяющего личность</w:t>
            </w:r>
            <w:r w:rsidRPr="008754D4">
              <w:rPr>
                <w:rFonts w:eastAsia="Batang"/>
                <w:spacing w:val="1"/>
                <w:szCs w:val="28"/>
              </w:rPr>
              <w:t xml:space="preserve">, он допускается в ППЭ после письменного подтверждения его личности сопровождающим (форма </w:t>
            </w:r>
            <w:r w:rsidRPr="00AF1FBB">
              <w:rPr>
                <w:rFonts w:eastAsia="Batang"/>
                <w:b/>
                <w:spacing w:val="1"/>
                <w:szCs w:val="28"/>
              </w:rPr>
              <w:t>ППЭ-20</w:t>
            </w:r>
            <w:r w:rsidRPr="008754D4">
              <w:rPr>
                <w:rFonts w:eastAsia="Batang"/>
                <w:spacing w:val="1"/>
                <w:szCs w:val="28"/>
              </w:rPr>
              <w:t xml:space="preserve"> «Акт об идентифи</w:t>
            </w:r>
            <w:r>
              <w:rPr>
                <w:rFonts w:eastAsia="Batang"/>
                <w:spacing w:val="1"/>
                <w:szCs w:val="28"/>
              </w:rPr>
              <w:t>кации личности участника ГВЭ (НЭ</w:t>
            </w:r>
            <w:r w:rsidRPr="003653EE">
              <w:rPr>
                <w:rFonts w:eastAsia="Batang"/>
                <w:spacing w:val="1"/>
                <w:szCs w:val="28"/>
              </w:rPr>
              <w:t xml:space="preserve">)»). </w:t>
            </w:r>
            <w:r w:rsidR="003653EE" w:rsidRPr="003653EE">
              <w:rPr>
                <w:rFonts w:eastAsia="Batang"/>
                <w:bCs/>
                <w:spacing w:val="1"/>
                <w:szCs w:val="28"/>
              </w:rPr>
              <w:t xml:space="preserve">Организатор вне аудитории приглашает члена ГЭК, </w:t>
            </w:r>
            <w:r w:rsidR="00C64DA0">
              <w:rPr>
                <w:rFonts w:eastAsia="Batang"/>
                <w:bCs/>
                <w:spacing w:val="1"/>
                <w:szCs w:val="28"/>
              </w:rPr>
              <w:br/>
            </w:r>
            <w:r w:rsidR="003653EE" w:rsidRPr="003653EE">
              <w:rPr>
                <w:rFonts w:eastAsia="Batang"/>
                <w:bCs/>
                <w:spacing w:val="1"/>
                <w:szCs w:val="28"/>
              </w:rPr>
              <w:t xml:space="preserve">в присутствии которого сопровождающий заполняет форму ППЭ-20 «Акт об идентификации личности участника ГИА». Заполненная форма передается участнику ГИА, далее он проходит в ППЭ на общих основаниях. </w:t>
            </w:r>
            <w:r w:rsidRPr="003653EE">
              <w:rPr>
                <w:rFonts w:eastAsia="Batang"/>
                <w:spacing w:val="1"/>
                <w:szCs w:val="28"/>
              </w:rPr>
              <w:t>Организатор допускает в аудиторию участника ГИА</w:t>
            </w:r>
            <w:r>
              <w:rPr>
                <w:rFonts w:eastAsia="Batang"/>
                <w:spacing w:val="1"/>
                <w:szCs w:val="28"/>
              </w:rPr>
              <w:t xml:space="preserve"> после предъявления</w:t>
            </w:r>
            <w:r w:rsidRPr="008754D4">
              <w:rPr>
                <w:rFonts w:eastAsia="Batang"/>
                <w:spacing w:val="1"/>
                <w:szCs w:val="28"/>
              </w:rPr>
              <w:t xml:space="preserve"> им формы </w:t>
            </w:r>
            <w:r w:rsidRPr="00AF1FBB">
              <w:rPr>
                <w:rFonts w:eastAsia="Batang"/>
                <w:b/>
                <w:spacing w:val="1"/>
                <w:szCs w:val="28"/>
              </w:rPr>
              <w:t>ППЭ-20</w:t>
            </w:r>
            <w:r w:rsidRPr="008754D4">
              <w:rPr>
                <w:rFonts w:eastAsia="Batang"/>
                <w:spacing w:val="1"/>
                <w:szCs w:val="28"/>
              </w:rPr>
              <w:t xml:space="preserve"> «Акт об идентификации личности участника </w:t>
            </w:r>
            <w:r>
              <w:rPr>
                <w:rFonts w:eastAsia="Batang"/>
                <w:spacing w:val="1"/>
                <w:szCs w:val="28"/>
              </w:rPr>
              <w:t>ГВЭ (НЭ)</w:t>
            </w:r>
            <w:r w:rsidRPr="008754D4">
              <w:rPr>
                <w:rFonts w:eastAsia="Batang"/>
                <w:spacing w:val="1"/>
                <w:szCs w:val="28"/>
              </w:rPr>
              <w:t>». Организатор забирает у участника ГИА данную форму для дальнейшей передачи руководителю ППЭ.</w:t>
            </w:r>
          </w:p>
          <w:p w:rsidR="009912E9" w:rsidRDefault="009912E9" w:rsidP="009912E9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3653EE">
              <w:rPr>
                <w:rFonts w:eastAsia="Batang"/>
                <w:b/>
                <w:spacing w:val="1"/>
                <w:szCs w:val="28"/>
              </w:rPr>
              <w:t xml:space="preserve">При отсутствии участника экзамена в списках распределения </w:t>
            </w:r>
            <w:r w:rsidR="00C64DA0">
              <w:rPr>
                <w:rFonts w:eastAsia="Batang"/>
                <w:b/>
                <w:spacing w:val="1"/>
                <w:szCs w:val="28"/>
              </w:rPr>
              <w:br/>
            </w:r>
            <w:r w:rsidRPr="003653EE">
              <w:rPr>
                <w:rFonts w:eastAsia="Batang"/>
                <w:b/>
                <w:spacing w:val="1"/>
                <w:szCs w:val="28"/>
              </w:rPr>
              <w:t>в данный ППЭ</w:t>
            </w:r>
            <w:r w:rsidRPr="008754D4">
              <w:rPr>
                <w:rFonts w:eastAsia="Batang"/>
                <w:spacing w:val="1"/>
                <w:szCs w:val="28"/>
              </w:rPr>
              <w:t xml:space="preserve">, </w:t>
            </w:r>
            <w:r w:rsidR="003653EE" w:rsidRPr="004B5476">
              <w:rPr>
                <w:rFonts w:eastAsia="Batang"/>
                <w:spacing w:val="1"/>
                <w:szCs w:val="28"/>
              </w:rPr>
              <w:t>участник экзамена в ППЭ не допускается, в этом слу</w:t>
            </w:r>
            <w:r w:rsidR="003653EE">
              <w:rPr>
                <w:rFonts w:eastAsia="Batang"/>
                <w:spacing w:val="1"/>
                <w:szCs w:val="28"/>
              </w:rPr>
              <w:t xml:space="preserve">чае необходимо пригласить члена </w:t>
            </w:r>
            <w:r w:rsidR="003653EE" w:rsidRPr="004B5476">
              <w:rPr>
                <w:rFonts w:eastAsia="Batang"/>
                <w:spacing w:val="1"/>
                <w:szCs w:val="28"/>
              </w:rPr>
              <w:t xml:space="preserve">ГЭК для составления акта о </w:t>
            </w:r>
            <w:proofErr w:type="spellStart"/>
            <w:r w:rsidR="003653EE" w:rsidRPr="004B5476">
              <w:rPr>
                <w:rFonts w:eastAsia="Batang"/>
                <w:spacing w:val="1"/>
                <w:szCs w:val="28"/>
              </w:rPr>
              <w:t>недопуске</w:t>
            </w:r>
            <w:proofErr w:type="spellEnd"/>
            <w:r w:rsidR="003653EE" w:rsidRPr="004B5476">
              <w:rPr>
                <w:rFonts w:eastAsia="Batang"/>
                <w:spacing w:val="1"/>
                <w:szCs w:val="28"/>
              </w:rPr>
              <w:t xml:space="preserve"> участника экзамена в ППЭ </w:t>
            </w:r>
            <w:r w:rsidR="003653EE">
              <w:rPr>
                <w:rFonts w:eastAsia="Batang"/>
                <w:spacing w:val="1"/>
                <w:szCs w:val="28"/>
              </w:rPr>
              <w:t xml:space="preserve">(форма ППЭ-24 «Акт </w:t>
            </w:r>
            <w:r w:rsidR="003653EE" w:rsidRPr="004B5476">
              <w:rPr>
                <w:rFonts w:eastAsia="Batang"/>
                <w:spacing w:val="1"/>
                <w:szCs w:val="28"/>
              </w:rPr>
              <w:t xml:space="preserve">о </w:t>
            </w:r>
            <w:proofErr w:type="spellStart"/>
            <w:r w:rsidR="003653EE" w:rsidRPr="004B5476">
              <w:rPr>
                <w:rFonts w:eastAsia="Batang"/>
                <w:spacing w:val="1"/>
                <w:szCs w:val="28"/>
              </w:rPr>
              <w:t>недопуске</w:t>
            </w:r>
            <w:proofErr w:type="spellEnd"/>
            <w:r w:rsidR="003653EE" w:rsidRPr="004B5476">
              <w:rPr>
                <w:rFonts w:eastAsia="Batang"/>
                <w:spacing w:val="1"/>
                <w:szCs w:val="28"/>
              </w:rPr>
              <w:t xml:space="preserve"> участника экзамена в ППЭ</w:t>
            </w:r>
            <w:r w:rsidR="003653EE">
              <w:rPr>
                <w:rFonts w:eastAsia="Batang"/>
                <w:spacing w:val="1"/>
                <w:szCs w:val="28"/>
              </w:rPr>
              <w:t>»)</w:t>
            </w:r>
            <w:r w:rsidR="003653EE" w:rsidRPr="004B5476">
              <w:rPr>
                <w:rFonts w:eastAsia="Batang"/>
                <w:spacing w:val="1"/>
                <w:szCs w:val="28"/>
              </w:rPr>
              <w:t>. Акт составляется в</w:t>
            </w:r>
            <w:r w:rsidR="003653EE">
              <w:rPr>
                <w:rFonts w:eastAsia="Batang"/>
                <w:spacing w:val="1"/>
                <w:szCs w:val="28"/>
              </w:rPr>
              <w:t xml:space="preserve"> </w:t>
            </w:r>
            <w:r w:rsidR="003653EE" w:rsidRPr="004B5476">
              <w:rPr>
                <w:rFonts w:eastAsia="Batang"/>
                <w:spacing w:val="1"/>
                <w:szCs w:val="28"/>
              </w:rPr>
              <w:t>двух экземплярах: первый экземпляр член ГЭК оставляет себе для передачи председателю</w:t>
            </w:r>
            <w:r w:rsidR="003653EE">
              <w:rPr>
                <w:rFonts w:eastAsia="Batang"/>
                <w:spacing w:val="1"/>
                <w:szCs w:val="28"/>
              </w:rPr>
              <w:t xml:space="preserve"> </w:t>
            </w:r>
            <w:r w:rsidR="003653EE" w:rsidRPr="004B5476">
              <w:rPr>
                <w:rFonts w:eastAsia="Batang"/>
                <w:spacing w:val="1"/>
                <w:szCs w:val="28"/>
              </w:rPr>
              <w:t xml:space="preserve">ГЭК </w:t>
            </w:r>
            <w:r w:rsidR="00C64DA0">
              <w:rPr>
                <w:rFonts w:eastAsia="Batang"/>
                <w:spacing w:val="1"/>
                <w:szCs w:val="28"/>
              </w:rPr>
              <w:br/>
            </w:r>
            <w:r w:rsidR="003653EE" w:rsidRPr="004B5476">
              <w:rPr>
                <w:rFonts w:eastAsia="Batang"/>
                <w:spacing w:val="1"/>
                <w:szCs w:val="28"/>
              </w:rPr>
              <w:t>в целях расследования ситуации и принятия решения, второй экземпляр предоставляется участнику экзамена</w:t>
            </w:r>
            <w:r>
              <w:rPr>
                <w:rFonts w:eastAsia="Batang"/>
                <w:spacing w:val="1"/>
                <w:szCs w:val="28"/>
              </w:rPr>
              <w:t xml:space="preserve">. </w:t>
            </w:r>
          </w:p>
          <w:p w:rsidR="003653EE" w:rsidRDefault="009912E9" w:rsidP="009912E9">
            <w:pPr>
              <w:ind w:firstLine="709"/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spacing w:val="1"/>
                <w:szCs w:val="28"/>
              </w:rPr>
              <w:t xml:space="preserve">С помощью стационарных и (или) </w:t>
            </w:r>
            <w:r w:rsidRPr="008754D4">
              <w:rPr>
                <w:rFonts w:eastAsia="Batang"/>
                <w:spacing w:val="1"/>
                <w:szCs w:val="28"/>
              </w:rPr>
              <w:t>перенос</w:t>
            </w:r>
            <w:r>
              <w:rPr>
                <w:rFonts w:eastAsia="Batang"/>
                <w:spacing w:val="1"/>
                <w:szCs w:val="28"/>
              </w:rPr>
              <w:t xml:space="preserve">ных металлоискателей </w:t>
            </w:r>
            <w:r w:rsidR="00C64DA0">
              <w:rPr>
                <w:rFonts w:eastAsia="Batang"/>
                <w:spacing w:val="1"/>
                <w:szCs w:val="28"/>
              </w:rPr>
              <w:br/>
            </w:r>
            <w:r w:rsidRPr="00295313">
              <w:rPr>
                <w:rFonts w:eastAsia="Batang"/>
                <w:spacing w:val="1"/>
                <w:szCs w:val="28"/>
              </w:rPr>
              <w:t xml:space="preserve">(в случае принятия Департаментом решения об </w:t>
            </w:r>
            <w:r>
              <w:rPr>
                <w:rFonts w:eastAsia="Batang"/>
                <w:spacing w:val="1"/>
                <w:szCs w:val="28"/>
              </w:rPr>
              <w:t>использовании металлоискателей)</w:t>
            </w:r>
            <w:r w:rsidRPr="00295313">
              <w:rPr>
                <w:rFonts w:eastAsia="Batang"/>
                <w:spacing w:val="1"/>
                <w:szCs w:val="28"/>
              </w:rPr>
              <w:t xml:space="preserve"> </w:t>
            </w:r>
            <w:r>
              <w:rPr>
                <w:rFonts w:eastAsia="Batang"/>
                <w:spacing w:val="1"/>
                <w:szCs w:val="28"/>
              </w:rPr>
              <w:t xml:space="preserve">проверить </w:t>
            </w:r>
            <w:r w:rsidRPr="008754D4">
              <w:rPr>
                <w:rFonts w:eastAsia="Batang"/>
                <w:spacing w:val="1"/>
                <w:szCs w:val="28"/>
              </w:rPr>
              <w:t>у участников экзамена наличие запрещенных средств. Проверка участников экза</w:t>
            </w:r>
            <w:r>
              <w:rPr>
                <w:rFonts w:eastAsia="Batang"/>
                <w:spacing w:val="1"/>
                <w:szCs w:val="28"/>
              </w:rPr>
              <w:t xml:space="preserve">мена с помощью металлоискателей может быть осуществлена организаторами и (или) </w:t>
            </w:r>
            <w:r w:rsidRPr="008754D4">
              <w:rPr>
                <w:rFonts w:eastAsia="Batang"/>
                <w:spacing w:val="1"/>
                <w:szCs w:val="28"/>
              </w:rPr>
              <w:t>сотрудниками,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>осуществляющими охрану правопорядка, и (или) сотрудниками органов внутренних дел (полиции)</w:t>
            </w:r>
            <w:r w:rsidR="003653EE">
              <w:rPr>
                <w:rFonts w:eastAsia="Batang"/>
                <w:spacing w:val="1"/>
                <w:szCs w:val="28"/>
              </w:rPr>
              <w:t xml:space="preserve"> </w:t>
            </w:r>
            <w:r w:rsidR="003653EE" w:rsidRPr="005E226B">
              <w:rPr>
                <w:rFonts w:eastAsia="Batang"/>
                <w:spacing w:val="1"/>
                <w:szCs w:val="28"/>
              </w:rPr>
              <w:t>(за</w:t>
            </w:r>
            <w:r w:rsidR="003653EE">
              <w:rPr>
                <w:rFonts w:eastAsia="Batang"/>
                <w:spacing w:val="1"/>
                <w:szCs w:val="28"/>
              </w:rPr>
              <w:t xml:space="preserve"> исключением средств обучения и воспитания, разрешенных </w:t>
            </w:r>
            <w:r w:rsidR="003653EE" w:rsidRPr="005E226B">
              <w:rPr>
                <w:rFonts w:eastAsia="Batang"/>
                <w:spacing w:val="1"/>
                <w:szCs w:val="28"/>
              </w:rPr>
              <w:t>к использовани</w:t>
            </w:r>
            <w:r w:rsidR="003653EE">
              <w:rPr>
                <w:rFonts w:eastAsia="Batang"/>
                <w:spacing w:val="1"/>
                <w:szCs w:val="28"/>
              </w:rPr>
              <w:t xml:space="preserve">ю для выполнения заданий КИМ по </w:t>
            </w:r>
            <w:r w:rsidR="003653EE" w:rsidRPr="005E226B">
              <w:rPr>
                <w:rFonts w:eastAsia="Batang"/>
                <w:spacing w:val="1"/>
                <w:szCs w:val="28"/>
              </w:rPr>
              <w:t>соответствующим учебным предметам)</w:t>
            </w:r>
            <w:r w:rsidRPr="008754D4">
              <w:rPr>
                <w:rFonts w:eastAsia="Batang"/>
                <w:spacing w:val="1"/>
                <w:szCs w:val="28"/>
              </w:rPr>
              <w:t xml:space="preserve">. </w:t>
            </w:r>
          </w:p>
          <w:p w:rsidR="003653EE" w:rsidRDefault="009912E9" w:rsidP="009912E9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8754D4">
              <w:rPr>
                <w:rFonts w:eastAsia="Batang"/>
                <w:spacing w:val="1"/>
                <w:szCs w:val="28"/>
              </w:rPr>
              <w:t xml:space="preserve">По медицинским показаниям </w:t>
            </w:r>
            <w:r w:rsidRPr="003653EE">
              <w:rPr>
                <w:rFonts w:eastAsia="Batang"/>
                <w:b/>
                <w:spacing w:val="1"/>
                <w:szCs w:val="28"/>
              </w:rPr>
              <w:t>(при предоставлении подтверждающего документа)</w:t>
            </w:r>
            <w:r w:rsidRPr="008754D4">
              <w:rPr>
                <w:rFonts w:eastAsia="Batang"/>
                <w:spacing w:val="1"/>
                <w:szCs w:val="28"/>
              </w:rPr>
              <w:t xml:space="preserve"> участник экзамена может быть освобожден от проверки с использованием металлоискателя. </w:t>
            </w:r>
          </w:p>
          <w:p w:rsidR="009912E9" w:rsidRPr="008754D4" w:rsidRDefault="009912E9" w:rsidP="009912E9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8754D4">
              <w:rPr>
                <w:rFonts w:eastAsia="Batang"/>
                <w:spacing w:val="1"/>
                <w:szCs w:val="28"/>
              </w:rPr>
              <w:t xml:space="preserve">При появлении сигнала металлоискателя организатор </w:t>
            </w:r>
            <w:r w:rsidRPr="008754D4">
              <w:rPr>
                <w:rFonts w:eastAsia="Batang"/>
                <w:b/>
                <w:spacing w:val="1"/>
                <w:szCs w:val="28"/>
              </w:rPr>
              <w:t>предлагает</w:t>
            </w:r>
            <w:r w:rsidRPr="008754D4">
              <w:rPr>
                <w:rFonts w:eastAsia="Batang"/>
                <w:spacing w:val="1"/>
                <w:szCs w:val="28"/>
              </w:rPr>
              <w:t xml:space="preserve"> участнику экзамена показать предмет, вызывающий сигнал. Если этим предметом является запрещенное средство, в том числе средство связи, организатор </w:t>
            </w:r>
            <w:r w:rsidRPr="008754D4">
              <w:rPr>
                <w:rFonts w:eastAsia="Batang"/>
                <w:b/>
                <w:spacing w:val="1"/>
                <w:szCs w:val="28"/>
              </w:rPr>
              <w:t>предлагает</w:t>
            </w:r>
            <w:r w:rsidRPr="008754D4">
              <w:rPr>
                <w:rFonts w:eastAsia="Batang"/>
                <w:spacing w:val="1"/>
                <w:szCs w:val="28"/>
              </w:rPr>
              <w:t xml:space="preserve"> участнику экзамена сдать данное средство </w:t>
            </w:r>
            <w:r w:rsidR="00C64DA0">
              <w:rPr>
                <w:rFonts w:eastAsia="Batang"/>
                <w:spacing w:val="1"/>
                <w:szCs w:val="28"/>
              </w:rPr>
              <w:br/>
            </w:r>
            <w:r w:rsidRPr="008754D4">
              <w:rPr>
                <w:rFonts w:eastAsia="Batang"/>
                <w:spacing w:val="1"/>
                <w:szCs w:val="28"/>
              </w:rPr>
              <w:t xml:space="preserve">в место хранения личных вещей участников экзамена </w:t>
            </w:r>
            <w:r w:rsidR="00C64DA0">
              <w:rPr>
                <w:rFonts w:eastAsia="Batang"/>
                <w:spacing w:val="1"/>
                <w:szCs w:val="28"/>
              </w:rPr>
              <w:br/>
            </w:r>
            <w:r w:rsidRPr="008754D4">
              <w:rPr>
                <w:rFonts w:eastAsia="Batang"/>
                <w:spacing w:val="1"/>
                <w:szCs w:val="28"/>
              </w:rPr>
              <w:t>или сопровождающему.</w:t>
            </w:r>
          </w:p>
          <w:p w:rsidR="003653EE" w:rsidRPr="00EE3931" w:rsidRDefault="003653EE" w:rsidP="003653EE">
            <w:pPr>
              <w:pStyle w:val="a3"/>
              <w:ind w:left="0" w:firstLine="709"/>
              <w:rPr>
                <w:rFonts w:eastAsia="Batang"/>
                <w:spacing w:val="1"/>
                <w:szCs w:val="28"/>
              </w:rPr>
            </w:pPr>
            <w:r w:rsidRPr="00EE3931">
              <w:rPr>
                <w:rFonts w:eastAsia="Batang"/>
                <w:b/>
                <w:spacing w:val="1"/>
                <w:szCs w:val="28"/>
              </w:rPr>
              <w:t>В</w:t>
            </w:r>
            <w:r>
              <w:rPr>
                <w:rFonts w:eastAsia="Batang"/>
                <w:b/>
                <w:spacing w:val="1"/>
                <w:szCs w:val="28"/>
              </w:rPr>
              <w:t>АЖНО</w:t>
            </w:r>
            <w:r w:rsidRPr="00EE3931">
              <w:rPr>
                <w:rFonts w:eastAsia="Batang"/>
                <w:b/>
                <w:spacing w:val="1"/>
                <w:szCs w:val="28"/>
              </w:rPr>
              <w:t>! Не допускается досмотр участников экзаменов</w:t>
            </w:r>
            <w:r w:rsidRPr="00EE3931">
              <w:rPr>
                <w:rFonts w:eastAsia="Batang"/>
                <w:spacing w:val="1"/>
                <w:szCs w:val="28"/>
              </w:rPr>
              <w:t>.</w:t>
            </w:r>
          </w:p>
          <w:p w:rsidR="009912E9" w:rsidRPr="008754D4" w:rsidRDefault="009912E9" w:rsidP="009912E9">
            <w:pPr>
              <w:ind w:firstLine="709"/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spacing w:val="1"/>
                <w:szCs w:val="28"/>
              </w:rPr>
              <w:t>О</w:t>
            </w:r>
            <w:r w:rsidRPr="008754D4">
              <w:rPr>
                <w:rFonts w:eastAsia="Batang"/>
                <w:spacing w:val="1"/>
                <w:szCs w:val="28"/>
              </w:rPr>
              <w:t xml:space="preserve">рганизатор вне аудитории </w:t>
            </w:r>
            <w:r w:rsidRPr="003653EE">
              <w:rPr>
                <w:rFonts w:eastAsia="Batang"/>
                <w:b/>
                <w:spacing w:val="1"/>
                <w:szCs w:val="28"/>
              </w:rPr>
              <w:t>не прикасается</w:t>
            </w:r>
            <w:r w:rsidRPr="008754D4">
              <w:rPr>
                <w:rFonts w:eastAsia="Batang"/>
                <w:spacing w:val="1"/>
                <w:szCs w:val="28"/>
              </w:rPr>
              <w:t xml:space="preserve"> к участникам экзамена и его вещам, а просит добровольно показать</w:t>
            </w:r>
            <w:r>
              <w:rPr>
                <w:rFonts w:eastAsia="Batang"/>
                <w:spacing w:val="1"/>
                <w:szCs w:val="28"/>
              </w:rPr>
              <w:t xml:space="preserve"> предмет, </w:t>
            </w:r>
            <w:r w:rsidRPr="008754D4">
              <w:rPr>
                <w:rFonts w:eastAsia="Batang"/>
                <w:spacing w:val="1"/>
                <w:szCs w:val="28"/>
              </w:rPr>
              <w:t>вызывающий сигнал переносного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>металлоискателя, и сдать</w:t>
            </w:r>
            <w:r>
              <w:rPr>
                <w:rFonts w:eastAsia="Batang"/>
                <w:spacing w:val="1"/>
                <w:szCs w:val="28"/>
              </w:rPr>
              <w:t xml:space="preserve"> все </w:t>
            </w:r>
            <w:r w:rsidRPr="008754D4">
              <w:rPr>
                <w:rFonts w:eastAsia="Batang"/>
                <w:spacing w:val="1"/>
                <w:szCs w:val="28"/>
              </w:rPr>
              <w:t>запрещенные средства в место хранения личных вещей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 xml:space="preserve">участников экзамена </w:t>
            </w:r>
            <w:r w:rsidR="00C64DA0">
              <w:rPr>
                <w:rFonts w:eastAsia="Batang"/>
                <w:spacing w:val="1"/>
                <w:szCs w:val="28"/>
              </w:rPr>
              <w:br/>
            </w:r>
            <w:r w:rsidRPr="008754D4">
              <w:rPr>
                <w:rFonts w:eastAsia="Batang"/>
                <w:spacing w:val="1"/>
                <w:szCs w:val="28"/>
              </w:rPr>
              <w:t>или сопровождающему.</w:t>
            </w:r>
          </w:p>
          <w:p w:rsidR="009912E9" w:rsidRPr="008754D4" w:rsidRDefault="009912E9" w:rsidP="009912E9">
            <w:pPr>
              <w:ind w:firstLine="709"/>
              <w:rPr>
                <w:rFonts w:eastAsia="Batang"/>
                <w:spacing w:val="1"/>
                <w:szCs w:val="28"/>
              </w:rPr>
            </w:pPr>
            <w:r>
              <w:rPr>
                <w:rFonts w:eastAsia="Batang"/>
                <w:spacing w:val="1"/>
                <w:szCs w:val="28"/>
              </w:rPr>
              <w:lastRenderedPageBreak/>
              <w:t>В</w:t>
            </w:r>
            <w:r w:rsidRPr="008754D4">
              <w:rPr>
                <w:rFonts w:eastAsia="Batang"/>
                <w:spacing w:val="1"/>
                <w:szCs w:val="28"/>
              </w:rPr>
              <w:t xml:space="preserve"> случае если участник экзамена </w:t>
            </w:r>
            <w:r>
              <w:rPr>
                <w:rFonts w:eastAsia="Batang"/>
                <w:spacing w:val="1"/>
                <w:szCs w:val="28"/>
              </w:rPr>
              <w:t xml:space="preserve">добровольно показывает </w:t>
            </w:r>
            <w:r w:rsidR="00C64DA0">
              <w:rPr>
                <w:rFonts w:eastAsia="Batang"/>
                <w:spacing w:val="1"/>
                <w:szCs w:val="28"/>
              </w:rPr>
              <w:br/>
            </w:r>
            <w:r>
              <w:rPr>
                <w:rFonts w:eastAsia="Batang"/>
                <w:spacing w:val="1"/>
                <w:szCs w:val="28"/>
              </w:rPr>
              <w:t xml:space="preserve">и </w:t>
            </w:r>
            <w:r w:rsidRPr="008754D4">
              <w:rPr>
                <w:rFonts w:eastAsia="Batang"/>
                <w:spacing w:val="1"/>
                <w:szCs w:val="28"/>
              </w:rPr>
              <w:t xml:space="preserve">отказывается сдавать запрещенное средство, организатор вне аудитории </w:t>
            </w:r>
            <w:r w:rsidRPr="008754D4">
              <w:rPr>
                <w:rFonts w:eastAsia="Batang"/>
                <w:b/>
                <w:spacing w:val="1"/>
                <w:szCs w:val="28"/>
              </w:rPr>
              <w:t>повторно разъясняет</w:t>
            </w:r>
            <w:r w:rsidRPr="008754D4">
              <w:rPr>
                <w:rFonts w:eastAsia="Batang"/>
                <w:spacing w:val="1"/>
                <w:szCs w:val="28"/>
              </w:rPr>
              <w:t xml:space="preserve"> ему</w:t>
            </w:r>
            <w:r>
              <w:rPr>
                <w:rFonts w:eastAsia="Batang"/>
                <w:spacing w:val="1"/>
                <w:szCs w:val="28"/>
              </w:rPr>
              <w:t xml:space="preserve">, что в соответствии с </w:t>
            </w:r>
            <w:r w:rsidRPr="00DA3C3E">
              <w:rPr>
                <w:rFonts w:eastAsia="Batang"/>
                <w:spacing w:val="1"/>
                <w:szCs w:val="28"/>
              </w:rPr>
              <w:t>пунктом 63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 xml:space="preserve">Порядка </w:t>
            </w:r>
            <w:r>
              <w:rPr>
                <w:rFonts w:eastAsia="Batang"/>
                <w:spacing w:val="1"/>
                <w:szCs w:val="28"/>
              </w:rPr>
              <w:t xml:space="preserve">ГИА-9 </w:t>
            </w:r>
            <w:r w:rsidRPr="008754D4">
              <w:rPr>
                <w:rFonts w:eastAsia="Batang"/>
                <w:spacing w:val="1"/>
                <w:szCs w:val="28"/>
              </w:rPr>
              <w:t xml:space="preserve">в день проведения экзамена (в период с момента входа </w:t>
            </w:r>
            <w:r w:rsidR="00C64DA0">
              <w:rPr>
                <w:rFonts w:eastAsia="Batang"/>
                <w:spacing w:val="1"/>
                <w:szCs w:val="28"/>
              </w:rPr>
              <w:br/>
            </w:r>
            <w:r w:rsidRPr="008754D4">
              <w:rPr>
                <w:rFonts w:eastAsia="Batang"/>
                <w:spacing w:val="1"/>
                <w:szCs w:val="28"/>
              </w:rPr>
              <w:t>в ППЭ и до окончания экзамена) в ППЭ запрещается иметь при себе средства связи, электронно-вычислительную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 xml:space="preserve">технику, фото-, аудио- </w:t>
            </w:r>
            <w:r w:rsidR="00C64DA0">
              <w:rPr>
                <w:rFonts w:eastAsia="Batang"/>
                <w:spacing w:val="1"/>
                <w:szCs w:val="28"/>
              </w:rPr>
              <w:br/>
            </w:r>
            <w:r w:rsidRPr="008754D4">
              <w:rPr>
                <w:rFonts w:eastAsia="Batang"/>
                <w:spacing w:val="1"/>
                <w:szCs w:val="28"/>
              </w:rPr>
              <w:t xml:space="preserve">и видеоаппаратуру, справочные материалы, письменные заметки и иные средства хранения и передачи информации. </w:t>
            </w:r>
            <w:r>
              <w:rPr>
                <w:rFonts w:eastAsia="Batang"/>
                <w:spacing w:val="1"/>
                <w:szCs w:val="28"/>
              </w:rPr>
              <w:t xml:space="preserve">Таким </w:t>
            </w:r>
            <w:r w:rsidRPr="008754D4">
              <w:rPr>
                <w:rFonts w:eastAsia="Batang"/>
                <w:spacing w:val="1"/>
                <w:szCs w:val="28"/>
              </w:rPr>
              <w:t>образом, такой участник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 xml:space="preserve">экзамена </w:t>
            </w:r>
            <w:r w:rsidRPr="008754D4">
              <w:rPr>
                <w:rFonts w:eastAsia="Batang"/>
                <w:b/>
                <w:spacing w:val="1"/>
                <w:szCs w:val="28"/>
              </w:rPr>
              <w:t>не может быть допущен в ППЭ</w:t>
            </w:r>
            <w:r w:rsidRPr="008754D4">
              <w:rPr>
                <w:rFonts w:eastAsia="Batang"/>
                <w:spacing w:val="1"/>
                <w:szCs w:val="28"/>
              </w:rPr>
              <w:t>.</w:t>
            </w:r>
          </w:p>
          <w:p w:rsidR="009912E9" w:rsidRPr="008754D4" w:rsidRDefault="009912E9" w:rsidP="009912E9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8754D4">
              <w:rPr>
                <w:rFonts w:eastAsia="Batang"/>
                <w:spacing w:val="1"/>
                <w:szCs w:val="28"/>
              </w:rPr>
              <w:t xml:space="preserve">В этом случае организатор вне аудитории приглашает руководителя ППЭ и члена ГЭК. Руководитель ППЭ в присутствии члена ГЭК составляет акт о </w:t>
            </w:r>
            <w:proofErr w:type="spellStart"/>
            <w:r w:rsidRPr="008754D4">
              <w:rPr>
                <w:rFonts w:eastAsia="Batang"/>
                <w:spacing w:val="1"/>
                <w:szCs w:val="28"/>
              </w:rPr>
              <w:t>недопуске</w:t>
            </w:r>
            <w:proofErr w:type="spellEnd"/>
            <w:r w:rsidRPr="008754D4">
              <w:rPr>
                <w:rFonts w:eastAsia="Batang"/>
                <w:spacing w:val="1"/>
                <w:szCs w:val="28"/>
              </w:rPr>
              <w:t xml:space="preserve"> участника экзамена, отказавшегося от сдачи запрещенного средства. Указанный акт подписывают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>член ГЭК, руководитель ППЭ и участник экзамена, отказавшийся от сдачи запрещенного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8754D4">
              <w:rPr>
                <w:rFonts w:eastAsia="Batang"/>
                <w:spacing w:val="1"/>
                <w:szCs w:val="28"/>
              </w:rPr>
              <w:t xml:space="preserve">средства. Акт составляется в двух экземплярах </w:t>
            </w:r>
            <w:r w:rsidR="00C64DA0">
              <w:rPr>
                <w:rFonts w:eastAsia="Batang"/>
                <w:spacing w:val="1"/>
                <w:szCs w:val="28"/>
              </w:rPr>
              <w:br/>
            </w:r>
            <w:r w:rsidRPr="008754D4">
              <w:rPr>
                <w:rFonts w:eastAsia="Batang"/>
                <w:spacing w:val="1"/>
                <w:szCs w:val="28"/>
              </w:rPr>
              <w:t xml:space="preserve">в свободной форме. Первый экземпляр оставляет член ГЭК для передачи председателю ГЭК, второй – участнику </w:t>
            </w:r>
            <w:r>
              <w:rPr>
                <w:rFonts w:eastAsia="Batang"/>
                <w:spacing w:val="1"/>
                <w:szCs w:val="28"/>
              </w:rPr>
              <w:t xml:space="preserve">экзамена. Повторно к участию </w:t>
            </w:r>
            <w:r w:rsidR="00C64DA0">
              <w:rPr>
                <w:rFonts w:eastAsia="Batang"/>
                <w:spacing w:val="1"/>
                <w:szCs w:val="28"/>
              </w:rPr>
              <w:br/>
            </w:r>
            <w:r>
              <w:rPr>
                <w:rFonts w:eastAsia="Batang"/>
                <w:spacing w:val="1"/>
                <w:szCs w:val="28"/>
              </w:rPr>
              <w:t xml:space="preserve">в </w:t>
            </w:r>
            <w:r w:rsidRPr="008754D4">
              <w:rPr>
                <w:rFonts w:eastAsia="Batang"/>
                <w:spacing w:val="1"/>
                <w:szCs w:val="28"/>
              </w:rPr>
              <w:t>Г</w:t>
            </w:r>
            <w:r>
              <w:rPr>
                <w:rFonts w:eastAsia="Batang"/>
                <w:spacing w:val="1"/>
                <w:szCs w:val="28"/>
              </w:rPr>
              <w:t>В</w:t>
            </w:r>
            <w:r w:rsidRPr="008754D4">
              <w:rPr>
                <w:rFonts w:eastAsia="Batang"/>
                <w:spacing w:val="1"/>
                <w:szCs w:val="28"/>
              </w:rPr>
              <w:t>Э по данному учебному предмету в резервные сроки указанный участник экзамена может быть допущен только по решению председателя ГЭК.</w:t>
            </w:r>
          </w:p>
          <w:p w:rsidR="009912E9" w:rsidRPr="006E0A5C" w:rsidRDefault="009912E9" w:rsidP="009912E9">
            <w:pPr>
              <w:ind w:firstLine="709"/>
              <w:rPr>
                <w:rFonts w:eastAsia="Batang"/>
                <w:b/>
                <w:spacing w:val="1"/>
                <w:szCs w:val="28"/>
              </w:rPr>
            </w:pPr>
            <w:r w:rsidRPr="006E0A5C">
              <w:rPr>
                <w:rFonts w:eastAsia="Batang"/>
                <w:b/>
                <w:spacing w:val="1"/>
                <w:szCs w:val="28"/>
              </w:rPr>
              <w:t>2.</w:t>
            </w:r>
            <w:r w:rsidRPr="006E0A5C">
              <w:rPr>
                <w:rFonts w:eastAsia="Batang"/>
                <w:b/>
                <w:spacing w:val="1"/>
                <w:szCs w:val="28"/>
              </w:rPr>
              <w:tab/>
              <w:t>На этапе проведения ГВЭ организатор</w:t>
            </w:r>
            <w:r w:rsidR="006E0A5C">
              <w:rPr>
                <w:rFonts w:eastAsia="Batang"/>
                <w:b/>
                <w:spacing w:val="1"/>
                <w:szCs w:val="28"/>
              </w:rPr>
              <w:t>у</w:t>
            </w:r>
            <w:r w:rsidRPr="006E0A5C">
              <w:rPr>
                <w:rFonts w:eastAsia="Batang"/>
                <w:b/>
                <w:spacing w:val="1"/>
                <w:szCs w:val="28"/>
              </w:rPr>
              <w:t xml:space="preserve"> вне аудитории</w:t>
            </w:r>
            <w:r w:rsidR="006E0A5C">
              <w:rPr>
                <w:rFonts w:eastAsia="Batang"/>
                <w:b/>
                <w:spacing w:val="1"/>
                <w:szCs w:val="28"/>
              </w:rPr>
              <w:t xml:space="preserve"> следует</w:t>
            </w:r>
            <w:r w:rsidRPr="006E0A5C">
              <w:rPr>
                <w:rFonts w:eastAsia="Batang"/>
                <w:b/>
                <w:spacing w:val="1"/>
                <w:szCs w:val="28"/>
              </w:rPr>
              <w:t>:</w:t>
            </w:r>
          </w:p>
          <w:p w:rsidR="009912E9" w:rsidRPr="00480D5C" w:rsidRDefault="009912E9" w:rsidP="009912E9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480D5C">
              <w:rPr>
                <w:rFonts w:eastAsia="Times New Roman"/>
                <w:szCs w:val="28"/>
                <w:lang w:eastAsia="ru-RU"/>
              </w:rPr>
              <w:t>помогать участникам экзамена ориентироваться в помещениях ППЭ, указывать местонахождение нужной аудитории, а также осуществлять контроль за перемещением по ППЭ лиц, имеющих право присутствовать в ППЭ в день проведения экзамена;</w:t>
            </w:r>
          </w:p>
          <w:p w:rsidR="009912E9" w:rsidRPr="00480D5C" w:rsidRDefault="009912E9" w:rsidP="009912E9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480D5C">
              <w:rPr>
                <w:rFonts w:eastAsia="Times New Roman"/>
                <w:szCs w:val="28"/>
                <w:lang w:eastAsia="ru-RU"/>
              </w:rPr>
              <w:t xml:space="preserve">сопровождать участников ГВЭ с ОВЗ в специально выделенное помещение для приема пищи. В случае нахождения в помещении </w:t>
            </w:r>
            <w:r w:rsidR="00C64DA0">
              <w:rPr>
                <w:rFonts w:eastAsia="Times New Roman"/>
                <w:szCs w:val="28"/>
                <w:lang w:eastAsia="ru-RU"/>
              </w:rPr>
              <w:br/>
            </w:r>
            <w:r w:rsidRPr="00480D5C">
              <w:rPr>
                <w:rFonts w:eastAsia="Times New Roman"/>
                <w:szCs w:val="28"/>
                <w:lang w:eastAsia="ru-RU"/>
              </w:rPr>
              <w:t xml:space="preserve">для приема пищи нескольких участников ГВЭ с ОВЗ им запрещается разговаривать друг с другом, обмениваться любыми материалами </w:t>
            </w:r>
            <w:r w:rsidR="00C64DA0">
              <w:rPr>
                <w:rFonts w:eastAsia="Times New Roman"/>
                <w:szCs w:val="28"/>
                <w:lang w:eastAsia="ru-RU"/>
              </w:rPr>
              <w:br/>
            </w:r>
            <w:r w:rsidRPr="00480D5C">
              <w:rPr>
                <w:rFonts w:eastAsia="Times New Roman"/>
                <w:szCs w:val="28"/>
                <w:lang w:eastAsia="ru-RU"/>
              </w:rPr>
              <w:t>и предметами;</w:t>
            </w:r>
          </w:p>
          <w:p w:rsidR="009912E9" w:rsidRPr="00480D5C" w:rsidRDefault="009912E9" w:rsidP="009912E9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480D5C">
              <w:rPr>
                <w:rFonts w:eastAsia="Times New Roman"/>
                <w:szCs w:val="28"/>
                <w:lang w:eastAsia="ru-RU"/>
              </w:rPr>
              <w:t>сопровождать участников ГВЭ до помещения для медицинского работника и обратно в аудитории проведения экзамена;</w:t>
            </w:r>
          </w:p>
          <w:p w:rsidR="009912E9" w:rsidRPr="00480D5C" w:rsidRDefault="009912E9" w:rsidP="009912E9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480D5C">
              <w:rPr>
                <w:rFonts w:eastAsia="Times New Roman"/>
                <w:szCs w:val="28"/>
                <w:lang w:eastAsia="ru-RU"/>
              </w:rPr>
              <w:t>присутствовать при организации перерывов в медицинском кабинете;</w:t>
            </w:r>
          </w:p>
          <w:p w:rsidR="009912E9" w:rsidRPr="00295313" w:rsidRDefault="009912E9" w:rsidP="009912E9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480D5C">
              <w:rPr>
                <w:rFonts w:eastAsia="Times New Roman"/>
                <w:szCs w:val="28"/>
                <w:lang w:eastAsia="ru-RU"/>
              </w:rPr>
              <w:t>сопровождать</w:t>
            </w:r>
            <w:r w:rsidRPr="008754D4">
              <w:rPr>
                <w:rFonts w:eastAsia="Batang"/>
                <w:spacing w:val="1"/>
                <w:szCs w:val="28"/>
              </w:rPr>
              <w:t xml:space="preserve"> участников экзамена при выходе</w:t>
            </w:r>
            <w:r>
              <w:rPr>
                <w:rFonts w:eastAsia="Batang"/>
                <w:spacing w:val="1"/>
                <w:szCs w:val="28"/>
              </w:rPr>
              <w:t xml:space="preserve"> из аудитории </w:t>
            </w:r>
            <w:r w:rsidR="00252DDD">
              <w:rPr>
                <w:rFonts w:eastAsia="Batang"/>
                <w:spacing w:val="1"/>
                <w:szCs w:val="28"/>
              </w:rPr>
              <w:br/>
            </w:r>
            <w:r>
              <w:rPr>
                <w:rFonts w:eastAsia="Batang"/>
                <w:spacing w:val="1"/>
                <w:szCs w:val="28"/>
              </w:rPr>
              <w:t>во время экзамена;</w:t>
            </w:r>
          </w:p>
          <w:p w:rsidR="009912E9" w:rsidRPr="00480D5C" w:rsidRDefault="009912E9" w:rsidP="009912E9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480D5C">
              <w:rPr>
                <w:rFonts w:eastAsia="Times New Roman"/>
                <w:szCs w:val="28"/>
                <w:lang w:eastAsia="ru-RU"/>
              </w:rPr>
              <w:t>при необходимости временно покинуть аудиторию организаторам в аудиториях по распоряжению руков</w:t>
            </w:r>
            <w:r>
              <w:rPr>
                <w:rFonts w:eastAsia="Times New Roman"/>
                <w:szCs w:val="28"/>
                <w:lang w:eastAsia="ru-RU"/>
              </w:rPr>
              <w:t>одителя ППЭ осуществлять замену;</w:t>
            </w:r>
          </w:p>
          <w:p w:rsidR="009912E9" w:rsidRPr="00480D5C" w:rsidRDefault="009912E9" w:rsidP="009912E9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480D5C">
              <w:rPr>
                <w:rFonts w:eastAsia="Times New Roman"/>
                <w:szCs w:val="28"/>
                <w:lang w:eastAsia="ru-RU"/>
              </w:rPr>
              <w:t>следить за соблюдением тишины и порядка в ППЭ;</w:t>
            </w:r>
          </w:p>
          <w:p w:rsidR="009912E9" w:rsidRPr="00480D5C" w:rsidRDefault="009912E9" w:rsidP="009912E9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480D5C">
              <w:rPr>
                <w:rFonts w:eastAsia="Times New Roman"/>
                <w:szCs w:val="28"/>
                <w:lang w:eastAsia="ru-RU"/>
              </w:rPr>
              <w:t xml:space="preserve">следить за соблюдением порядка проведения ГВЭ в ППЭ </w:t>
            </w:r>
            <w:r w:rsidR="00C64DA0">
              <w:rPr>
                <w:rFonts w:eastAsia="Times New Roman"/>
                <w:szCs w:val="28"/>
                <w:lang w:eastAsia="ru-RU"/>
              </w:rPr>
              <w:br/>
            </w:r>
            <w:r w:rsidRPr="00480D5C">
              <w:rPr>
                <w:rFonts w:eastAsia="Times New Roman"/>
                <w:szCs w:val="28"/>
                <w:lang w:eastAsia="ru-RU"/>
              </w:rPr>
              <w:t xml:space="preserve">и не допускать следующих нарушений порядка участниками экзамена, </w:t>
            </w:r>
            <w:r w:rsidRPr="00480D5C">
              <w:rPr>
                <w:rFonts w:eastAsia="Times New Roman"/>
                <w:szCs w:val="28"/>
                <w:lang w:eastAsia="ru-RU"/>
              </w:rPr>
              <w:lastRenderedPageBreak/>
              <w:t>организаторами в аудитории (вне аудиторий), в том числе в коридорах, туалетных комнатах, медицинском пункте и т.д.:</w:t>
            </w:r>
          </w:p>
          <w:p w:rsidR="009912E9" w:rsidRPr="00480D5C" w:rsidRDefault="009912E9" w:rsidP="009912E9">
            <w:pPr>
              <w:pStyle w:val="a3"/>
              <w:numPr>
                <w:ilvl w:val="0"/>
                <w:numId w:val="21"/>
              </w:numPr>
              <w:ind w:left="1418" w:hanging="284"/>
              <w:rPr>
                <w:rFonts w:eastAsia="Times New Roman"/>
                <w:szCs w:val="28"/>
                <w:lang w:eastAsia="ru-RU"/>
              </w:rPr>
            </w:pPr>
            <w:r w:rsidRPr="00480D5C">
              <w:rPr>
                <w:rFonts w:eastAsia="Times New Roman"/>
                <w:szCs w:val="28"/>
                <w:lang w:eastAsia="ru-RU"/>
              </w:rPr>
              <w:t>наличия в ППЭ у указанных лиц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информации;</w:t>
            </w:r>
          </w:p>
          <w:p w:rsidR="009912E9" w:rsidRPr="00295313" w:rsidRDefault="009912E9" w:rsidP="009912E9">
            <w:pPr>
              <w:pStyle w:val="a3"/>
              <w:numPr>
                <w:ilvl w:val="0"/>
                <w:numId w:val="21"/>
              </w:numPr>
              <w:ind w:left="1418" w:hanging="284"/>
              <w:rPr>
                <w:rFonts w:eastAsia="Times New Roman"/>
                <w:szCs w:val="28"/>
                <w:lang w:eastAsia="ru-RU"/>
              </w:rPr>
            </w:pPr>
            <w:r w:rsidRPr="00480D5C">
              <w:rPr>
                <w:rFonts w:eastAsia="Times New Roman"/>
                <w:szCs w:val="28"/>
                <w:lang w:eastAsia="ru-RU"/>
              </w:rPr>
              <w:t xml:space="preserve">выноса из аудиторий и ППЭ ЭМ на бумажном </w:t>
            </w:r>
            <w:r w:rsidR="00C64DA0">
              <w:rPr>
                <w:rFonts w:eastAsia="Times New Roman"/>
                <w:szCs w:val="28"/>
                <w:lang w:eastAsia="ru-RU"/>
              </w:rPr>
              <w:br/>
            </w:r>
            <w:r w:rsidRPr="00480D5C">
              <w:rPr>
                <w:rFonts w:eastAsia="Times New Roman"/>
                <w:szCs w:val="28"/>
                <w:lang w:eastAsia="ru-RU"/>
              </w:rPr>
              <w:t>или</w:t>
            </w:r>
            <w:r>
              <w:rPr>
                <w:rFonts w:eastAsia="Times New Roman"/>
                <w:szCs w:val="28"/>
                <w:lang w:eastAsia="ru-RU"/>
              </w:rPr>
              <w:t xml:space="preserve"> электронном носителях, фотографирования ЭМ.</w:t>
            </w:r>
          </w:p>
          <w:p w:rsidR="009912E9" w:rsidRDefault="009912E9" w:rsidP="009912E9">
            <w:pPr>
              <w:ind w:firstLine="709"/>
              <w:rPr>
                <w:rFonts w:eastAsia="Batang"/>
                <w:spacing w:val="1"/>
                <w:szCs w:val="28"/>
                <w:u w:val="single"/>
              </w:rPr>
            </w:pPr>
            <w:r w:rsidRPr="0062336B">
              <w:rPr>
                <w:rFonts w:eastAsia="Batang"/>
                <w:spacing w:val="1"/>
                <w:szCs w:val="28"/>
                <w:u w:val="single"/>
              </w:rPr>
              <w:t>В случае сопровождения участника экзамена к медицинскому работнику пригласить члена (членов) ГЭК в медицинский кабинет.</w:t>
            </w:r>
          </w:p>
          <w:p w:rsidR="009912E9" w:rsidRDefault="009912E9" w:rsidP="009912E9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62336B">
              <w:rPr>
                <w:rFonts w:eastAsia="Batang"/>
                <w:spacing w:val="1"/>
                <w:szCs w:val="28"/>
              </w:rPr>
              <w:t>В случае выявлени</w:t>
            </w:r>
            <w:r>
              <w:rPr>
                <w:rFonts w:eastAsia="Batang"/>
                <w:spacing w:val="1"/>
                <w:szCs w:val="28"/>
              </w:rPr>
              <w:t xml:space="preserve">я нарушений порядка проведения </w:t>
            </w:r>
            <w:r w:rsidRPr="0062336B">
              <w:rPr>
                <w:rFonts w:eastAsia="Batang"/>
                <w:spacing w:val="1"/>
                <w:szCs w:val="28"/>
              </w:rPr>
              <w:t>Г</w:t>
            </w:r>
            <w:r>
              <w:rPr>
                <w:rFonts w:eastAsia="Batang"/>
                <w:spacing w:val="1"/>
                <w:szCs w:val="28"/>
              </w:rPr>
              <w:t>В</w:t>
            </w:r>
            <w:r w:rsidRPr="0062336B">
              <w:rPr>
                <w:rFonts w:eastAsia="Batang"/>
                <w:spacing w:val="1"/>
                <w:szCs w:val="28"/>
              </w:rPr>
              <w:t>Э следует незамедлительно обратиться к члену ГЭК (руководителю ППЭ).</w:t>
            </w:r>
          </w:p>
          <w:p w:rsidR="009912E9" w:rsidRPr="0062336B" w:rsidRDefault="009912E9" w:rsidP="009912E9">
            <w:pPr>
              <w:ind w:firstLine="709"/>
              <w:rPr>
                <w:rFonts w:eastAsia="Batang"/>
                <w:spacing w:val="1"/>
                <w:szCs w:val="28"/>
              </w:rPr>
            </w:pPr>
            <w:r w:rsidRPr="00295313">
              <w:rPr>
                <w:rFonts w:eastAsia="Batang"/>
                <w:spacing w:val="1"/>
                <w:szCs w:val="28"/>
              </w:rPr>
              <w:t>Выполнять все указания руководителя ППЭ и членов ГЭК, оказывать содействие в решении ситуаций, не предусмотренных настоящей Инструкцией.</w:t>
            </w:r>
          </w:p>
          <w:p w:rsidR="009912E9" w:rsidRPr="0062336B" w:rsidRDefault="009912E9" w:rsidP="009912E9">
            <w:pPr>
              <w:ind w:firstLine="709"/>
              <w:rPr>
                <w:rFonts w:eastAsia="Batang"/>
                <w:b/>
                <w:i/>
                <w:spacing w:val="1"/>
                <w:szCs w:val="28"/>
              </w:rPr>
            </w:pPr>
            <w:r>
              <w:rPr>
                <w:rFonts w:eastAsia="Batang"/>
                <w:b/>
                <w:i/>
                <w:spacing w:val="1"/>
                <w:szCs w:val="28"/>
              </w:rPr>
              <w:t>3.</w:t>
            </w:r>
            <w:r>
              <w:rPr>
                <w:rFonts w:eastAsia="Batang"/>
                <w:b/>
                <w:i/>
                <w:spacing w:val="1"/>
                <w:szCs w:val="28"/>
              </w:rPr>
              <w:tab/>
              <w:t xml:space="preserve">На этапе завершения </w:t>
            </w:r>
            <w:r w:rsidRPr="0062336B">
              <w:rPr>
                <w:rFonts w:eastAsia="Batang"/>
                <w:b/>
                <w:i/>
                <w:spacing w:val="1"/>
                <w:szCs w:val="28"/>
              </w:rPr>
              <w:t>Г</w:t>
            </w:r>
            <w:r>
              <w:rPr>
                <w:rFonts w:eastAsia="Batang"/>
                <w:b/>
                <w:i/>
                <w:spacing w:val="1"/>
                <w:szCs w:val="28"/>
              </w:rPr>
              <w:t>ВЭ</w:t>
            </w:r>
            <w:r w:rsidRPr="0062336B">
              <w:rPr>
                <w:rFonts w:eastAsia="Batang"/>
                <w:b/>
                <w:i/>
                <w:spacing w:val="1"/>
                <w:szCs w:val="28"/>
              </w:rPr>
              <w:t>:</w:t>
            </w:r>
          </w:p>
          <w:p w:rsidR="009912E9" w:rsidRPr="00434F86" w:rsidRDefault="009912E9" w:rsidP="009912E9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организаторы вне аудитории контролируют организованный </w:t>
            </w:r>
            <w:r w:rsidRPr="00434F86">
              <w:rPr>
                <w:rFonts w:eastAsia="Times New Roman"/>
                <w:szCs w:val="28"/>
                <w:lang w:eastAsia="ru-RU"/>
              </w:rPr>
              <w:t>выход из ППЭ участников экзамена, завершивших экзамен;</w:t>
            </w:r>
          </w:p>
          <w:p w:rsidR="009912E9" w:rsidRPr="00977798" w:rsidRDefault="009912E9" w:rsidP="009912E9">
            <w:pPr>
              <w:pStyle w:val="a3"/>
              <w:numPr>
                <w:ilvl w:val="0"/>
                <w:numId w:val="21"/>
              </w:numPr>
              <w:ind w:left="0" w:firstLine="709"/>
              <w:rPr>
                <w:rFonts w:eastAsia="Times New Roman"/>
                <w:szCs w:val="28"/>
                <w:lang w:eastAsia="ru-RU"/>
              </w:rPr>
            </w:pPr>
            <w:r w:rsidRPr="00434F86">
              <w:rPr>
                <w:rFonts w:eastAsia="Times New Roman"/>
                <w:szCs w:val="28"/>
                <w:lang w:eastAsia="ru-RU"/>
              </w:rPr>
              <w:t xml:space="preserve">организаторы, отвечающие за организацию входа участников </w:t>
            </w:r>
            <w:r w:rsidR="00C64DA0">
              <w:rPr>
                <w:rFonts w:eastAsia="Times New Roman"/>
                <w:szCs w:val="28"/>
                <w:lang w:eastAsia="ru-RU"/>
              </w:rPr>
              <w:br/>
            </w:r>
            <w:r w:rsidRPr="00434F86">
              <w:rPr>
                <w:rFonts w:eastAsia="Times New Roman"/>
                <w:szCs w:val="28"/>
                <w:lang w:eastAsia="ru-RU"/>
              </w:rPr>
              <w:t xml:space="preserve">в ППЭ, передают руководителю ППЭ формы: </w:t>
            </w:r>
            <w:r w:rsidRPr="00977798">
              <w:rPr>
                <w:rFonts w:eastAsia="Times New Roman"/>
                <w:b/>
                <w:szCs w:val="28"/>
                <w:lang w:eastAsia="ru-RU"/>
              </w:rPr>
              <w:t>ППЭ-06-01</w:t>
            </w:r>
            <w:r w:rsidRPr="00434F86">
              <w:rPr>
                <w:rFonts w:eastAsia="Times New Roman"/>
                <w:szCs w:val="28"/>
                <w:lang w:eastAsia="ru-RU"/>
              </w:rPr>
              <w:t xml:space="preserve">, </w:t>
            </w:r>
            <w:r w:rsidRPr="00977798">
              <w:rPr>
                <w:rFonts w:eastAsia="Times New Roman"/>
                <w:b/>
                <w:szCs w:val="28"/>
                <w:lang w:eastAsia="ru-RU"/>
              </w:rPr>
              <w:t>ППЭ-06-02</w:t>
            </w:r>
            <w:r w:rsidRPr="00434F86">
              <w:rPr>
                <w:rFonts w:eastAsia="Times New Roman"/>
                <w:szCs w:val="28"/>
                <w:lang w:eastAsia="ru-RU"/>
              </w:rPr>
              <w:t xml:space="preserve">, </w:t>
            </w:r>
            <w:r w:rsidRPr="00977798">
              <w:rPr>
                <w:rFonts w:eastAsia="Times New Roman"/>
                <w:b/>
                <w:szCs w:val="28"/>
                <w:lang w:eastAsia="ru-RU"/>
              </w:rPr>
              <w:t>ППЭ-20</w:t>
            </w:r>
            <w:r w:rsidRPr="00434F86">
              <w:rPr>
                <w:rFonts w:eastAsia="Times New Roman"/>
                <w:szCs w:val="28"/>
                <w:lang w:eastAsia="ru-RU"/>
              </w:rPr>
              <w:t>;</w:t>
            </w:r>
          </w:p>
          <w:p w:rsidR="00EE318A" w:rsidRPr="008A7E73" w:rsidRDefault="009912E9" w:rsidP="000113FF">
            <w:pPr>
              <w:ind w:firstLine="709"/>
              <w:contextualSpacing/>
              <w:rPr>
                <w:szCs w:val="28"/>
                <w:highlight w:val="yellow"/>
                <w:lang w:eastAsia="ru-RU"/>
              </w:rPr>
            </w:pPr>
            <w:r w:rsidRPr="0062336B">
              <w:rPr>
                <w:rFonts w:eastAsia="Batang"/>
                <w:spacing w:val="1"/>
                <w:szCs w:val="28"/>
              </w:rPr>
              <w:t>После завершения экзамена организаторы вне аудитории покидают ППЭ только</w:t>
            </w:r>
            <w:r>
              <w:rPr>
                <w:rFonts w:eastAsia="Batang"/>
                <w:spacing w:val="1"/>
                <w:szCs w:val="28"/>
              </w:rPr>
              <w:t xml:space="preserve"> </w:t>
            </w:r>
            <w:r w:rsidRPr="0062336B">
              <w:rPr>
                <w:rFonts w:eastAsia="Batang"/>
                <w:spacing w:val="1"/>
                <w:szCs w:val="28"/>
              </w:rPr>
              <w:t>по указанию руководителя ППЭ</w:t>
            </w:r>
            <w:r w:rsidR="008A7E73" w:rsidRPr="008A7E73">
              <w:rPr>
                <w:i/>
                <w:spacing w:val="-6"/>
                <w:szCs w:val="26"/>
              </w:rPr>
              <w:t>.</w:t>
            </w:r>
          </w:p>
        </w:tc>
      </w:tr>
    </w:tbl>
    <w:p w:rsidR="00EE318A" w:rsidRPr="008A7E73" w:rsidRDefault="00EE318A" w:rsidP="00EE318A">
      <w:pPr>
        <w:rPr>
          <w:szCs w:val="28"/>
          <w:lang w:eastAsia="ru-RU"/>
        </w:rPr>
      </w:pPr>
    </w:p>
    <w:sectPr w:rsidR="00EE318A" w:rsidRPr="008A7E73" w:rsidSect="009556EA">
      <w:headerReference w:type="default" r:id="rId8"/>
      <w:footnotePr>
        <w:numRestart w:val="eachSect"/>
      </w:footnotePr>
      <w:type w:val="continuous"/>
      <w:pgSz w:w="11906" w:h="16838"/>
      <w:pgMar w:top="1134" w:right="1276" w:bottom="1134" w:left="1559" w:header="709" w:footer="709" w:gutter="0"/>
      <w:pgNumType w:start="9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8A2" w:rsidRDefault="005158A2" w:rsidP="007E139F">
      <w:r>
        <w:separator/>
      </w:r>
    </w:p>
  </w:endnote>
  <w:endnote w:type="continuationSeparator" w:id="0">
    <w:p w:rsidR="005158A2" w:rsidRDefault="005158A2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8A2" w:rsidRDefault="005158A2" w:rsidP="007E139F">
      <w:r>
        <w:separator/>
      </w:r>
    </w:p>
  </w:footnote>
  <w:footnote w:type="continuationSeparator" w:id="0">
    <w:p w:rsidR="005158A2" w:rsidRDefault="005158A2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059460"/>
      <w:docPartObj>
        <w:docPartGallery w:val="Page Numbers (Top of Page)"/>
        <w:docPartUnique/>
      </w:docPartObj>
    </w:sdtPr>
    <w:sdtEndPr/>
    <w:sdtContent>
      <w:p w:rsidR="009556EA" w:rsidRDefault="009556E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612" w:rsidRPr="00CC1612">
          <w:rPr>
            <w:noProof/>
            <w:lang w:val="ru-RU"/>
          </w:rPr>
          <w:t>103</w:t>
        </w:r>
        <w:r>
          <w:fldChar w:fldCharType="end"/>
        </w:r>
      </w:p>
    </w:sdtContent>
  </w:sdt>
  <w:p w:rsidR="00136A0D" w:rsidRDefault="00136A0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88C"/>
    <w:multiLevelType w:val="hybridMultilevel"/>
    <w:tmpl w:val="1A44F70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65FCA"/>
    <w:multiLevelType w:val="hybridMultilevel"/>
    <w:tmpl w:val="6D525D1A"/>
    <w:lvl w:ilvl="0" w:tplc="E52AFB20">
      <w:start w:val="1"/>
      <w:numFmt w:val="bullet"/>
      <w:lvlText w:val="–"/>
      <w:lvlJc w:val="left"/>
      <w:pPr>
        <w:ind w:left="865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158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487318C"/>
    <w:multiLevelType w:val="hybridMultilevel"/>
    <w:tmpl w:val="ED904A6E"/>
    <w:lvl w:ilvl="0" w:tplc="CB9005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60774B"/>
    <w:multiLevelType w:val="hybridMultilevel"/>
    <w:tmpl w:val="7D5C9BD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495389"/>
    <w:multiLevelType w:val="hybridMultilevel"/>
    <w:tmpl w:val="E6E227E2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A97393"/>
    <w:multiLevelType w:val="hybridMultilevel"/>
    <w:tmpl w:val="336AECBA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341F9D"/>
    <w:multiLevelType w:val="hybridMultilevel"/>
    <w:tmpl w:val="B278598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AC2EEF"/>
    <w:multiLevelType w:val="hybridMultilevel"/>
    <w:tmpl w:val="77D0F846"/>
    <w:lvl w:ilvl="0" w:tplc="B5DC4FF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3B529C"/>
    <w:multiLevelType w:val="hybridMultilevel"/>
    <w:tmpl w:val="8EF84CF8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A210C9"/>
    <w:multiLevelType w:val="hybridMultilevel"/>
    <w:tmpl w:val="48403DC2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C00AC7"/>
    <w:multiLevelType w:val="hybridMultilevel"/>
    <w:tmpl w:val="5B44ADAE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8878C6"/>
    <w:multiLevelType w:val="hybridMultilevel"/>
    <w:tmpl w:val="3F447D7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E868B4"/>
    <w:multiLevelType w:val="hybridMultilevel"/>
    <w:tmpl w:val="00FC184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3" w15:restartNumberingAfterBreak="0">
    <w:nsid w:val="4B3567DC"/>
    <w:multiLevelType w:val="hybridMultilevel"/>
    <w:tmpl w:val="4920D19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4" w15:restartNumberingAfterBreak="0">
    <w:nsid w:val="538A2A78"/>
    <w:multiLevelType w:val="hybridMultilevel"/>
    <w:tmpl w:val="F83EE4CA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65275393"/>
    <w:multiLevelType w:val="hybridMultilevel"/>
    <w:tmpl w:val="EB025606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7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445F0B"/>
    <w:multiLevelType w:val="hybridMultilevel"/>
    <w:tmpl w:val="F7C255E6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7B5265E"/>
    <w:multiLevelType w:val="hybridMultilevel"/>
    <w:tmpl w:val="1656476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8023AA"/>
    <w:multiLevelType w:val="hybridMultilevel"/>
    <w:tmpl w:val="8AF0A700"/>
    <w:lvl w:ilvl="0" w:tplc="E52AFB20">
      <w:start w:val="1"/>
      <w:numFmt w:val="bullet"/>
      <w:lvlText w:val="–"/>
      <w:lvlJc w:val="left"/>
      <w:pPr>
        <w:ind w:left="14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16"/>
  </w:num>
  <w:num w:numId="5">
    <w:abstractNumId w:val="13"/>
  </w:num>
  <w:num w:numId="6">
    <w:abstractNumId w:val="12"/>
  </w:num>
  <w:num w:numId="7">
    <w:abstractNumId w:val="19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6"/>
  </w:num>
  <w:num w:numId="13">
    <w:abstractNumId w:val="14"/>
  </w:num>
  <w:num w:numId="14">
    <w:abstractNumId w:val="11"/>
  </w:num>
  <w:num w:numId="15">
    <w:abstractNumId w:val="18"/>
  </w:num>
  <w:num w:numId="16">
    <w:abstractNumId w:val="15"/>
  </w:num>
  <w:num w:numId="17">
    <w:abstractNumId w:val="17"/>
  </w:num>
  <w:num w:numId="18">
    <w:abstractNumId w:val="9"/>
  </w:num>
  <w:num w:numId="19">
    <w:abstractNumId w:val="10"/>
  </w:num>
  <w:num w:numId="20">
    <w:abstractNumId w:val="1"/>
  </w:num>
  <w:num w:numId="2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3FF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375A3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354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2C04"/>
    <w:rsid w:val="00092E17"/>
    <w:rsid w:val="00093628"/>
    <w:rsid w:val="000938AE"/>
    <w:rsid w:val="00094223"/>
    <w:rsid w:val="000954EB"/>
    <w:rsid w:val="00097340"/>
    <w:rsid w:val="000978E7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3315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A0D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45E7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1386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15CFF"/>
    <w:rsid w:val="00220D35"/>
    <w:rsid w:val="0022393D"/>
    <w:rsid w:val="00223E8E"/>
    <w:rsid w:val="002244BC"/>
    <w:rsid w:val="00227492"/>
    <w:rsid w:val="00231FD3"/>
    <w:rsid w:val="00232160"/>
    <w:rsid w:val="00233B48"/>
    <w:rsid w:val="00233F77"/>
    <w:rsid w:val="00235249"/>
    <w:rsid w:val="00235F8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2DDD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1DB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30FF"/>
    <w:rsid w:val="00287A00"/>
    <w:rsid w:val="00290FAB"/>
    <w:rsid w:val="002911CC"/>
    <w:rsid w:val="002913D8"/>
    <w:rsid w:val="00292384"/>
    <w:rsid w:val="00292411"/>
    <w:rsid w:val="002936BD"/>
    <w:rsid w:val="002945F8"/>
    <w:rsid w:val="00294F0F"/>
    <w:rsid w:val="00296A2D"/>
    <w:rsid w:val="002A1C10"/>
    <w:rsid w:val="002A33B3"/>
    <w:rsid w:val="002A5813"/>
    <w:rsid w:val="002A5BAA"/>
    <w:rsid w:val="002A6564"/>
    <w:rsid w:val="002A7E20"/>
    <w:rsid w:val="002A7FAC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1D32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AC6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59B"/>
    <w:rsid w:val="003558FF"/>
    <w:rsid w:val="0035634F"/>
    <w:rsid w:val="00356C24"/>
    <w:rsid w:val="0035747B"/>
    <w:rsid w:val="00357A20"/>
    <w:rsid w:val="00360910"/>
    <w:rsid w:val="003627D5"/>
    <w:rsid w:val="00364D81"/>
    <w:rsid w:val="003653EE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52E8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0B40"/>
    <w:rsid w:val="003C22FC"/>
    <w:rsid w:val="003C25F7"/>
    <w:rsid w:val="003C28A1"/>
    <w:rsid w:val="003C37A8"/>
    <w:rsid w:val="003C3D71"/>
    <w:rsid w:val="003C519E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2D68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3E5D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370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2C1B"/>
    <w:rsid w:val="004B3533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3951"/>
    <w:rsid w:val="00514CA1"/>
    <w:rsid w:val="005158A2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5808"/>
    <w:rsid w:val="0056719A"/>
    <w:rsid w:val="005671D3"/>
    <w:rsid w:val="005673A4"/>
    <w:rsid w:val="005719FD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2740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07E6F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560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57EFB"/>
    <w:rsid w:val="00660223"/>
    <w:rsid w:val="00662EB0"/>
    <w:rsid w:val="006633D1"/>
    <w:rsid w:val="00667CF6"/>
    <w:rsid w:val="00670A7E"/>
    <w:rsid w:val="0067184D"/>
    <w:rsid w:val="00671B04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5C9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1ECA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0A5C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37B6B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0D70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A7E73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16CE9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6EA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2E9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38A8"/>
    <w:rsid w:val="009F44E1"/>
    <w:rsid w:val="009F63AE"/>
    <w:rsid w:val="00A00C58"/>
    <w:rsid w:val="00A01515"/>
    <w:rsid w:val="00A0449A"/>
    <w:rsid w:val="00A1154D"/>
    <w:rsid w:val="00A13683"/>
    <w:rsid w:val="00A139B5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1448"/>
    <w:rsid w:val="00A614EC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2678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083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292C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6CCF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0D0"/>
    <w:rsid w:val="00C60450"/>
    <w:rsid w:val="00C6313D"/>
    <w:rsid w:val="00C63BDA"/>
    <w:rsid w:val="00C646A5"/>
    <w:rsid w:val="00C64DA0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612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3D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26891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47902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755"/>
    <w:rsid w:val="00DB7ED9"/>
    <w:rsid w:val="00DC009E"/>
    <w:rsid w:val="00DC1BD1"/>
    <w:rsid w:val="00DC205C"/>
    <w:rsid w:val="00DC335C"/>
    <w:rsid w:val="00DC3EB2"/>
    <w:rsid w:val="00DC5C3B"/>
    <w:rsid w:val="00DC71F9"/>
    <w:rsid w:val="00DC7932"/>
    <w:rsid w:val="00DD021C"/>
    <w:rsid w:val="00DD4FD2"/>
    <w:rsid w:val="00DD603F"/>
    <w:rsid w:val="00DD6630"/>
    <w:rsid w:val="00DD785C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02C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45BE1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2D0D"/>
    <w:rsid w:val="00E935D7"/>
    <w:rsid w:val="00E93BC1"/>
    <w:rsid w:val="00E95306"/>
    <w:rsid w:val="00E96415"/>
    <w:rsid w:val="00E970C2"/>
    <w:rsid w:val="00E974F6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318A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25D45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4CA"/>
    <w:rsid w:val="00F73E36"/>
    <w:rsid w:val="00F742E2"/>
    <w:rsid w:val="00F7444E"/>
    <w:rsid w:val="00F74C1E"/>
    <w:rsid w:val="00F767DA"/>
    <w:rsid w:val="00F77AFE"/>
    <w:rsid w:val="00F80A82"/>
    <w:rsid w:val="00F831A6"/>
    <w:rsid w:val="00F83563"/>
    <w:rsid w:val="00F83D97"/>
    <w:rsid w:val="00F841E2"/>
    <w:rsid w:val="00F84967"/>
    <w:rsid w:val="00F86469"/>
    <w:rsid w:val="00F91F3D"/>
    <w:rsid w:val="00F93C63"/>
    <w:rsid w:val="00F94742"/>
    <w:rsid w:val="00F9710C"/>
    <w:rsid w:val="00F971B8"/>
    <w:rsid w:val="00F975B2"/>
    <w:rsid w:val="00FA194F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5314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  <w:style w:type="table" w:customStyle="1" w:styleId="9">
    <w:name w:val="Сетка таблицы9"/>
    <w:basedOn w:val="a1"/>
    <w:next w:val="a6"/>
    <w:uiPriority w:val="39"/>
    <w:rsid w:val="009912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410AA-51A0-4D2F-8E33-81AEF25D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</cp:revision>
  <cp:lastPrinted>2025-05-06T12:02:00Z</cp:lastPrinted>
  <dcterms:created xsi:type="dcterms:W3CDTF">2025-05-06T12:02:00Z</dcterms:created>
  <dcterms:modified xsi:type="dcterms:W3CDTF">2025-05-12T09:50:00Z</dcterms:modified>
</cp:coreProperties>
</file>