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AA22A7" w:rsidRPr="00433DDD" w:rsidTr="00E328FD">
        <w:tc>
          <w:tcPr>
            <w:tcW w:w="4643" w:type="dxa"/>
          </w:tcPr>
          <w:p w:rsidR="00AA22A7" w:rsidRPr="00433DDD" w:rsidRDefault="00AA22A7" w:rsidP="00E328FD">
            <w:pPr>
              <w:pageBreakBefore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AA22A7" w:rsidRPr="00FA392C" w:rsidRDefault="00AA22A7" w:rsidP="00FA392C">
            <w:pPr>
              <w:pStyle w:val="a6"/>
              <w:ind w:left="0" w:firstLine="709"/>
              <w:jc w:val="right"/>
              <w:rPr>
                <w:sz w:val="28"/>
                <w:szCs w:val="28"/>
              </w:rPr>
            </w:pPr>
            <w:r w:rsidRPr="00433DDD">
              <w:rPr>
                <w:sz w:val="28"/>
                <w:szCs w:val="28"/>
              </w:rPr>
              <w:t xml:space="preserve">Приложение </w:t>
            </w:r>
            <w:r w:rsidR="007561CE">
              <w:rPr>
                <w:sz w:val="28"/>
                <w:szCs w:val="28"/>
              </w:rPr>
              <w:t>2</w:t>
            </w:r>
            <w:r w:rsidR="00514162">
              <w:rPr>
                <w:sz w:val="28"/>
                <w:szCs w:val="28"/>
              </w:rPr>
              <w:t>4</w:t>
            </w:r>
            <w:r w:rsidRPr="00433DDD">
              <w:rPr>
                <w:sz w:val="28"/>
                <w:szCs w:val="28"/>
              </w:rPr>
              <w:t xml:space="preserve"> к приказу Департамента </w:t>
            </w:r>
            <w:r w:rsidRPr="00FA392C">
              <w:rPr>
                <w:sz w:val="28"/>
                <w:szCs w:val="28"/>
              </w:rPr>
              <w:t>образования и науки</w:t>
            </w:r>
          </w:p>
          <w:p w:rsidR="00AA22A7" w:rsidRPr="00433DDD" w:rsidRDefault="00AA22A7" w:rsidP="00E328FD">
            <w:pPr>
              <w:pStyle w:val="a6"/>
              <w:ind w:left="0"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33DDD">
              <w:rPr>
                <w:sz w:val="28"/>
                <w:szCs w:val="28"/>
              </w:rPr>
              <w:t>Ивановской области</w:t>
            </w:r>
          </w:p>
          <w:p w:rsidR="00AA22A7" w:rsidRDefault="00AA22A7" w:rsidP="00E328FD">
            <w:pPr>
              <w:pStyle w:val="a6"/>
              <w:ind w:left="0" w:firstLine="709"/>
              <w:jc w:val="right"/>
              <w:rPr>
                <w:sz w:val="28"/>
                <w:szCs w:val="28"/>
              </w:rPr>
            </w:pPr>
            <w:r w:rsidRPr="00E97E5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</w:t>
            </w:r>
            <w:r w:rsidRPr="00E97E5F">
              <w:rPr>
                <w:sz w:val="28"/>
                <w:szCs w:val="28"/>
              </w:rPr>
              <w:t>№ _________</w:t>
            </w:r>
            <w:r>
              <w:rPr>
                <w:sz w:val="28"/>
                <w:szCs w:val="28"/>
              </w:rPr>
              <w:t>-о</w:t>
            </w:r>
          </w:p>
          <w:p w:rsidR="00AA22A7" w:rsidRPr="00433DDD" w:rsidRDefault="00AA22A7" w:rsidP="00E328FD">
            <w:pPr>
              <w:pStyle w:val="a6"/>
              <w:keepNext/>
              <w:ind w:left="0" w:firstLine="709"/>
              <w:jc w:val="right"/>
              <w:rPr>
                <w:sz w:val="28"/>
                <w:szCs w:val="28"/>
              </w:rPr>
            </w:pPr>
          </w:p>
        </w:tc>
      </w:tr>
    </w:tbl>
    <w:p w:rsidR="00AA22A7" w:rsidRPr="00514162" w:rsidRDefault="00AA22A7" w:rsidP="00AA22A7">
      <w:pPr>
        <w:widowControl w:val="0"/>
        <w:autoSpaceDE w:val="0"/>
        <w:autoSpaceDN w:val="0"/>
        <w:spacing w:before="86" w:after="0" w:line="240" w:lineRule="auto"/>
        <w:ind w:firstLine="709"/>
        <w:rPr>
          <w:rFonts w:ascii="Times New Roman" w:eastAsia="Times New Roman" w:hAnsi="Times New Roman" w:cs="Times New Roman"/>
          <w:b/>
          <w:sz w:val="12"/>
          <w:szCs w:val="26"/>
        </w:rPr>
      </w:pPr>
    </w:p>
    <w:tbl>
      <w:tblPr>
        <w:tblStyle w:val="a3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AA22A7" w:rsidRPr="00433DDD" w:rsidTr="00EA46F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AA22A7" w:rsidRPr="007561CE" w:rsidRDefault="00AA22A7" w:rsidP="007561CE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30"/>
                <w:sz w:val="28"/>
                <w:szCs w:val="28"/>
              </w:rPr>
            </w:pPr>
            <w:r w:rsidRPr="007561CE">
              <w:rPr>
                <w:rFonts w:ascii="Times New Roman" w:eastAsia="Times New Roman" w:hAnsi="Times New Roman" w:cs="Times New Roman"/>
                <w:b/>
                <w:spacing w:val="30"/>
                <w:sz w:val="28"/>
                <w:szCs w:val="28"/>
              </w:rPr>
              <w:t>РЕГЛАМЕНТНЫЕ СРОКИ</w:t>
            </w:r>
          </w:p>
          <w:p w:rsidR="00AA22A7" w:rsidRDefault="00AA22A7" w:rsidP="007561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осуществления этапов подготовки и проведения экзамена в ППЭ</w:t>
            </w:r>
          </w:p>
          <w:p w:rsidR="00514162" w:rsidRPr="00514162" w:rsidRDefault="00514162" w:rsidP="007561CE">
            <w:pPr>
              <w:widowControl w:val="0"/>
              <w:autoSpaceDE w:val="0"/>
              <w:autoSpaceDN w:val="0"/>
              <w:jc w:val="center"/>
              <w:rPr>
                <w:b/>
                <w:spacing w:val="120"/>
                <w:sz w:val="8"/>
                <w:szCs w:val="28"/>
              </w:rPr>
            </w:pPr>
          </w:p>
        </w:tc>
      </w:tr>
      <w:tr w:rsidR="00AA22A7" w:rsidRPr="00433DDD" w:rsidTr="00EA46F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9092" w:type="dxa"/>
              <w:tblBorders>
                <w:top w:val="single" w:sz="12" w:space="0" w:color="323E4F" w:themeColor="text2" w:themeShade="BF"/>
                <w:left w:val="single" w:sz="12" w:space="0" w:color="323E4F" w:themeColor="text2" w:themeShade="BF"/>
                <w:bottom w:val="single" w:sz="12" w:space="0" w:color="323E4F" w:themeColor="text2" w:themeShade="BF"/>
                <w:right w:val="single" w:sz="12" w:space="0" w:color="323E4F" w:themeColor="text2" w:themeShade="BF"/>
                <w:insideH w:val="single" w:sz="12" w:space="0" w:color="323E4F" w:themeColor="text2" w:themeShade="BF"/>
                <w:insideV w:val="single" w:sz="12" w:space="0" w:color="323E4F" w:themeColor="text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5"/>
              <w:gridCol w:w="1698"/>
              <w:gridCol w:w="1797"/>
              <w:gridCol w:w="1546"/>
              <w:gridCol w:w="3446"/>
            </w:tblGrid>
            <w:tr w:rsidR="00AA22A7" w:rsidRPr="00433DDD" w:rsidTr="00EA46F2">
              <w:trPr>
                <w:trHeight w:val="1045"/>
              </w:trPr>
              <w:tc>
                <w:tcPr>
                  <w:tcW w:w="333" w:type="pct"/>
                  <w:vMerge w:val="restar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bookmarkStart w:id="0" w:name="OLE_LINK2"/>
                  <w:r w:rsidRPr="00433DD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№ п\п</w:t>
                  </w:r>
                </w:p>
              </w:tc>
              <w:tc>
                <w:tcPr>
                  <w:tcW w:w="934" w:type="pct"/>
                  <w:vMerge w:val="restar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Этап контроля</w:t>
                  </w:r>
                </w:p>
              </w:tc>
              <w:tc>
                <w:tcPr>
                  <w:tcW w:w="3733" w:type="pct"/>
                  <w:gridSpan w:val="3"/>
                  <w:shd w:val="clear" w:color="auto" w:fill="auto"/>
                  <w:vAlign w:val="center"/>
                </w:tcPr>
                <w:p w:rsidR="00AA22A7" w:rsidRPr="00E64903" w:rsidRDefault="00AA22A7" w:rsidP="00AA22A7">
                  <w:pPr>
                    <w:pStyle w:val="Default"/>
                    <w:jc w:val="center"/>
                    <w:rPr>
                      <w:sz w:val="26"/>
                      <w:szCs w:val="26"/>
                    </w:rPr>
                  </w:pPr>
                  <w:r w:rsidRPr="00E64903">
                    <w:rPr>
                      <w:b/>
                      <w:bCs/>
                      <w:sz w:val="26"/>
                      <w:szCs w:val="26"/>
                    </w:rPr>
                    <w:t>Регламентный срок</w:t>
                  </w:r>
                </w:p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6490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(используется для определения фактов несвоевременного выполнения в ППЭ этапов подготовки или проведения экзаменов, и </w:t>
                  </w:r>
                  <w:r w:rsidRPr="00E6490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цветовой индикации </w:t>
                  </w:r>
                  <w:r w:rsidRPr="00E6490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таких фактов </w:t>
                  </w:r>
                  <w:r w:rsidRPr="00E6490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в системе мониторинга готовности ППЭ</w:t>
                  </w:r>
                  <w:r w:rsidRPr="00E64903">
                    <w:rPr>
                      <w:rFonts w:ascii="Times New Roman" w:hAnsi="Times New Roman" w:cs="Times New Roman"/>
                      <w:sz w:val="26"/>
                      <w:szCs w:val="26"/>
                    </w:rPr>
                    <w:t>)</w:t>
                  </w:r>
                </w:p>
              </w:tc>
            </w:tr>
            <w:tr w:rsidR="00AA22A7" w:rsidRPr="00433DDD" w:rsidTr="00EA46F2">
              <w:trPr>
                <w:trHeight w:val="20"/>
              </w:trPr>
              <w:tc>
                <w:tcPr>
                  <w:tcW w:w="333" w:type="pct"/>
                  <w:vMerge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934" w:type="pct"/>
                  <w:vMerge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988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Не ранее</w:t>
                  </w:r>
                </w:p>
              </w:tc>
              <w:tc>
                <w:tcPr>
                  <w:tcW w:w="850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Не позднее</w:t>
                  </w:r>
                </w:p>
              </w:tc>
              <w:tc>
                <w:tcPr>
                  <w:tcW w:w="1895" w:type="pct"/>
                  <w:shd w:val="clear" w:color="auto" w:fill="auto"/>
                  <w:vAlign w:val="center"/>
                </w:tcPr>
                <w:p w:rsidR="00AA22A7" w:rsidRPr="00433DDD" w:rsidRDefault="00AA22A7" w:rsidP="00FA392C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Обоснование</w:t>
                  </w:r>
                </w:p>
                <w:p w:rsidR="00AA22A7" w:rsidRPr="00433DDD" w:rsidRDefault="00AA22A7" w:rsidP="00FA392C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sz w:val="26"/>
                      <w:szCs w:val="26"/>
                    </w:rPr>
                    <w:t xml:space="preserve">(выдержка текста </w:t>
                  </w:r>
                  <w:r w:rsidR="00FA392C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</w:t>
                  </w:r>
                  <w:r w:rsidRPr="00433DDD">
                    <w:rPr>
                      <w:rFonts w:ascii="Times New Roman" w:hAnsi="Times New Roman"/>
                      <w:sz w:val="26"/>
                      <w:szCs w:val="26"/>
                    </w:rPr>
                    <w:t>из методических рекомендаций, на основании которого определен срок)</w:t>
                  </w:r>
                </w:p>
              </w:tc>
            </w:tr>
            <w:tr w:rsidR="00AA22A7" w:rsidRPr="00433DDD" w:rsidTr="00EA46F2">
              <w:trPr>
                <w:trHeight w:val="20"/>
              </w:trPr>
              <w:tc>
                <w:tcPr>
                  <w:tcW w:w="333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bookmarkStart w:id="1" w:name="_Hlk477975898"/>
                  <w:r w:rsidRPr="00433DDD"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934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sz w:val="26"/>
                      <w:szCs w:val="26"/>
                    </w:rPr>
                    <w:t>Техническая подготовка</w:t>
                  </w:r>
                </w:p>
              </w:tc>
              <w:tc>
                <w:tcPr>
                  <w:tcW w:w="988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5 календарных дней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Pr="00E6490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до экзамена</w:t>
                  </w:r>
                </w:p>
              </w:tc>
              <w:tc>
                <w:tcPr>
                  <w:tcW w:w="850" w:type="pct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17:00 за день до экзамена</w:t>
                  </w:r>
                </w:p>
              </w:tc>
              <w:tc>
                <w:tcPr>
                  <w:tcW w:w="1895" w:type="pct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AA22A7" w:rsidRPr="00E70D6F" w:rsidRDefault="00AA22A7" w:rsidP="00FA392C">
                  <w:pPr>
                    <w:pStyle w:val="Default"/>
                    <w:jc w:val="center"/>
                    <w:rPr>
                      <w:sz w:val="26"/>
                      <w:szCs w:val="26"/>
                    </w:rPr>
                  </w:pPr>
                  <w:r w:rsidRPr="00E70D6F">
                    <w:rPr>
                      <w:b/>
                      <w:bCs/>
                      <w:sz w:val="26"/>
                      <w:szCs w:val="26"/>
                    </w:rPr>
                    <w:t>Не ранее чем за 5 календарных д</w:t>
                  </w:r>
                  <w:r w:rsidR="009C4417">
                    <w:rPr>
                      <w:b/>
                      <w:bCs/>
                      <w:sz w:val="26"/>
                      <w:szCs w:val="26"/>
                    </w:rPr>
                    <w:t xml:space="preserve">ней, но не позднее </w:t>
                  </w:r>
                  <w:r w:rsidR="001F3727">
                    <w:rPr>
                      <w:b/>
                      <w:bCs/>
                      <w:sz w:val="26"/>
                      <w:szCs w:val="26"/>
                    </w:rPr>
                    <w:t xml:space="preserve">17:00 </w:t>
                  </w:r>
                  <w:r w:rsidRPr="00E70D6F">
                    <w:rPr>
                      <w:sz w:val="26"/>
                      <w:szCs w:val="26"/>
                    </w:rPr>
                    <w:t xml:space="preserve">календарного дня, предшествующего экзамену, и </w:t>
                  </w:r>
                  <w:r w:rsidRPr="00E70D6F">
                    <w:rPr>
                      <w:b/>
                      <w:bCs/>
                      <w:sz w:val="26"/>
                      <w:szCs w:val="26"/>
                    </w:rPr>
                    <w:t xml:space="preserve">до </w:t>
                  </w:r>
                  <w:r w:rsidRPr="00E70D6F">
                    <w:rPr>
                      <w:sz w:val="26"/>
                      <w:szCs w:val="26"/>
                    </w:rPr>
                    <w:t>проведения контроля технической готовности</w:t>
                  </w:r>
                </w:p>
              </w:tc>
            </w:tr>
            <w:tr w:rsidR="00AA22A7" w:rsidRPr="00433DDD" w:rsidTr="00EA46F2">
              <w:trPr>
                <w:trHeight w:val="1928"/>
              </w:trPr>
              <w:tc>
                <w:tcPr>
                  <w:tcW w:w="333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934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sz w:val="26"/>
                      <w:szCs w:val="26"/>
                    </w:rPr>
                    <w:t>Контроль технической готовности</w:t>
                  </w:r>
                </w:p>
              </w:tc>
              <w:tc>
                <w:tcPr>
                  <w:tcW w:w="988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2 рабочих дня 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br/>
                  </w:r>
                  <w:r w:rsidRPr="00433DD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до экзамена</w:t>
                  </w:r>
                </w:p>
              </w:tc>
              <w:tc>
                <w:tcPr>
                  <w:tcW w:w="850" w:type="pct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17:00 за день до экзамена</w:t>
                  </w:r>
                </w:p>
              </w:tc>
              <w:tc>
                <w:tcPr>
                  <w:tcW w:w="1895" w:type="pct"/>
                  <w:vMerge w:val="restart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AA22A7" w:rsidRPr="00E70D6F" w:rsidRDefault="00AA22A7" w:rsidP="00FA392C">
                  <w:pPr>
                    <w:pStyle w:val="Default"/>
                    <w:jc w:val="center"/>
                    <w:rPr>
                      <w:sz w:val="26"/>
                      <w:szCs w:val="26"/>
                    </w:rPr>
                  </w:pPr>
                  <w:r w:rsidRPr="00E70D6F">
                    <w:rPr>
                      <w:b/>
                      <w:bCs/>
                      <w:sz w:val="26"/>
                      <w:szCs w:val="26"/>
                    </w:rPr>
                    <w:t>Не ранее чем за 2 рабочих дня, но не позднее 17:00</w:t>
                  </w:r>
                  <w:r w:rsidR="001E61F3"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E70D6F">
                    <w:rPr>
                      <w:sz w:val="26"/>
                      <w:szCs w:val="26"/>
                    </w:rPr>
                    <w:t>календарного дня, предшествующего экзамену</w:t>
                  </w:r>
                  <w:r>
                    <w:rPr>
                      <w:sz w:val="26"/>
                      <w:szCs w:val="26"/>
                    </w:rPr>
                    <w:t>.</w:t>
                  </w:r>
                </w:p>
                <w:p w:rsidR="00AA22A7" w:rsidRPr="00E70D6F" w:rsidRDefault="00AA22A7" w:rsidP="00FA392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0D6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Статус «Контроль технической готовности завершён» может быть передан при условии наличия сведений </w:t>
                  </w:r>
                  <w:r w:rsidR="00FA392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</w:t>
                  </w:r>
                  <w:r w:rsidRPr="00E70D6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 рассадке, а также </w:t>
                  </w:r>
                  <w:r w:rsidR="00FA392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</w:t>
                  </w:r>
                  <w:r w:rsidRPr="00E70D6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при наличии переданных электронных актов технической готовности станций, необходимых </w:t>
                  </w:r>
                  <w:r w:rsidR="00FA392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</w:t>
                  </w:r>
                  <w:r w:rsidRPr="00E70D6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для проведения экзамена</w:t>
                  </w:r>
                </w:p>
              </w:tc>
            </w:tr>
            <w:tr w:rsidR="00AA22A7" w:rsidRPr="00433DDD" w:rsidTr="00EA46F2">
              <w:trPr>
                <w:trHeight w:val="1929"/>
              </w:trPr>
              <w:tc>
                <w:tcPr>
                  <w:tcW w:w="333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sz w:val="26"/>
                      <w:szCs w:val="26"/>
                    </w:rPr>
                    <w:t>2.1</w:t>
                  </w:r>
                </w:p>
              </w:tc>
              <w:tc>
                <w:tcPr>
                  <w:tcW w:w="934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sz w:val="26"/>
                      <w:szCs w:val="26"/>
                    </w:rPr>
                    <w:t>Авторизация</w:t>
                  </w:r>
                </w:p>
              </w:tc>
              <w:tc>
                <w:tcPr>
                  <w:tcW w:w="988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2 рабочих дня 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br/>
                  </w:r>
                  <w:r w:rsidRPr="00433DD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до экзамена</w:t>
                  </w:r>
                </w:p>
              </w:tc>
              <w:tc>
                <w:tcPr>
                  <w:tcW w:w="850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17:00 за день до экзамена</w:t>
                  </w:r>
                </w:p>
              </w:tc>
              <w:tc>
                <w:tcPr>
                  <w:tcW w:w="1895" w:type="pct"/>
                  <w:vMerge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AA22A7" w:rsidRPr="00433DDD" w:rsidTr="00EA46F2">
              <w:trPr>
                <w:trHeight w:val="352"/>
              </w:trPr>
              <w:tc>
                <w:tcPr>
                  <w:tcW w:w="333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934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sz w:val="26"/>
                      <w:szCs w:val="26"/>
                    </w:rPr>
                    <w:t>Скачивание ключа</w:t>
                  </w:r>
                </w:p>
              </w:tc>
              <w:tc>
                <w:tcPr>
                  <w:tcW w:w="988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9:30</w:t>
                  </w:r>
                </w:p>
              </w:tc>
              <w:tc>
                <w:tcPr>
                  <w:tcW w:w="850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10:00</w:t>
                  </w:r>
                </w:p>
              </w:tc>
              <w:tc>
                <w:tcPr>
                  <w:tcW w:w="1895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AA22A7" w:rsidRPr="00433DDD" w:rsidTr="00EA46F2">
              <w:trPr>
                <w:trHeight w:val="20"/>
              </w:trPr>
              <w:tc>
                <w:tcPr>
                  <w:tcW w:w="333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934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sz w:val="26"/>
                      <w:szCs w:val="26"/>
                    </w:rPr>
                    <w:t>Начало экзаменов</w:t>
                  </w:r>
                </w:p>
              </w:tc>
              <w:tc>
                <w:tcPr>
                  <w:tcW w:w="988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10:05</w:t>
                  </w:r>
                </w:p>
              </w:tc>
              <w:tc>
                <w:tcPr>
                  <w:tcW w:w="850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11:00</w:t>
                  </w:r>
                </w:p>
              </w:tc>
              <w:tc>
                <w:tcPr>
                  <w:tcW w:w="1895" w:type="pct"/>
                  <w:shd w:val="clear" w:color="auto" w:fill="auto"/>
                  <w:vAlign w:val="center"/>
                </w:tcPr>
                <w:p w:rsidR="00AA22A7" w:rsidRPr="00E70D6F" w:rsidRDefault="00AA22A7" w:rsidP="00FA392C">
                  <w:pPr>
                    <w:pStyle w:val="Default"/>
                    <w:jc w:val="center"/>
                    <w:rPr>
                      <w:sz w:val="26"/>
                      <w:szCs w:val="26"/>
                    </w:rPr>
                  </w:pPr>
                  <w:r w:rsidRPr="00E70D6F">
                    <w:rPr>
                      <w:i/>
                      <w:iCs/>
                      <w:sz w:val="26"/>
                      <w:szCs w:val="26"/>
                    </w:rPr>
                    <w:t>Определено, исходя</w:t>
                  </w:r>
                  <w:r w:rsidR="00FA392C">
                    <w:rPr>
                      <w:i/>
                      <w:iCs/>
                      <w:sz w:val="26"/>
                      <w:szCs w:val="26"/>
                    </w:rPr>
                    <w:t xml:space="preserve">                          </w:t>
                  </w:r>
                  <w:r w:rsidRPr="00E70D6F">
                    <w:rPr>
                      <w:i/>
                      <w:iCs/>
                      <w:sz w:val="26"/>
                      <w:szCs w:val="26"/>
                    </w:rPr>
                    <w:t xml:space="preserve"> из ориентировочного времени печати:</w:t>
                  </w:r>
                </w:p>
                <w:p w:rsidR="00AA22A7" w:rsidRPr="00E70D6F" w:rsidRDefault="00AA22A7" w:rsidP="00FA392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0D6F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</w:t>
                  </w:r>
                  <w:r w:rsidRPr="00E70D6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Ориентировочное время выполнения данной </w:t>
                  </w:r>
                  <w:r w:rsidRPr="00E70D6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lastRenderedPageBreak/>
                    <w:t xml:space="preserve">операции (для 15 участников </w:t>
                  </w:r>
                  <w:r w:rsidRPr="00E70D6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экзаменов</w:t>
                  </w:r>
                  <w:r w:rsidRPr="00E70D6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) </w:t>
                  </w:r>
                  <w:r w:rsidR="00FA392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                </w:t>
                  </w:r>
                  <w:r w:rsidRPr="00E70D6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до 20 минут при скорости печати принтера не менее 25 страниц в минуту»</w:t>
                  </w:r>
                </w:p>
              </w:tc>
            </w:tr>
            <w:tr w:rsidR="00AA22A7" w:rsidRPr="00433DDD" w:rsidTr="00EA46F2">
              <w:trPr>
                <w:trHeight w:val="20"/>
              </w:trPr>
              <w:tc>
                <w:tcPr>
                  <w:tcW w:w="333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4.1.</w:t>
                  </w:r>
                </w:p>
              </w:tc>
              <w:tc>
                <w:tcPr>
                  <w:tcW w:w="934" w:type="pct"/>
                  <w:shd w:val="clear" w:color="auto" w:fill="auto"/>
                  <w:vAlign w:val="center"/>
                </w:tcPr>
                <w:p w:rsidR="00AA22A7" w:rsidRPr="00E70D6F" w:rsidRDefault="00AA22A7" w:rsidP="00AA22A7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0D6F">
                    <w:rPr>
                      <w:rFonts w:ascii="Times New Roman" w:hAnsi="Times New Roman"/>
                      <w:sz w:val="26"/>
                      <w:szCs w:val="26"/>
                    </w:rPr>
                    <w:t>Аудирование успешно завершено</w:t>
                  </w:r>
                </w:p>
              </w:tc>
              <w:tc>
                <w:tcPr>
                  <w:tcW w:w="988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10:40</w:t>
                  </w:r>
                </w:p>
              </w:tc>
              <w:tc>
                <w:tcPr>
                  <w:tcW w:w="850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11:35</w:t>
                  </w:r>
                </w:p>
              </w:tc>
              <w:tc>
                <w:tcPr>
                  <w:tcW w:w="1895" w:type="pct"/>
                  <w:shd w:val="clear" w:color="auto" w:fill="auto"/>
                  <w:vAlign w:val="center"/>
                </w:tcPr>
                <w:p w:rsidR="00AA22A7" w:rsidRPr="00E70D6F" w:rsidRDefault="00AA22A7" w:rsidP="00FA392C">
                  <w:pPr>
                    <w:pStyle w:val="Default"/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E70D6F">
                    <w:rPr>
                      <w:sz w:val="26"/>
                      <w:szCs w:val="26"/>
                    </w:rPr>
                    <w:t>Аудирование</w:t>
                  </w:r>
                  <w:proofErr w:type="spellEnd"/>
                  <w:r w:rsidRPr="00E70D6F">
                    <w:rPr>
                      <w:sz w:val="26"/>
                      <w:szCs w:val="26"/>
                    </w:rPr>
                    <w:t xml:space="preserve"> проводится</w:t>
                  </w:r>
                  <w:r w:rsidR="00FA392C">
                    <w:rPr>
                      <w:sz w:val="26"/>
                      <w:szCs w:val="26"/>
                    </w:rPr>
                    <w:t xml:space="preserve">               </w:t>
                  </w:r>
                  <w:r w:rsidRPr="00E70D6F">
                    <w:rPr>
                      <w:sz w:val="26"/>
                      <w:szCs w:val="26"/>
                    </w:rPr>
                    <w:t xml:space="preserve"> в начале экзамена</w:t>
                  </w:r>
                  <w:r w:rsidR="00FA392C">
                    <w:rPr>
                      <w:sz w:val="26"/>
                      <w:szCs w:val="26"/>
                    </w:rPr>
                    <w:t xml:space="preserve">                          </w:t>
                  </w:r>
                  <w:r w:rsidRPr="00E70D6F">
                    <w:rPr>
                      <w:sz w:val="26"/>
                      <w:szCs w:val="26"/>
                    </w:rPr>
                    <w:t xml:space="preserve"> и занимает 30 минут, сроки определены в соответствии со сроками начала экзамена.</w:t>
                  </w:r>
                </w:p>
                <w:p w:rsidR="00AA22A7" w:rsidRPr="00E70D6F" w:rsidRDefault="00AA22A7" w:rsidP="00FA392C">
                  <w:pPr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70D6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Статус передаётся только при проведении письменной части</w:t>
                  </w:r>
                  <w:r w:rsidR="00C405A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экзамена </w:t>
                  </w:r>
                  <w:r w:rsidR="00FA392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</w:t>
                  </w:r>
                  <w:r w:rsidR="00C405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 иностранным языкам</w:t>
                  </w:r>
                </w:p>
              </w:tc>
            </w:tr>
            <w:tr w:rsidR="00D62566" w:rsidRPr="00433DDD" w:rsidTr="00EA46F2">
              <w:trPr>
                <w:trHeight w:val="20"/>
              </w:trPr>
              <w:tc>
                <w:tcPr>
                  <w:tcW w:w="333" w:type="pct"/>
                  <w:shd w:val="clear" w:color="auto" w:fill="auto"/>
                  <w:vAlign w:val="center"/>
                </w:tcPr>
                <w:p w:rsidR="00D62566" w:rsidRDefault="00D62566" w:rsidP="00AA22A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4.2.</w:t>
                  </w:r>
                </w:p>
              </w:tc>
              <w:tc>
                <w:tcPr>
                  <w:tcW w:w="934" w:type="pct"/>
                  <w:shd w:val="clear" w:color="auto" w:fill="auto"/>
                  <w:vAlign w:val="center"/>
                </w:tcPr>
                <w:p w:rsidR="00D62566" w:rsidRPr="00E70D6F" w:rsidRDefault="00D62566" w:rsidP="00AA22A7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Ожидание участника</w:t>
                  </w:r>
                </w:p>
              </w:tc>
              <w:tc>
                <w:tcPr>
                  <w:tcW w:w="988" w:type="pct"/>
                  <w:shd w:val="clear" w:color="auto" w:fill="auto"/>
                  <w:vAlign w:val="center"/>
                </w:tcPr>
                <w:p w:rsidR="00D62566" w:rsidRPr="00433DDD" w:rsidRDefault="00D62566" w:rsidP="00AA22A7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10:30</w:t>
                  </w:r>
                </w:p>
              </w:tc>
              <w:tc>
                <w:tcPr>
                  <w:tcW w:w="850" w:type="pct"/>
                  <w:shd w:val="clear" w:color="auto" w:fill="auto"/>
                  <w:vAlign w:val="center"/>
                </w:tcPr>
                <w:p w:rsidR="00D62566" w:rsidRPr="00433DDD" w:rsidRDefault="00D62566" w:rsidP="00AA22A7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Отмена статуса</w:t>
                  </w:r>
                  <w:r w:rsidR="0051416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до 12:0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0 (допустимо до 16:30)</w:t>
                  </w:r>
                </w:p>
              </w:tc>
              <w:tc>
                <w:tcPr>
                  <w:tcW w:w="1895" w:type="pct"/>
                  <w:shd w:val="clear" w:color="auto" w:fill="auto"/>
                  <w:vAlign w:val="center"/>
                </w:tcPr>
                <w:p w:rsidR="00D62566" w:rsidRPr="00E70D6F" w:rsidRDefault="00D62566" w:rsidP="00FA392C">
                  <w:pPr>
                    <w:pStyle w:val="Default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Определено, исходя </w:t>
                  </w:r>
                  <w:r w:rsidR="00FA392C">
                    <w:rPr>
                      <w:sz w:val="26"/>
                      <w:szCs w:val="26"/>
                    </w:rPr>
                    <w:t xml:space="preserve">                        </w:t>
                  </w:r>
                  <w:r>
                    <w:rPr>
                      <w:sz w:val="26"/>
                      <w:szCs w:val="26"/>
                    </w:rPr>
                    <w:t>из среднего времени начала экзамена. Время отмены соответствует определенному Поряд</w:t>
                  </w:r>
                  <w:r w:rsidR="009C4417">
                    <w:rPr>
                      <w:sz w:val="26"/>
                      <w:szCs w:val="26"/>
                    </w:rPr>
                    <w:t>к</w:t>
                  </w:r>
                  <w:r>
                    <w:rPr>
                      <w:sz w:val="26"/>
                      <w:szCs w:val="26"/>
                    </w:rPr>
                    <w:t>ом периоду ожидания участников (2 часа),</w:t>
                  </w:r>
                  <w:r w:rsidR="00FA392C">
                    <w:rPr>
                      <w:sz w:val="26"/>
                      <w:szCs w:val="26"/>
                    </w:rPr>
                    <w:t xml:space="preserve">                      </w:t>
                  </w:r>
                  <w:r>
                    <w:rPr>
                      <w:sz w:val="26"/>
                      <w:szCs w:val="26"/>
                    </w:rPr>
                    <w:t xml:space="preserve"> по истечении которого можно принимать решение </w:t>
                  </w:r>
                  <w:r w:rsidR="00FA392C">
                    <w:rPr>
                      <w:sz w:val="26"/>
                      <w:szCs w:val="26"/>
                    </w:rPr>
                    <w:t xml:space="preserve">       </w:t>
                  </w:r>
                  <w:r>
                    <w:rPr>
                      <w:sz w:val="26"/>
                      <w:szCs w:val="26"/>
                    </w:rPr>
                    <w:t xml:space="preserve">о завершении экзамена </w:t>
                  </w:r>
                  <w:r w:rsidR="00FA392C">
                    <w:rPr>
                      <w:sz w:val="26"/>
                      <w:szCs w:val="26"/>
                    </w:rPr>
                    <w:t xml:space="preserve">                    </w:t>
                  </w:r>
                  <w:r>
                    <w:rPr>
                      <w:sz w:val="26"/>
                      <w:szCs w:val="26"/>
                    </w:rPr>
                    <w:t>в ППЭ, либо времени завершения экзаменов.</w:t>
                  </w:r>
                </w:p>
              </w:tc>
            </w:tr>
            <w:tr w:rsidR="00AA22A7" w:rsidRPr="00433DDD" w:rsidTr="00EA46F2">
              <w:trPr>
                <w:trHeight w:val="20"/>
              </w:trPr>
              <w:tc>
                <w:tcPr>
                  <w:tcW w:w="333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934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sz w:val="26"/>
                      <w:szCs w:val="26"/>
                    </w:rPr>
                    <w:t>Завершение экзаменов</w:t>
                  </w:r>
                </w:p>
              </w:tc>
              <w:tc>
                <w:tcPr>
                  <w:tcW w:w="988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10:30</w:t>
                  </w:r>
                </w:p>
              </w:tc>
              <w:tc>
                <w:tcPr>
                  <w:tcW w:w="850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16:30</w:t>
                  </w:r>
                </w:p>
              </w:tc>
              <w:tc>
                <w:tcPr>
                  <w:tcW w:w="1895" w:type="pct"/>
                  <w:shd w:val="clear" w:color="auto" w:fill="auto"/>
                  <w:vAlign w:val="center"/>
                </w:tcPr>
                <w:p w:rsidR="00AA22A7" w:rsidRPr="00433DDD" w:rsidRDefault="00AA22A7" w:rsidP="00FA392C">
                  <w:pPr>
                    <w:jc w:val="center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Определено с учетом максимальной продолжительности выполнения экзаменационной работы для лиц с ОВЗ и детей-инвалидов:</w:t>
                  </w:r>
                </w:p>
                <w:p w:rsidR="00AA22A7" w:rsidRPr="00433DDD" w:rsidRDefault="00AA22A7" w:rsidP="00FA392C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5 часов 25 минут (325 минут)</w:t>
                  </w:r>
                </w:p>
              </w:tc>
            </w:tr>
            <w:tr w:rsidR="00AA22A7" w:rsidRPr="00433DDD" w:rsidTr="00EA46F2">
              <w:trPr>
                <w:trHeight w:val="20"/>
              </w:trPr>
              <w:tc>
                <w:tcPr>
                  <w:tcW w:w="333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934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sz w:val="26"/>
                      <w:szCs w:val="26"/>
                    </w:rPr>
                    <w:t>Передача бланков</w:t>
                  </w:r>
                </w:p>
              </w:tc>
              <w:tc>
                <w:tcPr>
                  <w:tcW w:w="988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11:00</w:t>
                  </w:r>
                </w:p>
              </w:tc>
              <w:tc>
                <w:tcPr>
                  <w:tcW w:w="850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19:00</w:t>
                  </w:r>
                </w:p>
              </w:tc>
              <w:tc>
                <w:tcPr>
                  <w:tcW w:w="1895" w:type="pct"/>
                  <w:shd w:val="clear" w:color="auto" w:fill="auto"/>
                  <w:vAlign w:val="center"/>
                </w:tcPr>
                <w:p w:rsidR="00AA22A7" w:rsidRPr="00433DDD" w:rsidRDefault="00AA22A7" w:rsidP="00FA392C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На обработку бланков, включая их комплектацию, приёмку</w:t>
                  </w:r>
                  <w:r w:rsidR="00FA392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                </w:t>
                  </w:r>
                  <w:r w:rsidRPr="00433DD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у организаторов </w:t>
                  </w:r>
                  <w:r w:rsidR="00FA392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                              </w:t>
                  </w:r>
                  <w:bookmarkStart w:id="2" w:name="_GoBack"/>
                  <w:bookmarkEnd w:id="2"/>
                  <w:r w:rsidRPr="00433DD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и заполнение соответствующих форм ППЭ отводится не более </w:t>
                  </w:r>
                  <w:r w:rsidR="0051416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br/>
                  </w:r>
                  <w:r w:rsidRPr="00433DD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2-х часов</w:t>
                  </w:r>
                </w:p>
              </w:tc>
            </w:tr>
            <w:tr w:rsidR="00AA22A7" w:rsidRPr="00433DDD" w:rsidTr="00EA46F2">
              <w:trPr>
                <w:trHeight w:val="20"/>
              </w:trPr>
              <w:tc>
                <w:tcPr>
                  <w:tcW w:w="333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bookmarkStart w:id="3" w:name="_Hlk475970016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934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sz w:val="26"/>
                      <w:szCs w:val="26"/>
                    </w:rPr>
                    <w:t>Передача Журналов</w:t>
                  </w:r>
                </w:p>
              </w:tc>
              <w:tc>
                <w:tcPr>
                  <w:tcW w:w="988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10:30</w:t>
                  </w:r>
                </w:p>
              </w:tc>
              <w:tc>
                <w:tcPr>
                  <w:tcW w:w="850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33DD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19:00</w:t>
                  </w:r>
                </w:p>
              </w:tc>
              <w:tc>
                <w:tcPr>
                  <w:tcW w:w="1895" w:type="pct"/>
                  <w:shd w:val="clear" w:color="auto" w:fill="auto"/>
                  <w:vAlign w:val="center"/>
                </w:tcPr>
                <w:p w:rsidR="00AA22A7" w:rsidRPr="00433DDD" w:rsidRDefault="00AA22A7" w:rsidP="00AA22A7">
                  <w:pPr>
                    <w:keepNext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bookmarkEnd w:id="0"/>
            <w:bookmarkEnd w:id="1"/>
            <w:bookmarkEnd w:id="3"/>
          </w:tbl>
          <w:p w:rsidR="00AA22A7" w:rsidRPr="006A1C23" w:rsidRDefault="00AA22A7" w:rsidP="00AA22A7">
            <w:pPr>
              <w:pStyle w:val="a8"/>
              <w:rPr>
                <w:sz w:val="28"/>
                <w:szCs w:val="28"/>
                <w:lang w:eastAsia="ru-RU"/>
              </w:rPr>
            </w:pPr>
          </w:p>
        </w:tc>
      </w:tr>
    </w:tbl>
    <w:p w:rsidR="00677804" w:rsidRDefault="00677804"/>
    <w:sectPr w:rsidR="0067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02D62"/>
    <w:multiLevelType w:val="hybridMultilevel"/>
    <w:tmpl w:val="DD2EC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C0"/>
    <w:rsid w:val="000632F0"/>
    <w:rsid w:val="001E61F3"/>
    <w:rsid w:val="001F3727"/>
    <w:rsid w:val="0023054A"/>
    <w:rsid w:val="00403F29"/>
    <w:rsid w:val="00514162"/>
    <w:rsid w:val="00514C92"/>
    <w:rsid w:val="005164F6"/>
    <w:rsid w:val="005D2C95"/>
    <w:rsid w:val="00677804"/>
    <w:rsid w:val="00725C89"/>
    <w:rsid w:val="007561CE"/>
    <w:rsid w:val="00803092"/>
    <w:rsid w:val="00816DFC"/>
    <w:rsid w:val="008A1DC0"/>
    <w:rsid w:val="00993FAD"/>
    <w:rsid w:val="009C4417"/>
    <w:rsid w:val="009D1721"/>
    <w:rsid w:val="00AA22A7"/>
    <w:rsid w:val="00B3423D"/>
    <w:rsid w:val="00C02DBF"/>
    <w:rsid w:val="00C405AC"/>
    <w:rsid w:val="00C76735"/>
    <w:rsid w:val="00CF5A0E"/>
    <w:rsid w:val="00D62566"/>
    <w:rsid w:val="00EA46F2"/>
    <w:rsid w:val="00EA7078"/>
    <w:rsid w:val="00FA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6D0C"/>
  <w15:docId w15:val="{6314BA71-87EB-4AE9-8D06-815E86D6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AA22A7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AA22A7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AA22A7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</w:rPr>
  </w:style>
  <w:style w:type="character" w:customStyle="1" w:styleId="a7">
    <w:name w:val="Абзац списка Знак"/>
    <w:basedOn w:val="a0"/>
    <w:link w:val="a6"/>
    <w:uiPriority w:val="34"/>
    <w:rsid w:val="00AA22A7"/>
    <w:rPr>
      <w:rFonts w:ascii="Times New Roman" w:eastAsia="Times New Roman" w:hAnsi="Times New Roman" w:cs="Times New Roman"/>
    </w:rPr>
  </w:style>
  <w:style w:type="table" w:customStyle="1" w:styleId="6">
    <w:name w:val="Сетка таблицы6"/>
    <w:basedOn w:val="a1"/>
    <w:next w:val="a3"/>
    <w:uiPriority w:val="59"/>
    <w:rsid w:val="00AA22A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2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caption"/>
    <w:basedOn w:val="a"/>
    <w:next w:val="a"/>
    <w:uiPriority w:val="35"/>
    <w:unhideWhenUsed/>
    <w:qFormat/>
    <w:rsid w:val="00AA22A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Любовь Юрьевна  Малкова</cp:lastModifiedBy>
  <cp:revision>10</cp:revision>
  <dcterms:created xsi:type="dcterms:W3CDTF">2024-03-25T09:54:00Z</dcterms:created>
  <dcterms:modified xsi:type="dcterms:W3CDTF">2026-03-19T07:05:00Z</dcterms:modified>
</cp:coreProperties>
</file>