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A0B73" w:rsidRPr="00433DDD" w:rsidTr="004A0B73">
        <w:tc>
          <w:tcPr>
            <w:tcW w:w="4643" w:type="dxa"/>
          </w:tcPr>
          <w:p w:rsidR="004A0B73" w:rsidRPr="00433DDD" w:rsidRDefault="004A0B73" w:rsidP="004A0B73">
            <w:pPr>
              <w:pageBreakBefore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4A0B73" w:rsidRPr="00DB49B9" w:rsidRDefault="004A0B73" w:rsidP="00DB49B9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4B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B49B9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Департамента </w:t>
            </w:r>
            <w:r w:rsidRPr="00DB49B9">
              <w:rPr>
                <w:rFonts w:ascii="Times New Roman" w:hAnsi="Times New Roman" w:cs="Times New Roman"/>
                <w:sz w:val="28"/>
                <w:szCs w:val="28"/>
              </w:rPr>
              <w:t>образования и науки</w:t>
            </w:r>
          </w:p>
          <w:p w:rsidR="004A0B73" w:rsidRPr="00433DDD" w:rsidRDefault="004A0B73" w:rsidP="004A0B73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4A0B73" w:rsidRDefault="004A0B73" w:rsidP="004A0B73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№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4A0B73" w:rsidRPr="00433DDD" w:rsidRDefault="004A0B73" w:rsidP="004A0B73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B73" w:rsidRPr="00433DDD" w:rsidRDefault="004A0B73" w:rsidP="004A0B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4A0B73" w:rsidRPr="00433DDD" w:rsidTr="004A0B73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4A0B73" w:rsidRPr="006A2FB5" w:rsidRDefault="006A2FB5" w:rsidP="004A0B73">
            <w:pPr>
              <w:jc w:val="center"/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</w:pPr>
            <w:r w:rsidRPr="006A2FB5"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  <w:t>ИНСТРУКТА</w:t>
            </w:r>
            <w:r w:rsidR="004A0B73" w:rsidRPr="006A2FB5"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  <w:t>Ж</w:t>
            </w:r>
          </w:p>
          <w:p w:rsidR="004A0B73" w:rsidRPr="00BC7D2F" w:rsidRDefault="004A0B73" w:rsidP="004A0B73">
            <w:pPr>
              <w:keepNext/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организаторов проводимый в ППЭ перед началом экзамена</w:t>
            </w:r>
          </w:p>
        </w:tc>
      </w:tr>
    </w:tbl>
    <w:p w:rsidR="004A0B73" w:rsidRPr="00433DDD" w:rsidRDefault="004A0B73" w:rsidP="004A0B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4A0B73" w:rsidRPr="00433DDD" w:rsidTr="004A0B73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114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Инструктаж</w:t>
            </w:r>
            <w:r w:rsidRPr="004A0B73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начина</w:t>
            </w:r>
            <w:r w:rsidR="0053568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тся</w:t>
            </w:r>
            <w:r w:rsidRPr="004A0B73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ранее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8:15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4A0B73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проводиться</w:t>
            </w:r>
            <w:r w:rsidRPr="004A0B73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="00DB49B9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                          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</w:t>
            </w:r>
            <w:r w:rsidRPr="004A0B73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территории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ППЭ (после прохода организаторов через рамку металлоискателя). Ниже приведен текст инструктажа. Текст, выделенный</w:t>
            </w:r>
            <w:r w:rsidRPr="004A0B73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курсивом, не читается, он содержит справочную </w:t>
            </w:r>
            <w:r w:rsidR="00DB49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и/или уточняющую информацию для руководителя ППЭ.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2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Здравствуйте,</w:t>
            </w:r>
            <w:r w:rsidRPr="004A0B73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уважаемые</w:t>
            </w:r>
            <w:r w:rsidRPr="004A0B7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коллеги!</w:t>
            </w:r>
          </w:p>
          <w:p w:rsidR="004A0B73" w:rsidRPr="00E22F19" w:rsidRDefault="004A0B73" w:rsidP="00E22F19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Сегодня,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A2FB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A2FB5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6A2FB5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проводится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gramStart"/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2F1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="00E22F19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E2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9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E22F19" w:rsidRPr="00366072">
              <w:rPr>
                <w:rFonts w:ascii="Times New Roman" w:hAnsi="Times New Roman" w:cs="Times New Roman"/>
                <w:i/>
                <w:sz w:val="28"/>
                <w:szCs w:val="28"/>
              </w:rPr>
              <w:t>(назвать дату, номер ППЭ и наименование учебного предмета)</w:t>
            </w:r>
            <w:r w:rsidR="00E22F19" w:rsidRPr="003660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 проходит в форме ЕГЭ, в аудиториях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произведена </w:t>
            </w:r>
            <w:proofErr w:type="spellStart"/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спецрассадка</w:t>
            </w:r>
            <w:proofErr w:type="spellEnd"/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(аудиторий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 w:rsidRPr="004A0B73">
              <w:rPr>
                <w:rFonts w:ascii="Times New Roman" w:eastAsia="Times New Roman" w:hAnsi="Times New Roman" w:cs="Times New Roman"/>
                <w:spacing w:val="79"/>
                <w:sz w:val="28"/>
                <w:szCs w:val="28"/>
              </w:rPr>
              <w:t xml:space="preserve"> </w:t>
            </w:r>
            <w:proofErr w:type="spellStart"/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спецрассадкой</w:t>
            </w:r>
            <w:proofErr w:type="spellEnd"/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нет).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Плановая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ознакомления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экзамена с результатами – </w:t>
            </w:r>
            <w:r w:rsidRPr="004A0B7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E22F19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4A0B7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(назвать дату)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Все</w:t>
            </w:r>
            <w:r w:rsidRPr="004A0B73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</w:t>
            </w:r>
            <w:r w:rsidRPr="004A0B73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сотрудников</w:t>
            </w:r>
            <w:r w:rsidRPr="004A0B73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действуют</w:t>
            </w:r>
            <w:r w:rsidRPr="004A0B73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 w:rsidRPr="004A0B73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 w:rsidRPr="004A0B73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своими</w:t>
            </w:r>
            <w:r w:rsidRPr="004A0B73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инструкциями.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Сейчас</w:t>
            </w:r>
            <w:r w:rsidRPr="004A0B7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мы</w:t>
            </w:r>
            <w:r w:rsidRPr="004A0B7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проговорим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  <w:r w:rsidRPr="004A0B7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моменты</w:t>
            </w:r>
            <w:r w:rsidRPr="004A0B7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DB49B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                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A0B7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экзамена.</w:t>
            </w:r>
          </w:p>
          <w:p w:rsidR="004A0B73" w:rsidRPr="004A0B73" w:rsidRDefault="004A0B73" w:rsidP="009141F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Подготовка</w:t>
            </w:r>
            <w:r w:rsidRPr="004A0B73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аудиторий</w:t>
            </w:r>
            <w:r w:rsidRPr="004A0B73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ППЭ.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4A0B7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начала</w:t>
            </w:r>
            <w:r w:rsidRPr="004A0B7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4A0B7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проверить</w:t>
            </w:r>
            <w:r w:rsidRPr="004A0B7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следующее:</w:t>
            </w:r>
          </w:p>
          <w:p w:rsidR="004A0B73" w:rsidRPr="004A0B73" w:rsidRDefault="004A0B73" w:rsidP="009141F4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номера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аудиторий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заметно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обозначены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находятся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зоне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видимости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камер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видеонаблюдения;</w:t>
            </w:r>
          </w:p>
          <w:p w:rsidR="004A0B73" w:rsidRPr="004A0B73" w:rsidRDefault="004A0B73" w:rsidP="009141F4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каждого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рабочего</w:t>
            </w:r>
            <w:r w:rsidRPr="004A0B7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</w:t>
            </w:r>
            <w:r w:rsidRPr="004A0B7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  <w:r w:rsidRPr="004A0B7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заметно</w:t>
            </w:r>
            <w:r w:rsidRPr="004A0B7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обозначен;</w:t>
            </w:r>
          </w:p>
          <w:p w:rsidR="004A0B73" w:rsidRPr="004A0B73" w:rsidRDefault="004A0B73" w:rsidP="009141F4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есть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табличка,</w:t>
            </w:r>
            <w:r w:rsidRPr="004A0B7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оповещающая</w:t>
            </w:r>
            <w:r w:rsidRPr="004A0B7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A0B7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ведении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видеонаблюдения</w:t>
            </w:r>
            <w:r w:rsidRPr="004A0B7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ППЭ;</w:t>
            </w:r>
          </w:p>
          <w:p w:rsidR="004A0B73" w:rsidRPr="004A0B73" w:rsidRDefault="004A0B73" w:rsidP="009141F4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4A0B73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есть</w:t>
            </w:r>
            <w:r w:rsidRPr="004A0B73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часы,</w:t>
            </w:r>
            <w:r w:rsidRPr="004A0B73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</w:t>
            </w:r>
            <w:r w:rsidRPr="004A0B73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поле</w:t>
            </w:r>
            <w:r w:rsidRPr="004A0B73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зрения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экзамена,</w:t>
            </w:r>
            <w:r w:rsidRPr="004A0B73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 показывают правильное время;</w:t>
            </w:r>
          </w:p>
          <w:p w:rsidR="004A0B73" w:rsidRPr="004A0B73" w:rsidRDefault="004A0B73" w:rsidP="009141F4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черновиков,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разложить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столы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 по 2 листа;</w:t>
            </w:r>
          </w:p>
          <w:p w:rsidR="009141F4" w:rsidRDefault="004A0B73" w:rsidP="009141F4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 (ноутбук), принтер для печати ЭМ и сканер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находятся в зоне видимости камер видеонаблюдения; </w:t>
            </w:r>
          </w:p>
          <w:p w:rsidR="004A0B73" w:rsidRPr="004A0B73" w:rsidRDefault="004A0B73" w:rsidP="009141F4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подготовлено достаточно бумаги для печати ЭМ;</w:t>
            </w:r>
          </w:p>
          <w:p w:rsidR="004A0B73" w:rsidRPr="004A0B73" w:rsidRDefault="004A0B73" w:rsidP="009141F4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подготовлен</w:t>
            </w:r>
            <w:r w:rsidRPr="004A0B73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калибровочный</w:t>
            </w:r>
            <w:r w:rsidRPr="004A0B73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 w:rsidRPr="004A0B73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станции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организатора;</w:t>
            </w:r>
          </w:p>
          <w:p w:rsidR="004A0B73" w:rsidRPr="004A0B73" w:rsidRDefault="004A0B73" w:rsidP="009141F4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выделенное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стол)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DB49B9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 </w:t>
            </w:r>
            <w:proofErr w:type="gramEnd"/>
            <w:r w:rsidR="00DB49B9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                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раскладки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упаковки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ЭМ участников экзамена находится в зоне видимости камер видеонаблюдения;</w:t>
            </w:r>
          </w:p>
          <w:p w:rsidR="004A0B73" w:rsidRPr="004A0B73" w:rsidRDefault="004A0B73" w:rsidP="009141F4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все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рабочие 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места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участников расположены 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в 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зоне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видимости камер видеонаблюдения.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Организатору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вне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проверить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DB49B9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              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месте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дежурства таблички, оповещающей о ведении видеонаблюдения в ППЭ.</w:t>
            </w:r>
          </w:p>
          <w:p w:rsidR="004A0B73" w:rsidRPr="004A0B73" w:rsidRDefault="004A0B73" w:rsidP="009141F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Требования</w:t>
            </w:r>
            <w:r w:rsidRPr="004A0B73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соблюдению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порядка</w:t>
            </w:r>
            <w:r w:rsidRPr="004A0B73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проведения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экзамена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ППЭ.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Напоминаю,</w:t>
            </w:r>
            <w:r w:rsidRPr="004A0B7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4A0B7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r w:rsidRPr="004A0B7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4A0B7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запрещается: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участникам экзамена – выполнять ЭР несамостоятельно, в том числе с помощью посторонних лиц, общаться с другими участниками экзаменов во время проведения экзамена в аудитории, иметь при себе средства связи, фото-, аудио- и видеоаппаратуру, электронно-вычислительную</w:t>
            </w:r>
            <w:r w:rsidRPr="004A0B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технику,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справочные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письменные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заметки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иные средства хранения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передачи информации (за исключением средств обучения и воспитания, разрешенных к использованию для выполнения заданий КИМ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соответствующим учебным предметам), выносить из аудиторий и ППЭ черновики, ЭМ на бумажном и (или) электронном носителях, фотографировать ЭМ, черновики;</w:t>
            </w:r>
          </w:p>
          <w:p w:rsidR="004A0B73" w:rsidRPr="004A0B73" w:rsidRDefault="004A0B73" w:rsidP="00CC14E5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организаторам, ассистентам, медицинским работникам –</w:t>
            </w:r>
            <w:r w:rsidR="005356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иметь при себе средства связи и выносить из аудиторий и ППЭ ЭМ на бумажном или электронном носителях, фотографировать ЭМ;</w:t>
            </w:r>
          </w:p>
          <w:p w:rsidR="004A0B73" w:rsidRPr="004A0B73" w:rsidRDefault="004A0B73" w:rsidP="00CC14E5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всем находящимся лицам в ППЭ – находиться в ППЭ в случае несоответствия требованиям, предъявляемым к лицам, привлекаемым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к проведению экзаменов, установленным пунктом 66 Порядка, оказывать содействие участникам экзамена, в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том числе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передавать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им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связи,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электронно-вычислительную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технику,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фото-,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аудио-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видеоаппаратуру,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справочные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письменные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заметки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хранения и передачи информации.</w:t>
            </w:r>
          </w:p>
          <w:p w:rsidR="004A0B73" w:rsidRPr="004A0B73" w:rsidRDefault="004A0B73" w:rsidP="00CC14E5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Руководителю организации, в помещениях которой организован ППЭ, или уполномоченному им лицу, руководителю ППЭ, членам ГЭК, техническим специалистам, сотрудникам, осуществляющим охрану правопорядка, и (или) сотрудникам органов внутренних дел (полиции), аккредитованным представителям СМИ и общественным наблюдателям, должностным лицам </w:t>
            </w:r>
            <w:proofErr w:type="spellStart"/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иным лицам, определенным </w:t>
            </w:r>
            <w:proofErr w:type="spellStart"/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Рособрнадзором</w:t>
            </w:r>
            <w:proofErr w:type="spellEnd"/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должностным лицам </w:t>
            </w:r>
            <w:r w:rsidR="003C7338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Департамента образования и науки Ивановской области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разрешается использование средств связи, электронно-вычислительной техники, фото-,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аудио-</w:t>
            </w:r>
            <w:r w:rsidRPr="004A0B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A0B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видеоаппаратуры, справочных материалов,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письменных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заметок</w:t>
            </w:r>
            <w:r w:rsidRPr="004A0B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иных средств хранения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передачи информации только в связи со служебной необходимостью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 Штабе ППЭ.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Лица, допустившие нарушение указанных требований или иное нарушение порядка проведения экзамена, удаляются из ППЭ.</w:t>
            </w:r>
          </w:p>
          <w:p w:rsidR="004A0B73" w:rsidRPr="004A0B73" w:rsidRDefault="004A0B73" w:rsidP="009141F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Допуск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участников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ППЭ.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09:00 начинается допуск участников экзамена в ППЭ. Участники экзамена допускаются в ППЭ при наличии у них документов, удостоверяющих их личность, и при наличии их в списках распределения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ППЭ.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Нужно напомнить участникам экзамена о требованиях порядка проведения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экзамена, в том числе:</w:t>
            </w:r>
          </w:p>
          <w:p w:rsidR="004A0B73" w:rsidRPr="00FE4D5C" w:rsidRDefault="004A0B73" w:rsidP="00FE4D5C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>о запрете иметь при себе средства связи, электронно-вычислительную технику,</w:t>
            </w:r>
            <w:r w:rsidRPr="00FE4D5C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аудио и видеоаппаратуру;</w:t>
            </w:r>
          </w:p>
          <w:p w:rsidR="004A0B73" w:rsidRPr="00FE4D5C" w:rsidRDefault="004A0B73" w:rsidP="00FE4D5C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>о необходимости оставить личные вещи в специально выделенном месте для хранения личных вещей до входа в ППЭ;</w:t>
            </w:r>
          </w:p>
          <w:p w:rsidR="004A0B73" w:rsidRPr="00FE4D5C" w:rsidRDefault="004A0B73" w:rsidP="00FE4D5C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E4D5C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последствиях</w:t>
            </w:r>
            <w:r w:rsidRPr="00FE4D5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выявления</w:t>
            </w:r>
            <w:r w:rsidRPr="00FE4D5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FE4D5C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r w:rsidRPr="00FE4D5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FE4D5C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запрещенных</w:t>
            </w:r>
            <w:r w:rsidRPr="00FE4D5C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E4D5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средств.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участник экзамена отказывается сдать запрещенные средства</w:t>
            </w:r>
            <w:r w:rsidR="00FE4D5C" w:rsidRPr="007779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E4D5C" w:rsidRPr="003660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или участник экзамена отсутствует в списках распределения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, следует сообщить об этом руководителю ППЭ и члену ГЭК.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Если</w:t>
            </w:r>
            <w:r w:rsidRPr="004A0B73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4A0B73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  <w:r w:rsidRPr="004A0B73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ГИА</w:t>
            </w:r>
            <w:r w:rsidRPr="004A0B73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Pr="004A0B73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документа,</w:t>
            </w:r>
            <w:r w:rsidRPr="004A0B73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удостоверяющего</w:t>
            </w:r>
            <w:r w:rsidRPr="004A0B73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личность,</w:t>
            </w:r>
            <w:r w:rsidRPr="004A0B73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он</w:t>
            </w:r>
            <w:r w:rsidRPr="004A0B73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допускается в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ППЭ после письменного подтверждения его личности сопровождающим (для этого оформляется форма ППЭ-20</w:t>
            </w:r>
            <w:r w:rsid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E4D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="00FE4D5C" w:rsidRPr="00433D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Акт </w:t>
            </w:r>
            <w:r w:rsidR="00DB49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="00FE4D5C" w:rsidRPr="00433D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идентификации личности участника ГИА</w:t>
            </w:r>
            <w:r w:rsidR="00FE4D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которую можно взять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 руководителя ППЭ).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</w:t>
            </w:r>
            <w:r w:rsidRPr="004A0B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ЕГЭ</w:t>
            </w:r>
            <w:r w:rsidRPr="004A0B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FE4D5C" w:rsidRPr="00366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</w:t>
            </w:r>
            <w:r w:rsidR="00FE4D5C" w:rsidRPr="003660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ыпускника прошлых лет; обучающегося по образовательным программам среднего профессионального образования, не имеющего среднего общего образования; обучающегося, получающего среднее общее образование в иностранных организациях, осуществляющих образовательную деятельность)</w:t>
            </w:r>
            <w:r w:rsidR="00FE4D5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документа, удостоверяющего</w:t>
            </w:r>
            <w:r w:rsidRPr="004A0B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личность,</w:t>
            </w:r>
            <w:r w:rsidRPr="004A0B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он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допускается в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ППЭ.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этом</w:t>
            </w:r>
            <w:r w:rsidRPr="004A0B73">
              <w:rPr>
                <w:rFonts w:ascii="Times New Roman" w:eastAsia="Times New Roman" w:hAnsi="Times New Roman" w:cs="Times New Roman"/>
                <w:spacing w:val="7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случае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Pr="004A0B73">
              <w:rPr>
                <w:rFonts w:ascii="Times New Roman" w:eastAsia="Times New Roman" w:hAnsi="Times New Roman" w:cs="Times New Roman"/>
                <w:spacing w:val="7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4A0B73">
              <w:rPr>
                <w:rFonts w:ascii="Times New Roman" w:eastAsia="Times New Roman" w:hAnsi="Times New Roman" w:cs="Times New Roman"/>
                <w:spacing w:val="7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присутствии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ГЭК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составляет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недопуске</w:t>
            </w:r>
            <w:proofErr w:type="spellEnd"/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такого участника в ППЭ</w:t>
            </w:r>
            <w:r w:rsidR="00A43F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43FDF" w:rsidRPr="00366072">
              <w:rPr>
                <w:rFonts w:ascii="Times New Roman" w:eastAsia="Times New Roman" w:hAnsi="Times New Roman" w:cs="Times New Roman"/>
                <w:sz w:val="28"/>
                <w:szCs w:val="28"/>
              </w:rPr>
              <w:t>по форме ППЭ-24</w:t>
            </w:r>
            <w:r w:rsidRPr="0036607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При входе участников экзамена непосредственно в</w:t>
            </w:r>
            <w:r w:rsidRPr="004A0B73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u w:val="single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аудиторию ответственный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организатор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свер</w:t>
            </w:r>
            <w:r w:rsidR="00E22F19">
              <w:rPr>
                <w:rFonts w:ascii="Times New Roman" w:eastAsia="Times New Roman" w:hAnsi="Times New Roman" w:cs="Times New Roman"/>
                <w:sz w:val="28"/>
                <w:szCs w:val="28"/>
              </w:rPr>
              <w:t>яет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данные документа, удостоверяющего личность участника экзамена, с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данными в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форме ППЭ-05-02</w:t>
            </w:r>
            <w:r w:rsidR="003F70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F70F7" w:rsidRPr="003E19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«Протокол проведения экзамена в аудитории»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. В</w:t>
            </w:r>
            <w:r w:rsidRPr="004A0B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случае расхождения персональных данных участника </w:t>
            </w:r>
            <w:r w:rsidR="00E22F19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4A0B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документе, удостоверяющем личность,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 данными в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форме ППЭ-05-02</w:t>
            </w:r>
            <w:r w:rsidR="003F70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F70F7" w:rsidRPr="003E19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«Протокол проведения экзамена </w:t>
            </w:r>
            <w:r w:rsidR="00DB49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3F70F7" w:rsidRPr="003E19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аудитории»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ответственный организатор заполняет форму ППЭ-12-02</w:t>
            </w:r>
            <w:r w:rsidR="003F70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F70F7" w:rsidRPr="003E19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«Ведомость коррекции персональных данных участников экзамена </w:t>
            </w:r>
            <w:r w:rsidR="00DB49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3F70F7" w:rsidRPr="003E19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аудитории»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; если расхождение персональных данных не является опечаткой (т.е. произошла смена фамилии, имени, документа, удостоверяющего личность), к форме ППЭ-12-02</w:t>
            </w:r>
            <w:r w:rsidR="003F70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F70F7" w:rsidRPr="003E19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«Ведомость коррекции персональных данных участников экзамена в аудитории»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необходимо приложить копии подтверждающих документов. При смене паспорта необходимо приложить копию страницы с данными ранее выданных паспортов. Для копирования подтверждающих документов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можно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направить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Штаб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сопровождении организатора вне аудитории) либо по желанию участника передать документы организатору вне аудитории для копирования их в Штабе ППЭ.</w:t>
            </w:r>
          </w:p>
          <w:p w:rsidR="004A0B73" w:rsidRDefault="004A0B73" w:rsidP="009141F4">
            <w:pPr>
              <w:widowControl w:val="0"/>
              <w:autoSpaceDE w:val="0"/>
              <w:autoSpaceDN w:val="0"/>
              <w:spacing w:before="2"/>
              <w:ind w:left="34" w:right="33" w:firstLine="708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участник экзамена опоздал на экзамен, он допускается к сдаче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экзамена, при этом время окончания экзамена не продлевается, и об этом сообщается участнику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экзамена. Повторный общий инструктаж для опоздавших участников экзамена не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проводится.</w:t>
            </w:r>
          </w:p>
          <w:p w:rsidR="00236335" w:rsidRPr="00366072" w:rsidRDefault="00236335" w:rsidP="00236335">
            <w:pPr>
              <w:widowControl w:val="0"/>
              <w:autoSpaceDE w:val="0"/>
              <w:autoSpaceDN w:val="0"/>
              <w:spacing w:before="2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33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36335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экзамена, опоздавшим на экзамен, выдается распечатанная инструкция для участника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36335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экзамена, зачитываемая организатором в аудитории перед началом экзамена под подпись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236335">
              <w:rPr>
                <w:rFonts w:ascii="Times New Roman" w:eastAsia="Times New Roman" w:hAnsi="Times New Roman" w:cs="Times New Roman"/>
                <w:sz w:val="28"/>
                <w:szCs w:val="28"/>
              </w:rPr>
              <w:t>об ознакомлении</w:t>
            </w:r>
            <w:r w:rsidRPr="00A43F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Читается при проведении письменной части экзамена по иностранным языкам: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проведения ЕГЭ по учебному предмету, спецификацией КИМ по которому предусмотрено</w:t>
            </w:r>
            <w:r w:rsidRPr="004A0B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прослушивание</w:t>
            </w:r>
            <w:r w:rsidRPr="004A0B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текста,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записанного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4A0B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аудионоситель,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опоздавшего участника экзамена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аудиторию во время прослушивания соответствующей аудиозаписи другими участниками экзамена, находящимися в данной аудитории,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осуществляется (за исключением случаев, когда в аудитории нет других участников экзамена или когда участники экзамена в аудитории завершили прослушивание соответствующей аудиозаписи). Персональное прослушивание соответствующей аудиозаписи для опоздавшего участника экзамена не проводится (за исключением случаев, когда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 аудитории нет других участников экзамена).</w:t>
            </w:r>
          </w:p>
          <w:p w:rsidR="004A0B73" w:rsidRPr="004A0B73" w:rsidRDefault="004A0B73" w:rsidP="009141F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Проведение</w:t>
            </w:r>
            <w:r w:rsidRPr="004A0B73">
              <w:rPr>
                <w:rFonts w:ascii="Times New Roman" w:eastAsia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экзамена.</w:t>
            </w:r>
          </w:p>
          <w:p w:rsidR="004A0B73" w:rsidRPr="006A2FB5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перед началом экзамена – не позднее чем в 9:45 ответственный организатор получ</w:t>
            </w:r>
            <w:r w:rsidR="00236335">
              <w:rPr>
                <w:rFonts w:ascii="Times New Roman" w:eastAsia="Times New Roman" w:hAnsi="Times New Roman" w:cs="Times New Roman"/>
                <w:sz w:val="28"/>
                <w:szCs w:val="28"/>
              </w:rPr>
              <w:t>ает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Штабе ППЭ у руководителя ППЭ (под подпись) ДБО 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>№ 2.</w:t>
            </w:r>
          </w:p>
          <w:p w:rsidR="00A43FDF" w:rsidRDefault="00A43FDF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Данный абзац читается при проведении экзамена по географии:</w:t>
            </w:r>
            <w:r w:rsidRPr="003660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также не позднее 9:45 ответственный организатор получает в Штабе ППЭ географические карты на каждого участника экзамена. Карты выдаются вместе с комплектами экзаменационных материалов. По окончании экзамена упаковываются вместе с КИМ.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</w:t>
            </w:r>
            <w:r w:rsidRPr="006A2FB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</w:t>
            </w:r>
            <w:r w:rsidRPr="006A2FB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6A2FB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>этом</w:t>
            </w:r>
            <w:r w:rsidRPr="006A2FB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остается</w:t>
            </w:r>
            <w:r w:rsidRPr="006A2FB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2FB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A2FB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аудитории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 9:50 нач</w:t>
            </w:r>
            <w:r w:rsidR="00A43FDF">
              <w:rPr>
                <w:rFonts w:ascii="Times New Roman" w:eastAsia="Times New Roman" w:hAnsi="Times New Roman" w:cs="Times New Roman"/>
                <w:sz w:val="28"/>
                <w:szCs w:val="28"/>
              </w:rPr>
              <w:t>инае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проведение первой части инструктажа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для участников экзамена.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 инструктажа, зачитываемый участникам экзамена, будет выдан по окончании настоящего инструктажа. Его необходимо зачитать участникам экзамена слово в слово.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r w:rsidRPr="004A0B73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</w:t>
            </w:r>
            <w:r w:rsidRPr="004A0B73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4A0B73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распределяет</w:t>
            </w:r>
            <w:r w:rsidRPr="004A0B73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роли</w:t>
            </w:r>
            <w:r w:rsidRPr="004A0B73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организаторов в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процедуру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печати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ЭМ: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организатор,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печать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ЭМ, и</w:t>
            </w:r>
            <w:r w:rsidRPr="004A0B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организатор,</w:t>
            </w:r>
            <w:r w:rsidRPr="004A0B73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r w:rsidRPr="004A0B73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="00DB49B9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                     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4A0B73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проверку</w:t>
            </w:r>
            <w:r w:rsidRPr="004A0B73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комплектности</w:t>
            </w:r>
            <w:r w:rsidRPr="004A0B73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A0B73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качества,</w:t>
            </w:r>
            <w:r w:rsidRPr="004A0B73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распечатанных</w:t>
            </w:r>
            <w:r w:rsidRPr="004A0B73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ЭМ, а также определяет ответственного за сканирование в аудитории.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ранее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10:00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нужно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начать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печать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полных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комплектов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ЭМ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DB49B9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   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 инструкцией организатора в аудитории.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окончания печати нужно раздать участникам экзамена комплекты ЭМ в произвольном порядке и провести вторую часть инструктажа для участников экзамена.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проведении инструктажа необходимо контролировать действия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участников экзамена, в том числе пресекать невыполнение требований организаторов в процессе проверки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комплектности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выданных</w:t>
            </w:r>
            <w:r w:rsidRPr="004A0B7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заполнения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бланков,</w:t>
            </w:r>
            <w:r w:rsidRPr="004A0B7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допускать</w:t>
            </w:r>
            <w:r w:rsidRPr="004A0B7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начала выполнения ЭР до объявления времени начала экзамена.</w:t>
            </w:r>
          </w:p>
          <w:p w:rsidR="004A0B73" w:rsidRPr="004A0B73" w:rsidRDefault="00A77F09" w:rsidP="009141F4">
            <w:pPr>
              <w:widowControl w:val="0"/>
              <w:autoSpaceDE w:val="0"/>
              <w:autoSpaceDN w:val="0"/>
              <w:spacing w:before="7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Данный а</w:t>
            </w:r>
            <w:r w:rsidR="004A0B73" w:rsidRPr="004A0B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бзац читается при проведении письменной части экзамена по иностранным языкам:</w:t>
            </w:r>
            <w:r w:rsidR="004A0B73" w:rsidRPr="004A0B73">
              <w:rPr>
                <w:rFonts w:ascii="Times New Roman" w:eastAsia="Times New Roman" w:hAnsi="Times New Roman" w:cs="Times New Roman"/>
                <w:b/>
                <w:i/>
                <w:spacing w:val="4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="004A0B73"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начала</w:t>
            </w:r>
            <w:r w:rsidR="004A0B73"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печати</w:t>
            </w:r>
            <w:r w:rsidR="004A0B73"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ЭМ</w:t>
            </w:r>
            <w:r w:rsidR="004A0B73"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</w:t>
            </w:r>
            <w:r w:rsidR="004A0B73"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выполнить</w:t>
            </w:r>
            <w:r w:rsidR="004A0B73"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загрузку</w:t>
            </w:r>
            <w:r w:rsidR="004A0B73" w:rsidRPr="004A0B73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4A0B73"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расшифровку</w:t>
            </w:r>
            <w:r w:rsidR="004A0B73" w:rsidRPr="004A0B73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 по</w:t>
            </w:r>
            <w:r w:rsidR="004A0B73" w:rsidRPr="004A0B7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аудированию,</w:t>
            </w:r>
            <w:r w:rsidR="004A0B73" w:rsidRPr="004A0B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для чего</w:t>
            </w:r>
            <w:r w:rsidR="004A0B73"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указания фактического количества участников</w:t>
            </w:r>
            <w:r w:rsidR="004A0B73" w:rsidRPr="004A0B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proofErr w:type="gramStart"/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печати,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4A0B73"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="004A0B73"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перехода</w:t>
            </w:r>
            <w:r w:rsidR="004A0B73"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4A0B73"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страницу</w:t>
            </w:r>
            <w:r w:rsidR="004A0B73"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печати</w:t>
            </w:r>
            <w:r w:rsidR="004A0B73"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ЭМ</w:t>
            </w:r>
            <w:r w:rsidR="004A0B73"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нужно</w:t>
            </w:r>
            <w:r w:rsidR="004A0B73"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нажать</w:t>
            </w:r>
            <w:r w:rsidR="004A0B73"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кнопку</w:t>
            </w:r>
            <w:r w:rsidR="004A0B73"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«Загрузить</w:t>
            </w:r>
            <w:r w:rsidR="004A0B73"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по</w:t>
            </w:r>
            <w:r w:rsidR="004A0B73" w:rsidRPr="004A0B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аудированию». Далее убедиться, что всем участникам хорошо слышна аудиозапись. После объявления начала экзамена включить аудиозапись. Аудиозапись прослушивается участниками экзамена дважды (между первым и</w:t>
            </w:r>
            <w:r w:rsidR="004A0B73" w:rsidRPr="004A0B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вторым воспроизведением текста – пауза, которая предусмотрена при записи).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Объявить время начала и окончания экзамена, зафиксировать их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 доске (информационном стенде). Сообщить в Штаб ППЭ через организатора вне аудитории об успешном начале экзамена в аудитории.</w:t>
            </w:r>
          </w:p>
          <w:p w:rsidR="004A0B73" w:rsidRPr="004A0B73" w:rsidRDefault="007345FA" w:rsidP="006219B0">
            <w:pPr>
              <w:widowControl w:val="0"/>
              <w:autoSpaceDE w:val="0"/>
              <w:autoSpaceDN w:val="0"/>
              <w:spacing w:before="67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5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Данный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="004A0B73" w:rsidRPr="004A0B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бзац</w:t>
            </w:r>
            <w:r w:rsidR="004A0B73" w:rsidRPr="004A0B73">
              <w:rPr>
                <w:rFonts w:ascii="Times New Roman" w:eastAsia="Times New Roman" w:hAnsi="Times New Roman" w:cs="Times New Roman"/>
                <w:b/>
                <w:i/>
                <w:spacing w:val="8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</w:t>
            </w:r>
            <w:r w:rsidR="004A0B73" w:rsidRPr="004A0B73">
              <w:rPr>
                <w:rFonts w:ascii="Times New Roman" w:eastAsia="Times New Roman" w:hAnsi="Times New Roman" w:cs="Times New Roman"/>
                <w:b/>
                <w:i/>
                <w:spacing w:val="8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читается</w:t>
            </w:r>
            <w:r w:rsidR="004A0B73" w:rsidRPr="004A0B73">
              <w:rPr>
                <w:rFonts w:ascii="Times New Roman" w:eastAsia="Times New Roman" w:hAnsi="Times New Roman" w:cs="Times New Roman"/>
                <w:b/>
                <w:i/>
                <w:spacing w:val="8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при</w:t>
            </w:r>
            <w:r w:rsidR="004A0B73" w:rsidRPr="004A0B73">
              <w:rPr>
                <w:rFonts w:ascii="Times New Roman" w:eastAsia="Times New Roman" w:hAnsi="Times New Roman" w:cs="Times New Roman"/>
                <w:b/>
                <w:i/>
                <w:spacing w:val="8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проведении</w:t>
            </w:r>
            <w:r w:rsidR="004A0B73" w:rsidRPr="004A0B73">
              <w:rPr>
                <w:rFonts w:ascii="Times New Roman" w:eastAsia="Times New Roman" w:hAnsi="Times New Roman" w:cs="Times New Roman"/>
                <w:b/>
                <w:i/>
                <w:spacing w:val="8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ЕГЭ</w:t>
            </w:r>
            <w:r w:rsidR="004A0B73" w:rsidRPr="004A0B73">
              <w:rPr>
                <w:rFonts w:ascii="Times New Roman" w:eastAsia="Times New Roman" w:hAnsi="Times New Roman" w:cs="Times New Roman"/>
                <w:b/>
                <w:i/>
                <w:spacing w:val="8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</w:t>
            </w:r>
            <w:r w:rsidR="004A0B73" w:rsidRPr="004A0B73">
              <w:rPr>
                <w:rFonts w:ascii="Times New Roman" w:eastAsia="Times New Roman" w:hAnsi="Times New Roman" w:cs="Times New Roman"/>
                <w:b/>
                <w:i/>
                <w:spacing w:val="8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математике</w:t>
            </w:r>
            <w:r w:rsidR="004A0B73" w:rsidRPr="004A0B73">
              <w:rPr>
                <w:rFonts w:ascii="Times New Roman" w:eastAsia="Times New Roman" w:hAnsi="Times New Roman" w:cs="Times New Roman"/>
                <w:b/>
                <w:i/>
                <w:spacing w:val="8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базового</w:t>
            </w:r>
            <w:r w:rsidR="004A0B73" w:rsidRPr="004A0B73">
              <w:rPr>
                <w:rFonts w:ascii="Times New Roman" w:eastAsia="Times New Roman" w:hAnsi="Times New Roman" w:cs="Times New Roman"/>
                <w:b/>
                <w:i/>
                <w:spacing w:val="8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уровня</w:t>
            </w:r>
            <w:r w:rsidR="004A0B73"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4A0B73"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просьбе</w:t>
            </w:r>
            <w:r w:rsidR="004A0B73" w:rsidRPr="004A0B73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  <w:r w:rsidR="004A0B73" w:rsidRPr="004A0B73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="004A0B73" w:rsidRPr="004A0B73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</w:t>
            </w:r>
            <w:r w:rsidR="004A0B73" w:rsidRPr="004A0B73"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выдавать</w:t>
            </w:r>
            <w:r w:rsidR="004A0B73" w:rsidRPr="004A0B73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ДБО</w:t>
            </w:r>
            <w:r w:rsidR="004A0B73" w:rsidRPr="004A0B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4A0B73" w:rsidRPr="004A0B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A0B73" w:rsidRPr="004A0B73"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A0B73" w:rsidRPr="004A0B73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 с</w:t>
            </w:r>
            <w:r w:rsidR="004A0B73"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инструкцией организатора в аудитории. Для привязки нового бланка к комплекту</w:t>
            </w:r>
            <w:r w:rsidR="004A0B73"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 участника экзамена</w:t>
            </w:r>
            <w:r w:rsidR="00A77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77F09" w:rsidRPr="0036607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поле «Дополнительный бланк ответов </w:t>
            </w:r>
            <w:r w:rsidR="0036607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№ 2» последнего</w:t>
            </w:r>
            <w:r w:rsidR="004A0B73" w:rsidRPr="004A0B73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бланка,</w:t>
            </w:r>
            <w:r w:rsidR="004A0B73" w:rsidRPr="004A0B73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имеющегося</w:t>
            </w:r>
            <w:r w:rsidR="004A0B73" w:rsidRPr="004A0B73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4A0B73" w:rsidRPr="004A0B73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участника,</w:t>
            </w:r>
            <w:r w:rsidR="004A0B73" w:rsidRPr="004A0B73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вписать</w:t>
            </w:r>
            <w:r w:rsidR="004A0B73" w:rsidRPr="004A0B73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 w:rsidR="004A0B73" w:rsidRPr="004A0B73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</w:t>
            </w:r>
            <w:r w:rsidR="004A0B73" w:rsidRPr="004A0B73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бланка.</w:t>
            </w:r>
            <w:r w:rsidR="004A0B73" w:rsidRPr="004A0B73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Поле</w:t>
            </w:r>
            <w:r w:rsidR="006219B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«Дополнительный</w:t>
            </w:r>
            <w:r w:rsidR="004A0B73" w:rsidRPr="004A0B7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</w:t>
            </w:r>
            <w:r w:rsidR="004A0B73" w:rsidRPr="004A0B7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ответов</w:t>
            </w:r>
            <w:r w:rsidR="004A0B73" w:rsidRPr="004A0B7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4A0B73" w:rsidRPr="004A0B7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2»</w:t>
            </w:r>
            <w:r w:rsidR="004A0B73" w:rsidRPr="004A0B7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4A0B73" w:rsidRPr="004A0B73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</w:t>
            </w:r>
            <w:r w:rsidR="004A0B73" w:rsidRPr="004A0B7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бланка</w:t>
            </w:r>
            <w:r w:rsidR="004A0B73" w:rsidRPr="004A0B7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</w:t>
            </w:r>
            <w:r w:rsidR="004A0B73" w:rsidRPr="004A0B7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остаться</w:t>
            </w:r>
            <w:r w:rsidR="004A0B73" w:rsidRPr="004A0B7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пустым.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участник экзамена по состоянию здоровья или другим объективным причинам не может завершить выполнение ЭР, то он может досрочно завершить экзамен. Организатор в аудитории (с помощ</w:t>
            </w:r>
            <w:r w:rsidR="00A77F09">
              <w:rPr>
                <w:rFonts w:ascii="Times New Roman" w:eastAsia="Times New Roman" w:hAnsi="Times New Roman" w:cs="Times New Roman"/>
                <w:sz w:val="28"/>
                <w:szCs w:val="28"/>
              </w:rPr>
              <w:t>ью организатора вне аудитории) сообщает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плохом самочувствии участника экзамена медицинскому работнику, члену ГЭК и руководителю ППЭ.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участник экзамена хочет подать апелляцию о нарушении порядка проведения экзамена, организатор в аудитории должен пригласить члена ГЭК.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r w:rsidRPr="004A0B73">
              <w:rPr>
                <w:rFonts w:ascii="Times New Roman" w:eastAsia="Times New Roman" w:hAnsi="Times New Roman" w:cs="Times New Roman"/>
                <w:spacing w:val="75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4A0B73">
              <w:rPr>
                <w:rFonts w:ascii="Times New Roman" w:eastAsia="Times New Roman" w:hAnsi="Times New Roman" w:cs="Times New Roman"/>
                <w:spacing w:val="78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</w:t>
            </w:r>
            <w:r w:rsidRPr="004A0B73">
              <w:rPr>
                <w:rFonts w:ascii="Times New Roman" w:eastAsia="Times New Roman" w:hAnsi="Times New Roman" w:cs="Times New Roman"/>
                <w:spacing w:val="76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4A0B73">
              <w:rPr>
                <w:rFonts w:ascii="Times New Roman" w:eastAsia="Times New Roman" w:hAnsi="Times New Roman" w:cs="Times New Roman"/>
                <w:spacing w:val="74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имеют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r w:rsidRPr="004A0B73">
              <w:rPr>
                <w:rFonts w:ascii="Times New Roman" w:eastAsia="Times New Roman" w:hAnsi="Times New Roman" w:cs="Times New Roman"/>
                <w:spacing w:val="73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выходить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 w:rsidRPr="004A0B73">
              <w:rPr>
                <w:rFonts w:ascii="Times New Roman" w:eastAsia="Times New Roman" w:hAnsi="Times New Roman" w:cs="Times New Roman"/>
                <w:spacing w:val="74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 и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перемещаться по ППЭ только в сопровождении организатора вне аудитории. Каждый выход участника экзамена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из аудитории фиксируется организаторами в ведомости учета времени</w:t>
            </w:r>
            <w:r w:rsidRPr="004A0B73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отсутствия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экзаменов</w:t>
            </w:r>
            <w:r w:rsidRPr="004A0B73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4A0B73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(форма</w:t>
            </w:r>
            <w:r w:rsidRPr="004A0B73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ППЭ-12-04-МАШ</w:t>
            </w:r>
            <w:r w:rsidR="00BE7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E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="00BE783A" w:rsidRPr="00CC14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Ведомость учёта времени отсутствия участников экзамена в аудитории</w:t>
            </w:r>
            <w:r w:rsidR="00BE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) в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соответствии с инструкцией организатора в аудитории. При нехватке места на одном листе записи продолжаются на следующем листе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(следующие листы выдаются в Штабе ППЭ по схеме, установленной руководителем ППЭ – объяснить схему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экзамена, досрочно завершившие выполнение ЭР, могут сдать ее организаторам в аудитории и покинуть ППЭ, не дожидаясь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окончания экзамена. Организатору необходимо принять у них все ЭМ.</w:t>
            </w:r>
          </w:p>
          <w:p w:rsidR="004A0B73" w:rsidRPr="004A0B73" w:rsidRDefault="004A0B73" w:rsidP="009141F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Завершение</w:t>
            </w:r>
            <w:r w:rsidRPr="004A0B73">
              <w:rPr>
                <w:rFonts w:ascii="Times New Roman" w:eastAsia="Times New Roman" w:hAnsi="Times New Roman" w:cs="Times New Roman"/>
                <w:i/>
                <w:spacing w:val="-17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экзамена.</w:t>
            </w:r>
          </w:p>
          <w:p w:rsidR="004A0B73" w:rsidRPr="006219B0" w:rsidRDefault="004A0B73" w:rsidP="006219B0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30 минут и за 5 минут до окончания экзамена необходимо сообщить участникам экзамена о скором завершении экзамена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и необходимости переноса ответов из черновиков и КИМ в ЭР;</w:t>
            </w:r>
          </w:p>
          <w:p w:rsidR="004A0B73" w:rsidRPr="006219B0" w:rsidRDefault="004A0B73" w:rsidP="00BE783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по истечении установленного времени объявить участникам экзамена в центре видимости</w:t>
            </w:r>
            <w:r w:rsidRPr="00BE7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камер</w:t>
            </w:r>
            <w:r w:rsidRPr="00BE7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(-ы)</w:t>
            </w:r>
            <w:r w:rsidRPr="00BE7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видеонаблюдения</w:t>
            </w:r>
            <w:r w:rsidRPr="00BE7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Pr="00BE7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окончании</w:t>
            </w:r>
            <w:r w:rsidRPr="00BE7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времени</w:t>
            </w:r>
            <w:r w:rsidRPr="00BE7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</w:t>
            </w:r>
            <w:r w:rsidRPr="00BE7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заданий и</w:t>
            </w:r>
            <w:r w:rsidRPr="00BE7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попросить положить все ЭМ на край стола, собрать все работы, оформить протокол проведения экзамена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в аудитории (форма ППЭ-05-02</w:t>
            </w:r>
            <w:r w:rsidR="00BE7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BE783A" w:rsidRPr="00BE7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проведения экзамена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BE783A" w:rsidRPr="00BE783A">
              <w:rPr>
                <w:rFonts w:ascii="Times New Roman" w:eastAsia="Times New Roman" w:hAnsi="Times New Roman" w:cs="Times New Roman"/>
                <w:sz w:val="28"/>
                <w:szCs w:val="28"/>
              </w:rPr>
              <w:t>в аудитории</w:t>
            </w:r>
            <w:r w:rsidR="00BE783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завершения выполнения ЭР участниками экзамена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proofErr w:type="gramStart"/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все участники покинули аудиторию) необходимо:</w:t>
            </w:r>
          </w:p>
          <w:p w:rsidR="004A0B73" w:rsidRPr="006219B0" w:rsidRDefault="004A0B73" w:rsidP="006219B0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проинформировать</w:t>
            </w:r>
            <w:r w:rsidRPr="006219B0">
              <w:rPr>
                <w:rFonts w:ascii="Times New Roman" w:eastAsia="Times New Roman" w:hAnsi="Times New Roman" w:cs="Times New Roman"/>
                <w:spacing w:val="72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</w:t>
            </w:r>
            <w:r w:rsidRPr="006219B0">
              <w:rPr>
                <w:rFonts w:ascii="Times New Roman" w:eastAsia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6219B0">
              <w:rPr>
                <w:rFonts w:ascii="Times New Roman" w:eastAsia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через</w:t>
            </w:r>
            <w:r w:rsidRPr="006219B0">
              <w:rPr>
                <w:rFonts w:ascii="Times New Roman" w:eastAsia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организатора</w:t>
            </w:r>
            <w:r w:rsidRPr="006219B0">
              <w:rPr>
                <w:rFonts w:ascii="Times New Roman" w:eastAsia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вне</w:t>
            </w:r>
            <w:r w:rsidRPr="006219B0">
              <w:rPr>
                <w:rFonts w:ascii="Times New Roman" w:eastAsia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 о завершении выполнения ЭР в аудитории;</w:t>
            </w:r>
          </w:p>
          <w:p w:rsidR="004A0B73" w:rsidRPr="006219B0" w:rsidRDefault="004A0B73" w:rsidP="006219B0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2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выполнить сканирование бланков участников и форм ППЭ, предназначенных для сканирования в аудитории;</w:t>
            </w:r>
          </w:p>
          <w:p w:rsidR="004A0B73" w:rsidRPr="006219B0" w:rsidRDefault="004A0B73" w:rsidP="006219B0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окончании сканирования пригласить технического специалиста и члена ГЭК для экспорта электронных образов бланков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форм ППЭ и печати протоколов работы станции </w:t>
            </w:r>
            <w:r w:rsidRPr="006219B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организатора;</w:t>
            </w:r>
          </w:p>
          <w:p w:rsidR="004A0B73" w:rsidRPr="006219B0" w:rsidRDefault="004A0B73" w:rsidP="00540B8F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подписать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печати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полных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комплектов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ЭМ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в аудитории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(форма ППЭ-23</w:t>
            </w:r>
            <w:r w:rsid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540B8F"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печати полных комплектов ЭМ в аудитории ППЭ</w:t>
            </w:r>
            <w:r w:rsid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) и протокол проведения процедуры сканирования бланков в аудитории ППЭ (форма ППЭ-15</w:t>
            </w:r>
            <w:r w:rsid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540B8F"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проведения процедуры сканирования бланков ГИА в ППЭ</w:t>
            </w:r>
            <w:r w:rsid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4A0B73" w:rsidRPr="006219B0" w:rsidRDefault="004A0B73" w:rsidP="006219B0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упаковать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ЭМ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инструкцией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организатора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B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аудитории.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завершении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этих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организаторы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проходят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 Штаб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ЭМ</w:t>
            </w:r>
            <w:r w:rsidRPr="004A0B73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передают</w:t>
            </w:r>
            <w:r w:rsidRPr="004A0B73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ЭМ</w:t>
            </w:r>
            <w:r w:rsidRPr="004A0B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руководителю</w:t>
            </w:r>
            <w:r w:rsidRPr="004A0B73">
              <w:rPr>
                <w:rFonts w:ascii="Times New Roman" w:eastAsia="Times New Roman" w:hAnsi="Times New Roman" w:cs="Times New Roman"/>
                <w:spacing w:val="78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4A0B73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="00DB49B9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               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 w:rsidRPr="004A0B73">
              <w:rPr>
                <w:rFonts w:ascii="Times New Roman" w:eastAsia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4A0B73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инструкцией</w:t>
            </w:r>
            <w:r w:rsidRPr="004A0B73">
              <w:rPr>
                <w:rFonts w:ascii="Times New Roman" w:eastAsia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организатора в аудитории.</w:t>
            </w:r>
          </w:p>
          <w:p w:rsidR="004A0B73" w:rsidRPr="004A0B73" w:rsidRDefault="004A0B73" w:rsidP="009141F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7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Направление</w:t>
            </w:r>
            <w:r w:rsidRPr="004A0B73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работников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ППЭ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</w:t>
            </w:r>
            <w:r w:rsidRPr="004A0B73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рабочие</w:t>
            </w:r>
            <w:r w:rsidRPr="004A0B73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места</w:t>
            </w:r>
            <w:r w:rsidRPr="004A0B73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4A0B73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выдача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документов.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67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окончании инструктажа руководитель объяв</w:t>
            </w:r>
            <w:r w:rsidR="0024291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ляет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ответственных организаторов в аудитории (для сокращения времени проведения инструктажа руководить</w:t>
            </w:r>
            <w:r w:rsidRPr="004A0B73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</w:t>
            </w:r>
            <w:r w:rsidR="00B2662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одит</w:t>
            </w:r>
            <w:r w:rsidRPr="004A0B73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назначение</w:t>
            </w:r>
            <w:r w:rsidRPr="004A0B73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ответственных</w:t>
            </w:r>
            <w:r w:rsidRPr="004A0B73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организаторов</w:t>
            </w:r>
            <w:r w:rsidRPr="004A0B73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заранее),</w:t>
            </w:r>
            <w:r w:rsidRPr="004A0B73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4A0B73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направ</w:t>
            </w:r>
            <w:r w:rsidR="00B2662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ляет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организаторов на рабочие места в соответствии с распределением (форма ППЭ-07</w:t>
            </w:r>
            <w:r w:rsidR="006219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219B0" w:rsidRPr="00433D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«Список работников ППЭ</w:t>
            </w:r>
            <w:r w:rsidR="006219B0" w:rsidRPr="00433D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219B0" w:rsidRPr="00433D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общественных наблюдателей»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), выдав </w:t>
            </w:r>
            <w:r w:rsidR="00DB49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им материалы:</w:t>
            </w:r>
          </w:p>
          <w:p w:rsidR="006219B0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формы</w:t>
            </w:r>
            <w:r w:rsidRPr="004A0B73">
              <w:rPr>
                <w:rFonts w:ascii="Times New Roman" w:eastAsia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ППЭ-05-01</w:t>
            </w:r>
            <w:r w:rsidR="006219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219B0" w:rsidRPr="00433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«Список участников экзамена в аудитории ППЭ»</w:t>
            </w:r>
            <w:r w:rsidRPr="004A0B73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(2</w:t>
            </w:r>
            <w:r w:rsidRPr="004A0B73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="006219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экземпляра);</w:t>
            </w:r>
          </w:p>
          <w:p w:rsidR="006219B0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ППЭ-05-02</w:t>
            </w:r>
            <w:r w:rsidR="006219B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="006219B0" w:rsidRPr="00433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«Протокол проведения экзамена в аудитории»</w:t>
            </w:r>
            <w:r w:rsidR="006219B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;</w:t>
            </w:r>
          </w:p>
          <w:p w:rsidR="006219B0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ППЭ-12-02</w:t>
            </w:r>
            <w:r w:rsidR="006219B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="006219B0" w:rsidRPr="00433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«Ведомость коррекции персональных данных участников экзамена в аудитории»</w:t>
            </w:r>
            <w:r w:rsidR="006219B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;</w:t>
            </w:r>
          </w:p>
          <w:p w:rsidR="006219B0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lastRenderedPageBreak/>
              <w:t>ППЭ-12-</w:t>
            </w:r>
            <w:r w:rsidRPr="004A0B73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03</w:t>
            </w:r>
            <w:r w:rsidR="006219B0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="006219B0" w:rsidRPr="00433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«Ведомость использования дополнительных бланков ответов № 2»</w:t>
            </w:r>
            <w:r w:rsidR="006219B0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;</w:t>
            </w:r>
          </w:p>
          <w:p w:rsidR="006219B0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ППЭ-12-04-МАШ</w:t>
            </w:r>
            <w:r w:rsidR="006219B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="006219B0" w:rsidRPr="00433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«Ведомость учета времени отсутствия участников экзамена в аудитории»</w:t>
            </w:r>
            <w:r w:rsidR="006219B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;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ППЭ-16</w:t>
            </w:r>
            <w:r w:rsidR="006219B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="006219B0" w:rsidRPr="00433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«Расшифровка кодов образовательных организаций ППЭ»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;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инструкцию для участников экзамена, зачитываемую организатором в аудитории перед началом экзамена (одна инструкция </w:t>
            </w:r>
            <w:r w:rsidR="00DB49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 аудиторию);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таблички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номерами</w:t>
            </w:r>
            <w:r w:rsidRPr="004A0B73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аудиторий;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калибровочный</w:t>
            </w:r>
            <w:r w:rsidRPr="004A0B73">
              <w:rPr>
                <w:rFonts w:ascii="Times New Roman" w:eastAsia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лист</w:t>
            </w:r>
            <w:r w:rsidRPr="004A0B73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станции</w:t>
            </w:r>
            <w:r w:rsidRPr="004A0B73">
              <w:rPr>
                <w:rFonts w:ascii="Times New Roman" w:eastAsia="Times New Roman" w:hAnsi="Times New Roman" w:cs="Times New Roman"/>
                <w:i/>
                <w:spacing w:val="-15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организатора</w:t>
            </w:r>
            <w:r w:rsidRPr="004A0B73">
              <w:rPr>
                <w:rFonts w:ascii="Times New Roman" w:eastAsia="Times New Roman" w:hAnsi="Times New Roman" w:cs="Times New Roman"/>
                <w:i/>
                <w:spacing w:val="-15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соответствующей</w:t>
            </w:r>
            <w:r w:rsidRPr="004A0B73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аудитории;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черновики (минимальное количество черновиков – два листа </w:t>
            </w:r>
            <w:r w:rsidR="00DB49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на одного участника 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экзамена);</w:t>
            </w:r>
          </w:p>
          <w:p w:rsidR="004A0B73" w:rsidRPr="004A0B73" w:rsidRDefault="006A2FB5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белый конверт с наклеенной формой ППЭ-11-01</w:t>
            </w:r>
            <w:r w:rsidR="00540B8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«Сопроводительный бланк к материалам ЕГЭ №2»</w:t>
            </w:r>
            <w:r w:rsidR="004A0B73" w:rsidRPr="004A0B73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="004A0B73" w:rsidRPr="004A0B73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упаковки</w:t>
            </w:r>
            <w:r w:rsidR="004A0B73"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использованных</w:t>
            </w:r>
            <w:r w:rsidR="004A0B73" w:rsidRPr="004A0B73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черновиков</w:t>
            </w:r>
            <w:r w:rsidR="004A0B73" w:rsidRPr="004A0B73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(один</w:t>
            </w:r>
            <w:r w:rsidR="004A0B73" w:rsidRPr="004A0B73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конверт</w:t>
            </w:r>
            <w:r w:rsidR="004A0B73"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</w:t>
            </w:r>
            <w:r w:rsidR="004A0B73" w:rsidRPr="004A0B73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аудиторию);</w:t>
            </w:r>
          </w:p>
          <w:p w:rsidR="004A0B73" w:rsidRPr="006A1C23" w:rsidRDefault="004A0B73" w:rsidP="00517A6E">
            <w:pPr>
              <w:widowControl w:val="0"/>
              <w:autoSpaceDE w:val="0"/>
              <w:autoSpaceDN w:val="0"/>
              <w:spacing w:before="15"/>
              <w:ind w:left="34" w:right="33" w:firstLine="708"/>
              <w:jc w:val="both"/>
              <w:rPr>
                <w:sz w:val="28"/>
                <w:szCs w:val="28"/>
                <w:lang w:eastAsia="ru-RU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3 </w:t>
            </w:r>
            <w:r w:rsidR="00517A6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ВДП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первый для упаковки бланков (все типы бланков упаковываются в один</w:t>
            </w:r>
            <w:r w:rsidRPr="004A0B73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ВДП), второй для упаковки испорченных </w:t>
            </w:r>
            <w:r w:rsidR="00DB49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</w:t>
            </w:r>
            <w:bookmarkStart w:id="0" w:name="_GoBack"/>
            <w:bookmarkEnd w:id="0"/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или бракованных ЭМ, третий для упаковки использованных КИМ</w:t>
            </w:r>
            <w:r w:rsidR="008C15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 На каждый ВДП должна быть заблаговременно наклеенная форма ППЭ-11 «Сопроводительный бланк к материалам единого государственного экзамена», обязательная к заполнению.</w:t>
            </w:r>
          </w:p>
        </w:tc>
      </w:tr>
    </w:tbl>
    <w:p w:rsidR="00677804" w:rsidRDefault="00677804"/>
    <w:sectPr w:rsidR="0067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567D"/>
    <w:multiLevelType w:val="hybridMultilevel"/>
    <w:tmpl w:val="63A66038"/>
    <w:lvl w:ilvl="0" w:tplc="D834FEBE">
      <w:start w:val="1"/>
      <w:numFmt w:val="bullet"/>
      <w:lvlText w:val="–"/>
      <w:lvlJc w:val="left"/>
      <w:pPr>
        <w:ind w:left="1462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" w15:restartNumberingAfterBreak="0">
    <w:nsid w:val="489F4FB0"/>
    <w:multiLevelType w:val="hybridMultilevel"/>
    <w:tmpl w:val="C7300B68"/>
    <w:lvl w:ilvl="0" w:tplc="D834FEBE">
      <w:start w:val="1"/>
      <w:numFmt w:val="bullet"/>
      <w:lvlText w:val="–"/>
      <w:lvlJc w:val="left"/>
      <w:pPr>
        <w:ind w:left="1462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" w15:restartNumberingAfterBreak="0">
    <w:nsid w:val="49463718"/>
    <w:multiLevelType w:val="hybridMultilevel"/>
    <w:tmpl w:val="C6F2D2AC"/>
    <w:lvl w:ilvl="0" w:tplc="D834FEBE">
      <w:start w:val="1"/>
      <w:numFmt w:val="bullet"/>
      <w:lvlText w:val="–"/>
      <w:lvlJc w:val="left"/>
      <w:pPr>
        <w:ind w:left="1462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65302B70"/>
    <w:multiLevelType w:val="hybridMultilevel"/>
    <w:tmpl w:val="26920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237A85"/>
    <w:multiLevelType w:val="hybridMultilevel"/>
    <w:tmpl w:val="0C94FC5C"/>
    <w:lvl w:ilvl="0" w:tplc="F050D2A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D3DCB"/>
    <w:multiLevelType w:val="hybridMultilevel"/>
    <w:tmpl w:val="A7422C0E"/>
    <w:lvl w:ilvl="0" w:tplc="70E0B484">
      <w:start w:val="1"/>
      <w:numFmt w:val="decimal"/>
      <w:lvlText w:val="%1."/>
      <w:lvlJc w:val="left"/>
      <w:pPr>
        <w:ind w:left="1386" w:hanging="286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D810578E">
      <w:numFmt w:val="bullet"/>
      <w:lvlText w:val="•"/>
      <w:lvlJc w:val="left"/>
      <w:pPr>
        <w:ind w:left="2328" w:hanging="286"/>
      </w:pPr>
      <w:rPr>
        <w:rFonts w:hint="default"/>
        <w:lang w:val="ru-RU" w:eastAsia="en-US" w:bidi="ar-SA"/>
      </w:rPr>
    </w:lvl>
    <w:lvl w:ilvl="2" w:tplc="735C026A">
      <w:numFmt w:val="bullet"/>
      <w:lvlText w:val="•"/>
      <w:lvlJc w:val="left"/>
      <w:pPr>
        <w:ind w:left="3277" w:hanging="286"/>
      </w:pPr>
      <w:rPr>
        <w:rFonts w:hint="default"/>
        <w:lang w:val="ru-RU" w:eastAsia="en-US" w:bidi="ar-SA"/>
      </w:rPr>
    </w:lvl>
    <w:lvl w:ilvl="3" w:tplc="EE861774">
      <w:numFmt w:val="bullet"/>
      <w:lvlText w:val="•"/>
      <w:lvlJc w:val="left"/>
      <w:pPr>
        <w:ind w:left="4225" w:hanging="286"/>
      </w:pPr>
      <w:rPr>
        <w:rFonts w:hint="default"/>
        <w:lang w:val="ru-RU" w:eastAsia="en-US" w:bidi="ar-SA"/>
      </w:rPr>
    </w:lvl>
    <w:lvl w:ilvl="4" w:tplc="1460E44C">
      <w:numFmt w:val="bullet"/>
      <w:lvlText w:val="•"/>
      <w:lvlJc w:val="left"/>
      <w:pPr>
        <w:ind w:left="5174" w:hanging="286"/>
      </w:pPr>
      <w:rPr>
        <w:rFonts w:hint="default"/>
        <w:lang w:val="ru-RU" w:eastAsia="en-US" w:bidi="ar-SA"/>
      </w:rPr>
    </w:lvl>
    <w:lvl w:ilvl="5" w:tplc="F41C68DA">
      <w:numFmt w:val="bullet"/>
      <w:lvlText w:val="•"/>
      <w:lvlJc w:val="left"/>
      <w:pPr>
        <w:ind w:left="6123" w:hanging="286"/>
      </w:pPr>
      <w:rPr>
        <w:rFonts w:hint="default"/>
        <w:lang w:val="ru-RU" w:eastAsia="en-US" w:bidi="ar-SA"/>
      </w:rPr>
    </w:lvl>
    <w:lvl w:ilvl="6" w:tplc="07E43418"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7" w:tplc="E3C6AEC8">
      <w:numFmt w:val="bullet"/>
      <w:lvlText w:val="•"/>
      <w:lvlJc w:val="left"/>
      <w:pPr>
        <w:ind w:left="8020" w:hanging="286"/>
      </w:pPr>
      <w:rPr>
        <w:rFonts w:hint="default"/>
        <w:lang w:val="ru-RU" w:eastAsia="en-US" w:bidi="ar-SA"/>
      </w:rPr>
    </w:lvl>
    <w:lvl w:ilvl="8" w:tplc="CC1A8EE2">
      <w:numFmt w:val="bullet"/>
      <w:lvlText w:val="•"/>
      <w:lvlJc w:val="left"/>
      <w:pPr>
        <w:ind w:left="8969" w:hanging="28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F9"/>
    <w:rsid w:val="000632F0"/>
    <w:rsid w:val="0023054A"/>
    <w:rsid w:val="00236335"/>
    <w:rsid w:val="0024291F"/>
    <w:rsid w:val="0028501F"/>
    <w:rsid w:val="00366072"/>
    <w:rsid w:val="003C7338"/>
    <w:rsid w:val="003F70F7"/>
    <w:rsid w:val="00403F29"/>
    <w:rsid w:val="004A0B73"/>
    <w:rsid w:val="004C4B74"/>
    <w:rsid w:val="00514C92"/>
    <w:rsid w:val="005164F6"/>
    <w:rsid w:val="00517A6E"/>
    <w:rsid w:val="00535688"/>
    <w:rsid w:val="00540B8F"/>
    <w:rsid w:val="006219B0"/>
    <w:rsid w:val="00677804"/>
    <w:rsid w:val="006A2FB5"/>
    <w:rsid w:val="00725C89"/>
    <w:rsid w:val="007345FA"/>
    <w:rsid w:val="007A5FF9"/>
    <w:rsid w:val="007B5E57"/>
    <w:rsid w:val="00803092"/>
    <w:rsid w:val="00816DFC"/>
    <w:rsid w:val="008C1584"/>
    <w:rsid w:val="00903CF4"/>
    <w:rsid w:val="009141F4"/>
    <w:rsid w:val="00993FAD"/>
    <w:rsid w:val="009C7202"/>
    <w:rsid w:val="009D1721"/>
    <w:rsid w:val="00A43FDF"/>
    <w:rsid w:val="00A77F09"/>
    <w:rsid w:val="00B26621"/>
    <w:rsid w:val="00B3423D"/>
    <w:rsid w:val="00BE783A"/>
    <w:rsid w:val="00C02DBF"/>
    <w:rsid w:val="00C76735"/>
    <w:rsid w:val="00CC14E5"/>
    <w:rsid w:val="00CF5A0E"/>
    <w:rsid w:val="00DB49B9"/>
    <w:rsid w:val="00E22F19"/>
    <w:rsid w:val="00EA7078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A137"/>
  <w15:docId w15:val="{5A170D09-682B-40AE-84D6-248E0351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A0B73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4A0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2426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Любовь Юрьевна  Малкова</cp:lastModifiedBy>
  <cp:revision>18</cp:revision>
  <dcterms:created xsi:type="dcterms:W3CDTF">2024-03-22T09:30:00Z</dcterms:created>
  <dcterms:modified xsi:type="dcterms:W3CDTF">2026-03-19T05:57:00Z</dcterms:modified>
</cp:coreProperties>
</file>