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13" w:rsidRDefault="00742E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2E13" w:rsidRDefault="00742E13">
      <w:pPr>
        <w:pStyle w:val="ConsPlusNormal"/>
        <w:outlineLvl w:val="0"/>
      </w:pPr>
    </w:p>
    <w:p w:rsidR="00742E13" w:rsidRDefault="00742E13">
      <w:pPr>
        <w:pStyle w:val="ConsPlusTitle"/>
        <w:jc w:val="center"/>
        <w:outlineLvl w:val="0"/>
      </w:pPr>
      <w:r>
        <w:t>ГУБЕРНАТОР ИВАНОВСКОЙ ОБЛАСТИ</w:t>
      </w:r>
    </w:p>
    <w:p w:rsidR="00742E13" w:rsidRDefault="00742E13">
      <w:pPr>
        <w:pStyle w:val="ConsPlusTitle"/>
        <w:jc w:val="center"/>
      </w:pPr>
    </w:p>
    <w:p w:rsidR="00742E13" w:rsidRDefault="00742E13">
      <w:pPr>
        <w:pStyle w:val="ConsPlusTitle"/>
        <w:jc w:val="center"/>
      </w:pPr>
      <w:r>
        <w:t>РАСПОРЯЖЕНИЕ</w:t>
      </w:r>
    </w:p>
    <w:p w:rsidR="00742E13" w:rsidRDefault="00742E13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сентября 2021 г. N 104-р</w:t>
      </w:r>
    </w:p>
    <w:p w:rsidR="00742E13" w:rsidRDefault="00742E13">
      <w:pPr>
        <w:pStyle w:val="ConsPlusTitle"/>
        <w:jc w:val="center"/>
      </w:pPr>
    </w:p>
    <w:p w:rsidR="00742E13" w:rsidRDefault="00742E13">
      <w:pPr>
        <w:pStyle w:val="ConsPlusTitle"/>
        <w:jc w:val="center"/>
      </w:pPr>
      <w:r>
        <w:t>О ВНЕСЕНИИ ИЗМЕНЕНИЙ В РАСПОРЯЖЕНИЕ ГУБЕРНАТОРА ИВАНОВСКОЙ</w:t>
      </w:r>
    </w:p>
    <w:p w:rsidR="00742E13" w:rsidRDefault="00742E13">
      <w:pPr>
        <w:pStyle w:val="ConsPlusTitle"/>
        <w:jc w:val="center"/>
      </w:pPr>
      <w:r>
        <w:t>ОБЛАСТИ ОТ 30.08.2013 N 143-Р "ОБ УТВЕРЖДЕНИИ ПЛАНА</w:t>
      </w:r>
    </w:p>
    <w:p w:rsidR="00742E13" w:rsidRDefault="00742E13">
      <w:pPr>
        <w:pStyle w:val="ConsPlusTitle"/>
        <w:jc w:val="center"/>
      </w:pPr>
      <w:r>
        <w:t>ОТДЕЛЬНЫХ МЕРОПРИЯТИЙ ПО ПРОТИВОДЕЙСТВИЮ КОРРУПЦИИ</w:t>
      </w:r>
    </w:p>
    <w:p w:rsidR="00742E13" w:rsidRDefault="00742E13">
      <w:pPr>
        <w:pStyle w:val="ConsPlusTitle"/>
        <w:jc w:val="center"/>
      </w:pPr>
      <w:r>
        <w:t>В ИВАНОВСКОЙ ОБЛАСТИ"</w:t>
      </w:r>
    </w:p>
    <w:p w:rsidR="00742E13" w:rsidRDefault="00742E13">
      <w:pPr>
        <w:pStyle w:val="ConsPlusNormal"/>
        <w:jc w:val="center"/>
      </w:pPr>
    </w:p>
    <w:p w:rsidR="00742E13" w:rsidRDefault="00742E1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годы", в целях обеспечения осуществления мер по противодействию коррупции в Ивановской области:</w:t>
      </w:r>
    </w:p>
    <w:p w:rsidR="00742E13" w:rsidRDefault="00742E13">
      <w:pPr>
        <w:pStyle w:val="ConsPlusNormal"/>
        <w:ind w:firstLine="540"/>
        <w:jc w:val="both"/>
      </w:pPr>
    </w:p>
    <w:p w:rsidR="00742E13" w:rsidRDefault="00742E1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30.08.2013 N 143-р "Об утверждении плана отдельных мероприятий по противодействию коррупции в Ивановской области" следующие изменения:</w:t>
      </w:r>
    </w:p>
    <w:p w:rsidR="00742E13" w:rsidRDefault="00742E13">
      <w:pPr>
        <w:pStyle w:val="ConsPlusNormal"/>
        <w:ind w:firstLine="540"/>
        <w:jc w:val="both"/>
      </w:pPr>
    </w:p>
    <w:p w:rsidR="00742E13" w:rsidRDefault="00742E13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преамбуле</w:t>
        </w:r>
      </w:hyperlink>
      <w:r>
        <w:t xml:space="preserve"> слова "Комплексным планом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годы, утвержденным распоряжением Правительства Российской Федерации от 21.12.2018 N 2884-р" заменить словами "Национальным </w:t>
      </w:r>
      <w:hyperlink r:id="rId8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годы".</w:t>
      </w:r>
    </w:p>
    <w:p w:rsidR="00742E13" w:rsidRDefault="00742E13">
      <w:pPr>
        <w:pStyle w:val="ConsPlusNormal"/>
        <w:ind w:firstLine="540"/>
        <w:jc w:val="both"/>
      </w:pPr>
    </w:p>
    <w:p w:rsidR="00742E13" w:rsidRDefault="00742E13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Приложение 1</w:t>
        </w:r>
      </w:hyperlink>
      <w:r>
        <w:t xml:space="preserve"> к распоряжению изложить в новой редакции </w:t>
      </w:r>
      <w:hyperlink w:anchor="P38" w:history="1">
        <w:r>
          <w:rPr>
            <w:color w:val="0000FF"/>
          </w:rPr>
          <w:t>(прилагается)</w:t>
        </w:r>
      </w:hyperlink>
      <w:r>
        <w:t>.</w:t>
      </w:r>
    </w:p>
    <w:p w:rsidR="00742E13" w:rsidRDefault="00742E13">
      <w:pPr>
        <w:pStyle w:val="ConsPlusNormal"/>
        <w:ind w:firstLine="540"/>
        <w:jc w:val="both"/>
      </w:pPr>
    </w:p>
    <w:p w:rsidR="00742E13" w:rsidRDefault="00742E13">
      <w:pPr>
        <w:pStyle w:val="ConsPlusNormal"/>
        <w:jc w:val="right"/>
      </w:pPr>
      <w:r>
        <w:t>Губернатор Ивановской области</w:t>
      </w:r>
    </w:p>
    <w:p w:rsidR="00742E13" w:rsidRDefault="00742E13">
      <w:pPr>
        <w:pStyle w:val="ConsPlusNormal"/>
        <w:jc w:val="right"/>
      </w:pPr>
      <w:r>
        <w:t>С.С.ВОСКРЕСЕНСКИЙ</w:t>
      </w:r>
    </w:p>
    <w:p w:rsidR="00742E13" w:rsidRDefault="00742E13">
      <w:pPr>
        <w:pStyle w:val="ConsPlusNormal"/>
        <w:jc w:val="both"/>
      </w:pPr>
    </w:p>
    <w:p w:rsidR="00742E13" w:rsidRDefault="00742E13">
      <w:pPr>
        <w:pStyle w:val="ConsPlusNormal"/>
        <w:jc w:val="both"/>
      </w:pPr>
    </w:p>
    <w:p w:rsidR="00742E13" w:rsidRDefault="00742E13">
      <w:pPr>
        <w:pStyle w:val="ConsPlusNormal"/>
        <w:jc w:val="both"/>
      </w:pPr>
    </w:p>
    <w:p w:rsidR="00742E13" w:rsidRDefault="00742E13">
      <w:pPr>
        <w:pStyle w:val="ConsPlusNormal"/>
        <w:jc w:val="both"/>
      </w:pPr>
    </w:p>
    <w:p w:rsidR="00742E13" w:rsidRDefault="00742E13">
      <w:pPr>
        <w:pStyle w:val="ConsPlusNormal"/>
        <w:jc w:val="right"/>
      </w:pPr>
    </w:p>
    <w:p w:rsidR="00742E13" w:rsidRDefault="00742E13">
      <w:pPr>
        <w:pStyle w:val="ConsPlusNormal"/>
        <w:jc w:val="right"/>
        <w:outlineLvl w:val="0"/>
      </w:pPr>
      <w:r>
        <w:t>Приложение</w:t>
      </w:r>
    </w:p>
    <w:p w:rsidR="00742E13" w:rsidRDefault="00742E13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742E13" w:rsidRDefault="00742E13">
      <w:pPr>
        <w:pStyle w:val="ConsPlusNormal"/>
        <w:jc w:val="right"/>
      </w:pPr>
      <w:r>
        <w:t>Губернатора</w:t>
      </w:r>
    </w:p>
    <w:p w:rsidR="00742E13" w:rsidRDefault="00742E13">
      <w:pPr>
        <w:pStyle w:val="ConsPlusNormal"/>
        <w:jc w:val="right"/>
      </w:pPr>
      <w:r>
        <w:t>Ивановской области</w:t>
      </w:r>
    </w:p>
    <w:p w:rsidR="00742E13" w:rsidRDefault="00742E13">
      <w:pPr>
        <w:pStyle w:val="ConsPlusNormal"/>
        <w:jc w:val="right"/>
      </w:pPr>
      <w:proofErr w:type="gramStart"/>
      <w:r>
        <w:t>от</w:t>
      </w:r>
      <w:proofErr w:type="gramEnd"/>
      <w:r>
        <w:t xml:space="preserve"> 10.09.2021 N 104-р</w:t>
      </w:r>
    </w:p>
    <w:p w:rsidR="00742E13" w:rsidRDefault="00742E13">
      <w:pPr>
        <w:pStyle w:val="ConsPlusNormal"/>
      </w:pPr>
    </w:p>
    <w:p w:rsidR="00742E13" w:rsidRDefault="00742E13">
      <w:pPr>
        <w:pStyle w:val="ConsPlusNormal"/>
        <w:jc w:val="right"/>
      </w:pPr>
      <w:r>
        <w:t>Приложение 1</w:t>
      </w:r>
    </w:p>
    <w:p w:rsidR="00742E13" w:rsidRDefault="00742E13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742E13" w:rsidRDefault="00742E13">
      <w:pPr>
        <w:pStyle w:val="ConsPlusNormal"/>
        <w:jc w:val="right"/>
      </w:pPr>
      <w:r>
        <w:t>Губернатора</w:t>
      </w:r>
    </w:p>
    <w:p w:rsidR="00742E13" w:rsidRDefault="00742E13">
      <w:pPr>
        <w:pStyle w:val="ConsPlusNormal"/>
        <w:jc w:val="right"/>
      </w:pPr>
      <w:r>
        <w:t>Ивановской области</w:t>
      </w:r>
    </w:p>
    <w:p w:rsidR="00742E13" w:rsidRDefault="00742E13">
      <w:pPr>
        <w:pStyle w:val="ConsPlusNormal"/>
        <w:jc w:val="right"/>
      </w:pPr>
      <w:proofErr w:type="gramStart"/>
      <w:r>
        <w:t>от</w:t>
      </w:r>
      <w:proofErr w:type="gramEnd"/>
      <w:r>
        <w:t xml:space="preserve"> 30.08.2013 N 143-р</w:t>
      </w:r>
    </w:p>
    <w:p w:rsidR="00742E13" w:rsidRDefault="00742E13">
      <w:pPr>
        <w:pStyle w:val="ConsPlusNormal"/>
        <w:jc w:val="right"/>
      </w:pPr>
    </w:p>
    <w:p w:rsidR="00742E13" w:rsidRDefault="00742E13">
      <w:pPr>
        <w:pStyle w:val="ConsPlusTitle"/>
        <w:jc w:val="center"/>
      </w:pPr>
      <w:bookmarkStart w:id="0" w:name="P38"/>
      <w:bookmarkEnd w:id="0"/>
      <w:r>
        <w:t>ПЛАН</w:t>
      </w:r>
    </w:p>
    <w:p w:rsidR="00742E13" w:rsidRDefault="00742E13">
      <w:pPr>
        <w:pStyle w:val="ConsPlusTitle"/>
        <w:jc w:val="center"/>
      </w:pPr>
      <w:r>
        <w:t>ОТДЕЛЬНЫХ МЕРОПРИЯТИЙ ПО ПРОТИВОДЕЙСТВИЮ КОРРУПЦИИ</w:t>
      </w:r>
    </w:p>
    <w:p w:rsidR="00742E13" w:rsidRDefault="00742E13">
      <w:pPr>
        <w:pStyle w:val="ConsPlusTitle"/>
        <w:jc w:val="center"/>
      </w:pPr>
      <w:r>
        <w:t>В ИВАНОВСКОЙ ОБЛАСТИ</w:t>
      </w:r>
    </w:p>
    <w:p w:rsidR="00742E13" w:rsidRDefault="00742E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7"/>
        <w:gridCol w:w="1871"/>
        <w:gridCol w:w="1871"/>
        <w:gridCol w:w="1928"/>
      </w:tblGrid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center"/>
            </w:pPr>
            <w:r>
              <w:t>Ответственный исполнитель (координатор)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center"/>
            </w:pPr>
            <w:r>
              <w:t>Срок (периодичность)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1.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Развитие и совершенствование нормативно-правовой базы Ивановской области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проведения антикоррупционной экспертизы нормативных правовых актов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руководителя аппарата Правительства Ивановской области, начальник главного правового управления Правительства Ивановской области (далее - начальник ГПУ)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главное</w:t>
            </w:r>
            <w:proofErr w:type="gramEnd"/>
            <w:r>
              <w:t xml:space="preserve"> правовое управление Правительства Ивановской области (далее - ГПУ)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Проведение антикоррупционной экспертизы проектов законов Ивановской области, вносимых Губернатором Ивановской области в Ивановскую областную Думу, проектов указов Губернатора Ивановской области, проектов постановлений Правительства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ГПУ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ГПУ, исполнительные органы государственной власти Ивановской области (далее - исполнительные органы)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Правительства Ивановской области по противодействию коррупции (далее - начальник управления по противодействию коррупции)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органы</w:t>
            </w:r>
            <w:proofErr w:type="gramEnd"/>
            <w:r>
              <w:t xml:space="preserve"> местного самоуправления муниципальных образований Ивановской области (далее - ОМСУ)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Мониторинг законодательства Российской Федерации в сфере противодействия коррупции и приведение правовых актов Ивановской области в соответствие с </w:t>
            </w:r>
            <w:r>
              <w:lastRenderedPageBreak/>
              <w:t>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органы, управление Правительства Ивановской области по противодействию </w:t>
            </w:r>
            <w:r>
              <w:lastRenderedPageBreak/>
              <w:t>коррупции (далее - управление по противодействию коррупции),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проведения независимой антикоррупционной экспертизы нормативных правовых актов Ивановской области и проектов нормативных правовых актов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ГПУ, начальник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ГПУ,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2.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Организация работы с кадрами по соблюдению антикоррупционного законодательства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количества и видов проверок, проведенных структурными подразделениями аппарата Правительства Ивановской области и структурными подразделениями исполнительных органов по профилактике коррупционных и иных правонарушений (государственными гражданскими служащими Ивановской области, ответственными за работу по профилактике коррупционных и иных правонарушений в исполнительных органах), указанных в приложениях 2 и 5 к настоящему распоряжению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количества и видов проверок, проведенных структурными подразделениями (должностными лицами) по профилактике коррупционных и иных правонарушений ОМСУ, указанных в приложениях 2 и 5 к настоящему распоряжению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Контроль за соблюдением </w:t>
            </w:r>
            <w:r>
              <w:lastRenderedPageBreak/>
              <w:t>лицами, замещающими государственные должности Ивановской области (далее - государственные должности), государственными гражданскими служащими Ивановской области, замещающими должности государственной гражданской службы Ивановской области в аппарате Правительства Ивановской области и исполнительных органах (далее - гражданские служащие), лицами, замещающими муниципальные должности Ивановской области (далее - муниципальные должности), и муниципальными служащими, замещающими должности муниципальной службы в ОМСУ (далее - муниципальные служащие),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</w:t>
            </w:r>
            <w:r>
              <w:lastRenderedPageBreak/>
              <w:t>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управление</w:t>
            </w:r>
            <w:proofErr w:type="gramEnd"/>
            <w:r>
              <w:t xml:space="preserve"> по </w:t>
            </w:r>
            <w:r>
              <w:lastRenderedPageBreak/>
              <w:t>противодействию коррупции, управление региональной безопасности Правительства Ивановской области, исполнительные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в</w:t>
            </w:r>
            <w:proofErr w:type="gramEnd"/>
            <w:r>
              <w:t xml:space="preserve"> соответствии со </w:t>
            </w:r>
            <w:r>
              <w:lastRenderedPageBreak/>
              <w:t>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Осуществление организационных, разъяснительных и иных мер по соблюдению лицами, замещающими </w:t>
            </w:r>
            <w:r>
              <w:lastRenderedPageBreak/>
              <w:t>государственные должности, 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органы, управление по противодействию коррупции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2.7.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доведения до лиц, замещающих государственные должности, и гражданских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коррупции, 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планам по противодействию коррупции ОМСУ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коррупции, 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материально-технического обеспечения Правительства Ивановской области, начальник управления бюджетного </w:t>
            </w:r>
            <w:r>
              <w:lastRenderedPageBreak/>
              <w:t>планирования и учета Правительства Ивановской области, начальник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управление</w:t>
            </w:r>
            <w:proofErr w:type="gramEnd"/>
            <w:r>
              <w:t xml:space="preserve"> материально-технического обеспечения Правительства Ивановской области, управление бюджетного планирования и учета </w:t>
            </w:r>
            <w:r>
              <w:lastRenderedPageBreak/>
              <w:t>Правительства Ивановской области,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ежеквартально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2.11.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коррупции, 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рассмотрения уведомлений представителя нанимателя (работодателя) о фактах обращений в целях склонения гражданских служащих, муниципальных служащих к совершению коррупционных правонарушений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рассмотрения уведомлений гражданскими служащими,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Анализ должностных регламентов гражданских служащих, замещающих должности, отнесенные </w:t>
            </w:r>
            <w:hyperlink r:id="rId10" w:history="1">
              <w:r>
                <w:rPr>
                  <w:color w:val="0000FF"/>
                </w:rPr>
                <w:t>Реестром</w:t>
              </w:r>
            </w:hyperlink>
            <w:r>
              <w:t xml:space="preserve"> должностей государственной гражданской службы Ивановской области к высшей, главной, ведущей группам должностей категории "руководители", к высшей, главной, ведущей и старшей группам </w:t>
            </w:r>
            <w:r>
              <w:lastRenderedPageBreak/>
              <w:t>должностей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должностей, замещаемых в исполнительных органах, исполнение должностных обязанностей по которым предусматривает осуществление полномочий по контролю (надзору), а также должности "старший государственный инспектор" и "государственный инспектор",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2.15.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2.16.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гражданских служащих, работников,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государственной службы и кадров Правительства Ивановской области (далее - начальник управления госслужбы и кадров)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государственной службы и кадров Правительства Ивановской области (далее - управление госслужбы и кадров),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>, доклад до 1 января года, следующего за 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2.17.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Организация мероприятий </w:t>
            </w:r>
            <w:r>
              <w:lastRenderedPageBreak/>
              <w:t>по профессиональному развитию в области противодействия коррупции для лиц, впервые поступивших на государственную гражданскую службу Ивановской области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</w:t>
            </w:r>
            <w:r>
              <w:lastRenderedPageBreak/>
              <w:t>управления госслужбы и кадров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управление</w:t>
            </w:r>
            <w:proofErr w:type="gramEnd"/>
            <w:r>
              <w:t xml:space="preserve"> </w:t>
            </w:r>
            <w:r>
              <w:lastRenderedPageBreak/>
              <w:t>госслужбы и кадров,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ежегодно</w:t>
            </w:r>
            <w:proofErr w:type="gramEnd"/>
            <w:r>
              <w:t xml:space="preserve">, доклад </w:t>
            </w:r>
            <w:r>
              <w:lastRenderedPageBreak/>
              <w:t>до 1 января года, следующего за 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2.18.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гражданских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госслужбы и кадров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госслужбы и кадров, исполнительные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>, доклад до 1 января года, следующего за 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2.19.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>, доклад до 1 января года, следующего за 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2.20.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в области </w:t>
            </w:r>
            <w:r>
              <w:lastRenderedPageBreak/>
              <w:t>противодействия коррупции для лиц, впервые поступивших на муниципальную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Департамента внутренней </w:t>
            </w:r>
            <w:r>
              <w:lastRenderedPageBreak/>
              <w:t>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 xml:space="preserve">, доклад до 1 января года, следующего за </w:t>
            </w:r>
            <w:r>
              <w:lastRenderedPageBreak/>
              <w:t>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2.21.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>, доклад до 1 января года, следующего за 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2.22.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Обобщение и анализ информации об исполнении Плана отдельных мероприятий по противодействию коррупции в Ивановской области (далее - План) и о ходе реализации мер по противодействию коррупции в исполнительных органах и ОМСУ в части, их касающейся, по формам согласно приложениям 2 и 5 к настоящему распоряжению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ежеквартально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2.23.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Направление отчета о выполнении Плана Губернатору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>, до 1 марта года, следующего за отчетным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3.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Обеспечение открытости и доступности в деятельности исполнительных органов и ОМСУ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обращений граждан и организаций в Правительство Ивановской области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документационного обеспечения Правительства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документационного обеспечения Правительства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обращений граждан и организаций в исполнительные органы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обращений граждан и организаций в ОМСУ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Обеспечение функционирования антикоррупционного электронного почтового ящика Губернатора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заведующий</w:t>
            </w:r>
            <w:proofErr w:type="gramEnd"/>
            <w:r>
              <w:t xml:space="preserve"> отделом информационных технологий Правительства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отдел</w:t>
            </w:r>
            <w:proofErr w:type="gramEnd"/>
            <w:r>
              <w:t xml:space="preserve"> информационных технологий Правительства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руководители</w:t>
            </w:r>
            <w:proofErr w:type="gramEnd"/>
            <w:r>
              <w:t xml:space="preserve"> исполнительных органов, начальник Департамента развития информационного общества Ивановской области - в части обеспечения функционирования электронных приемных исполнительных органов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Обеспечение функционирования различных каналов получения информации (горячая линия, телефон </w:t>
            </w:r>
            <w:r>
              <w:lastRenderedPageBreak/>
              <w:t>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руководители</w:t>
            </w:r>
            <w:proofErr w:type="gramEnd"/>
            <w:r>
              <w:t xml:space="preserve"> ОМСУ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3.7.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Проведение мониторинга официальных сайтов исполнительных органов на предмет обеспечения доступа к разделу "Противодействие коррупции" указанных органов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пресс-службы Правительства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Проведение мониторинга официальных сайтов ОМСУ на предмет обеспечения доступа к разделу "Противодействие коррупции" указанных органов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Размещение на территории Ивановской области социальной рекламы антикоррупционной направленности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отдельному плану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пресс-службы Правительства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пресс-службы Правительства Ивановской области, Департамент внутренней политики Ивановской области, исполнительные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4.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Внедрение инновационных технологий администрирования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Контроль за соблюдением законодательства Российской Федерации и иных нормативных правовых актов о контрактной системе в </w:t>
            </w:r>
            <w:r>
              <w:lastRenderedPageBreak/>
              <w:t>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службы государственного финансового контроля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служба</w:t>
            </w:r>
            <w:proofErr w:type="gramEnd"/>
            <w:r>
              <w:t xml:space="preserve"> государственного финансового контроля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4.2.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Проведение мониторинга 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 рамках оказания государственных услуг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развития информационного общества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Мониторинг предоставления государственных услуг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развития информационного общества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службы государственного финансового контроля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служба</w:t>
            </w:r>
            <w:proofErr w:type="gramEnd"/>
            <w:r>
              <w:t xml:space="preserve"> государственного финансового контроля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5.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Проведение антикоррупционных мероприятий по отдельным направлениям деятельности исполнительных органов и ОМСУ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Реализация мероприятий по противодействию коррупции при осуществлении исполнительными органами закупок товаров, работ, услуг для обеспечения государственных нужд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отдельному плану, утвержденному (согласованному) Губернатором Ивановской области, отчет об исполнении - 1 раз в полугодие: до 1 августа и до 1 февраля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5.2.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Реализация мероприятий по противодействию коррупции при осуществлении закупок товаров, работ, услуг для обеспечения муниципальных нужд в администрациях городских округов и муниципальных районов (с учетом сельских поселений)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отдельному плану, утвержденному (согласованному) Губернатором Ивановской области, отчет об исполнении - 1 раз в полугодие: до 1 августа и до 1 февраля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деятельности по профилактике коррупционных и иных правонарушений в исполнительных органах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отдельному плану-графику, утверждаемому решением комиссии по координации работы по противодействию коррупции в Ивановской области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исполнительными органами, в соответствии с требованиями </w:t>
            </w:r>
            <w:hyperlink r:id="rId12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25.12.2008 N 273-ФЗ "О противодействии коррупции" (далее - Федеральный закон "О противодействии коррупции")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коррупции, руководители исполнительных органов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деятельности по профилактике коррупционных правонарушений в ОМСУ,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отдельному плану-графику, утверждаемому решением комиссии по координации работы по противодействию коррупции в Ивановской области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5.6.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ОМСУ, в соответствии с требованиями </w:t>
            </w:r>
            <w:hyperlink r:id="rId13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"О противодействии коррупции"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постоянно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фактов недружественного поглощения имущества, земельных комплексов и прав собственности (рейдерства)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региональной безопасности Правительства Ивановской области, начальник Департамента управления имуществом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региональной безопасности Правительства Ивановской области, Департамент управления имуществом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6.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Проведение антикоррупционных мероприятий с участием общественности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Привлечение общественности к обсуждению проекта областного бюджета, а также дополнений и изменений к нему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Правительства Ивановской области - директор Департамента финансов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Проведение социологических исследований на основании методики, утвержденной Правительством Российской Федерации, в целях оценки уровня </w:t>
            </w:r>
            <w:r>
              <w:lastRenderedPageBreak/>
              <w:t>коррупции в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ежегодно</w:t>
            </w:r>
            <w:proofErr w:type="gramEnd"/>
            <w:r>
              <w:t>, до 11 января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6.3.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применения института публичных слушаний при утверждении и внесении изменений в документы территориального планирования муниципальных образований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строительства и архитектуры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проведения общественной экспертизы нормативных правовых актов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экспертный</w:t>
            </w:r>
            <w:proofErr w:type="gramEnd"/>
            <w:r>
              <w:t xml:space="preserve"> совет при Правительстве Ивановской области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взаимодействия исполнительных органов и ОМСУ с институтами гражданского общества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6.6.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взаимодействия исполнительных органов со средствами массовой информации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пресс-службы Правительства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исполнительные</w:t>
            </w:r>
            <w:proofErr w:type="gramEnd"/>
            <w:r>
              <w:t xml:space="preserve"> 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6.7.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Мониторинг взаимодействия ОМСУ со средствами массовой информации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со сроками, установленными в абзаце четвертом пункта 2 настоящего распоряжения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  <w:outlineLvl w:val="1"/>
            </w:pPr>
            <w:r>
              <w:t>7.</w:t>
            </w:r>
          </w:p>
        </w:tc>
        <w:tc>
          <w:tcPr>
            <w:tcW w:w="8447" w:type="dxa"/>
            <w:gridSpan w:val="4"/>
          </w:tcPr>
          <w:p w:rsidR="00742E13" w:rsidRDefault="00742E13">
            <w:pPr>
              <w:pStyle w:val="ConsPlusNormal"/>
              <w:jc w:val="center"/>
            </w:pPr>
            <w:r>
              <w:t>Организационные мероприятия,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 xml:space="preserve">Опубликование на официальном сайте Правительства Ивановской области и исполнительных </w:t>
            </w:r>
            <w:r>
              <w:lastRenderedPageBreak/>
              <w:t>органов в информационно-телекоммуникационной сети Интернет просветительских материалов, направленных на борьбу с проявлениями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начальник</w:t>
            </w:r>
            <w:proofErr w:type="gramEnd"/>
            <w:r>
              <w:t xml:space="preserve"> управления по противодействию коррупции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управление</w:t>
            </w:r>
            <w:proofErr w:type="gramEnd"/>
            <w:r>
              <w:t xml:space="preserve"> по противодействию коррупции, исполнительные </w:t>
            </w:r>
            <w:r>
              <w:lastRenderedPageBreak/>
              <w:t>органы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мере необходимости</w:t>
            </w:r>
          </w:p>
        </w:tc>
      </w:tr>
      <w:tr w:rsidR="00742E13">
        <w:tc>
          <w:tcPr>
            <w:tcW w:w="624" w:type="dxa"/>
          </w:tcPr>
          <w:p w:rsidR="00742E13" w:rsidRDefault="00742E13">
            <w:pPr>
              <w:pStyle w:val="ConsPlusNormal"/>
              <w:jc w:val="both"/>
            </w:pPr>
            <w:r>
              <w:lastRenderedPageBreak/>
              <w:t>7.2.</w:t>
            </w:r>
          </w:p>
        </w:tc>
        <w:tc>
          <w:tcPr>
            <w:tcW w:w="2777" w:type="dxa"/>
          </w:tcPr>
          <w:p w:rsidR="00742E13" w:rsidRDefault="00742E13">
            <w:pPr>
              <w:pStyle w:val="ConsPlusNormal"/>
              <w:jc w:val="both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Департамента образования Ивановской области</w:t>
            </w:r>
          </w:p>
        </w:tc>
        <w:tc>
          <w:tcPr>
            <w:tcW w:w="1871" w:type="dxa"/>
          </w:tcPr>
          <w:p w:rsidR="00742E13" w:rsidRDefault="00742E13">
            <w:pPr>
              <w:pStyle w:val="ConsPlusNormal"/>
              <w:jc w:val="both"/>
            </w:pPr>
            <w:r>
              <w:t>Департамент образования Ивановской области, ОМСУ</w:t>
            </w:r>
          </w:p>
        </w:tc>
        <w:tc>
          <w:tcPr>
            <w:tcW w:w="1928" w:type="dxa"/>
          </w:tcPr>
          <w:p w:rsidR="00742E13" w:rsidRDefault="00742E13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отдельному графику</w:t>
            </w:r>
          </w:p>
        </w:tc>
      </w:tr>
    </w:tbl>
    <w:p w:rsidR="00742E13" w:rsidRDefault="00742E13">
      <w:pPr>
        <w:pStyle w:val="ConsPlusNormal"/>
        <w:jc w:val="both"/>
      </w:pPr>
    </w:p>
    <w:p w:rsidR="00742E13" w:rsidRDefault="00742E13">
      <w:pPr>
        <w:pStyle w:val="ConsPlusNormal"/>
        <w:jc w:val="both"/>
      </w:pPr>
    </w:p>
    <w:p w:rsidR="00742E13" w:rsidRDefault="00742E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FB1" w:rsidRDefault="00CC3FB1">
      <w:bookmarkStart w:id="1" w:name="_GoBack"/>
      <w:bookmarkEnd w:id="1"/>
    </w:p>
    <w:sectPr w:rsidR="00CC3FB1" w:rsidSect="007A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3"/>
    <w:rsid w:val="00742E13"/>
    <w:rsid w:val="00C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74A5E-C83E-4031-8CD0-1BA23BB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E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233CDC7F427B36A3114B26918BA38CD9DEDB1ECED94E535346EFDB5300A35E9EECB06C2936F44371DA1832769AF460D2D36A75C2D3F31t4aDN" TargetMode="External"/><Relationship Id="rId13" Type="http://schemas.openxmlformats.org/officeDocument/2006/relationships/hyperlink" Target="consultantplus://offline/ref=C0C233CDC7F427B36A3114B26918BA38CD9CEAB8E6E794E535346EFDB5300A35E9EECB0EC2983B167643F8D06222A346123137A7t4a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C233CDC7F427B36A310ABF7F74E637CA9FB1B5E4E098B5606568AAEA600C60A9AECD5381D762463214F3D36437F61548663AA743313E315205CCCDt6a4N" TargetMode="External"/><Relationship Id="rId12" Type="http://schemas.openxmlformats.org/officeDocument/2006/relationships/hyperlink" Target="consultantplus://offline/ref=C0C233CDC7F427B36A3114B26918BA38CD9CEAB8E6E794E535346EFDB5300A35E9EECB0EC2983B167643F8D06222A346123137A7t4a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233CDC7F427B36A310ABF7F74E637CA9FB1B5E4E098B5606568AAEA600C60A9AECD5393D73A4A3017EBD36122A0440Et3a2N" TargetMode="External"/><Relationship Id="rId11" Type="http://schemas.openxmlformats.org/officeDocument/2006/relationships/hyperlink" Target="consultantplus://offline/ref=C0C233CDC7F427B36A3114B26918BA38CD9CE6BFE1E594E535346EFDB5300A35FBEE930AC09271463008F7D261t3aDN" TargetMode="External"/><Relationship Id="rId5" Type="http://schemas.openxmlformats.org/officeDocument/2006/relationships/hyperlink" Target="consultantplus://offline/ref=C0C233CDC7F427B36A3114B26918BA38CD9DEDB1ECED94E535346EFDB5300A35FBEE930AC09271463008F7D261t3aD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C233CDC7F427B36A310ABF7F74E637CA9FB1B5E4E098B76B6468AAEA600C60A9AECD5381D762463216F2D66337F61548663AA743313E315205CCCDt6a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C233CDC7F427B36A310ABF7F74E637CA9FB1B5E4E098B5606568AAEA600C60A9AECD5381D762463216F5D06537F61548663AA743313E315205CCCDt6a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4017</Words>
  <Characters>22897</Characters>
  <Application>Microsoft Office Word</Application>
  <DocSecurity>0</DocSecurity>
  <Lines>190</Lines>
  <Paragraphs>53</Paragraphs>
  <ScaleCrop>false</ScaleCrop>
  <Company/>
  <LinksUpToDate>false</LinksUpToDate>
  <CharactersWithSpaces>26861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2021-12-21T13:26:00Z</dcterms:created>
  <dcterms:modified xsi:type="dcterms:W3CDTF">2021-12-21T13:27:00Z</dcterms:modified>
</cp:coreProperties>
</file>