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85F08" w:rsidRPr="00433DDD" w:rsidTr="00F85F08">
        <w:trPr>
          <w:trHeight w:val="1702"/>
        </w:trPr>
        <w:tc>
          <w:tcPr>
            <w:tcW w:w="4643" w:type="dxa"/>
          </w:tcPr>
          <w:p w:rsidR="00F85F08" w:rsidRPr="00433DDD" w:rsidRDefault="00F85F08" w:rsidP="00F5368E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85F08" w:rsidRDefault="00F85F08" w:rsidP="00F5368E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 xml:space="preserve">Приложение </w:t>
            </w:r>
            <w:r w:rsidR="00493881">
              <w:rPr>
                <w:sz w:val="28"/>
                <w:szCs w:val="28"/>
              </w:rPr>
              <w:t>2</w:t>
            </w:r>
            <w:r w:rsidR="005E1EE8">
              <w:rPr>
                <w:sz w:val="28"/>
                <w:szCs w:val="28"/>
              </w:rPr>
              <w:t>0</w:t>
            </w:r>
            <w:r w:rsidRPr="00433DDD">
              <w:rPr>
                <w:sz w:val="28"/>
                <w:szCs w:val="28"/>
              </w:rPr>
              <w:t xml:space="preserve"> к приказу Департамента </w:t>
            </w:r>
          </w:p>
          <w:p w:rsidR="00F85F08" w:rsidRDefault="00F85F08" w:rsidP="00F5368E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и науки</w:t>
            </w:r>
          </w:p>
          <w:p w:rsidR="00F85F08" w:rsidRPr="00433DDD" w:rsidRDefault="00F85F08" w:rsidP="00F5368E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3DDD">
              <w:rPr>
                <w:sz w:val="28"/>
                <w:szCs w:val="28"/>
              </w:rPr>
              <w:t>Ивановской области</w:t>
            </w:r>
          </w:p>
          <w:p w:rsidR="00F85F08" w:rsidRDefault="00F85F08" w:rsidP="00F5368E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p w:rsidR="00F85F08" w:rsidRPr="00433DDD" w:rsidRDefault="00F85F08" w:rsidP="00F85F08">
            <w:pPr>
              <w:pStyle w:val="a5"/>
              <w:keepNext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F85F08" w:rsidRPr="00F85F08" w:rsidRDefault="00F85F08" w:rsidP="00F85F08"/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6859A0" w:rsidRPr="00433DDD" w:rsidTr="00F85F0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859A0" w:rsidRPr="006859A0" w:rsidRDefault="006859A0" w:rsidP="006859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6859A0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ИНСТРУКЦИЯ</w:t>
            </w:r>
          </w:p>
          <w:p w:rsidR="006859A0" w:rsidRPr="006859A0" w:rsidRDefault="006859A0" w:rsidP="006859A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6859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участника экзамена по иностранному языку (письменная часть), зачитываемая организатором в аудитории перед началом экзамена</w:t>
            </w:r>
          </w:p>
        </w:tc>
      </w:tr>
    </w:tbl>
    <w:p w:rsidR="006859A0" w:rsidRDefault="006859A0"/>
    <w:tbl>
      <w:tblPr>
        <w:tblStyle w:val="a7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6859A0" w:rsidRPr="00433DDD" w:rsidTr="00493881"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6859A0" w:rsidRDefault="006859A0" w:rsidP="006859A0">
            <w:pPr>
              <w:pStyle w:val="a3"/>
              <w:ind w:left="0" w:firstLine="709"/>
              <w:rPr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5FF74930" wp14:editId="2CBFAA34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52070</wp:posOffset>
                      </wp:positionV>
                      <wp:extent cx="5771515" cy="1115695"/>
                      <wp:effectExtent l="0" t="0" r="19685" b="27305"/>
                      <wp:wrapTopAndBottom/>
                      <wp:docPr id="3" name="Text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71515" cy="1115695"/>
                              </a:xfrm>
                              <a:prstGeom prst="rect">
                                <a:avLst/>
                              </a:prstGeom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6859A0" w:rsidRPr="00930080" w:rsidRDefault="006859A0" w:rsidP="006859A0">
                                  <w:pPr>
                                    <w:ind w:left="103" w:right="103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930080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Текст, который выделен </w:t>
                                  </w:r>
                                  <w:r w:rsidRPr="0093008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жирным шрифтом</w:t>
                                  </w:r>
                                  <w:r w:rsidRPr="00930080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, </w:t>
                                  </w:r>
                                  <w:r w:rsidR="009D75FE" w:rsidRPr="009D75FE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читается участникам экзамена</w:t>
                                  </w:r>
                                  <w:r w:rsidRPr="00930080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  <w:r w:rsidRPr="00930080">
                                    <w:rPr>
                                      <w:rFonts w:ascii="Times New Roman" w:hAnsi="Times New Roman" w:cs="Times New Roman"/>
                                      <w:sz w:val="28"/>
                                      <w:u w:val="single"/>
                                    </w:rPr>
                                    <w:t>слово в слово</w:t>
                                  </w:r>
                                  <w:r w:rsidRPr="00930080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. Это делается для стандартизации процедуры проведения ЕГЭ. </w:t>
                                  </w:r>
                                  <w:r w:rsidRPr="00930080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</w:rPr>
                                    <w:t xml:space="preserve">Комментарии, отмеченные курсивом, не читаются участникам. </w:t>
                                  </w:r>
                                  <w:r w:rsidRPr="00930080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Они даны в помощь организатору. Инструктаж и экзамен проводятся в спокойной и доброжелательной обстановке.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749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86" o:spid="_x0000_s1026" type="#_x0000_t202" style="position:absolute;left:0;text-align:left;margin-left:5.4pt;margin-top:4.1pt;width:454.45pt;height:87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" filled="f" strokeweight=".48pt">
                      <v:path arrowok="t"/>
                      <v:textbox inset="0,0,0,0">
                        <w:txbxContent>
                          <w:p w:rsidR="006859A0" w:rsidRPr="00930080" w:rsidRDefault="006859A0" w:rsidP="006859A0">
                            <w:pPr>
                              <w:ind w:left="103" w:right="10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3008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Текст, который выделен </w:t>
                            </w:r>
                            <w:r w:rsidRPr="009300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жирным шрифтом</w:t>
                            </w:r>
                            <w:r w:rsidRPr="0093008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, </w:t>
                            </w:r>
                            <w:r w:rsidR="009D75FE" w:rsidRPr="009D75F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читается участникам экзамена</w:t>
                            </w:r>
                            <w:bookmarkStart w:id="1" w:name="_GoBack"/>
                            <w:bookmarkEnd w:id="1"/>
                            <w:r w:rsidRPr="0093008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930080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слово в слово</w:t>
                            </w:r>
                            <w:r w:rsidRPr="0093008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93008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Комментарии, отмеченные курсивом, не читаются участникам. </w:t>
                            </w:r>
                            <w:r w:rsidRPr="0093008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Они даны в помощь организатору. Инструктаж и экзамен проводятся в спокойной и доброжелательной обстановке.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  <w:p w:rsidR="006859A0" w:rsidRPr="0036139C" w:rsidRDefault="006859A0" w:rsidP="0049388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Подготовительные</w:t>
            </w:r>
            <w:r w:rsidRPr="0036139C">
              <w:rPr>
                <w:rFonts w:ascii="Times New Roman" w:eastAsia="Times New Roman" w:hAnsi="Times New Roman" w:cs="Times New Roman"/>
                <w:i/>
                <w:spacing w:val="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мероприятия:</w:t>
            </w:r>
          </w:p>
          <w:p w:rsidR="005E1EE8" w:rsidRDefault="005E1EE8" w:rsidP="005E1EE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позднее 8:45 по местному времени организаторам в аудитории необходимо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оформить на доске (информационном стенде) в аудитории образец регистрационных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полей бланка регистрации участника экзамена, указав код региона, код ППЭ, номер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аудитории, который следует писать, начиная с первой позиции, прописывая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предшествующие нули, в случае если номер аудитории составляет менее 4-х знаков, код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предмета и его название, дату проведения экзамена. Также рекомендуется подготовить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доске (информационном стенде) список кодов образовательных организаций 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соответствии с формой ППЭ-16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7C0C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Расшифровка кодов образовательных организаций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Код региона, код ППЭ, код предмета и его название,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дата проведения экзамена в бланке регистрации будут заполнены автоматически.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859A0" w:rsidRPr="0036139C" w:rsidRDefault="005E1EE8" w:rsidP="005E1EE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Код образовательной организации в бланке регистрации заполняется участниками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 в соответствии с информацией из формы ППЭ-16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7C0C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Расшифровка кодов образовательных организаций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предоставленной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организаторами в аудитории. Самостоятельно участники экзамена заполняют класс,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также ФИО, данные паспорта, используя свои данные из документа, удостоверяющего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личность.</w:t>
            </w:r>
          </w:p>
          <w:p w:rsidR="007C0C34" w:rsidRDefault="007C0C34" w:rsidP="005F47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5710F39" wp14:editId="0D6200C3">
                  <wp:extent cx="5826790" cy="205740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0" cy="2065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1EE8" w:rsidRPr="005E1EE8" w:rsidRDefault="005E1EE8" w:rsidP="005E1EE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 время экзамена на рабочем столе участника экзамена, помимо экзаменационных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материалов, могут находиться:</w:t>
            </w:r>
          </w:p>
          <w:p w:rsidR="005E1EE8" w:rsidRPr="005E1EE8" w:rsidRDefault="005E1EE8" w:rsidP="005E1EE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Гелевая</w:t>
            </w:r>
            <w:proofErr w:type="spellEnd"/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или капиллярная ручка с чернилами черного цвета;</w:t>
            </w:r>
          </w:p>
          <w:p w:rsidR="005E1EE8" w:rsidRPr="005E1EE8" w:rsidRDefault="005E1EE8" w:rsidP="005E1EE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документ</w:t>
            </w:r>
            <w:proofErr w:type="gramEnd"/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удостоверяющий личность;</w:t>
            </w:r>
          </w:p>
          <w:p w:rsidR="005E1EE8" w:rsidRPr="005E1EE8" w:rsidRDefault="005E1EE8" w:rsidP="005E1EE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лекарства</w:t>
            </w:r>
            <w:proofErr w:type="gramEnd"/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(при необходимости);</w:t>
            </w:r>
          </w:p>
          <w:p w:rsidR="005E1EE8" w:rsidRPr="005E1EE8" w:rsidRDefault="005E1EE8" w:rsidP="005E1EE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продукты</w:t>
            </w:r>
            <w:proofErr w:type="gramEnd"/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питания для дополнительного приема пищи (перекус), бутилированная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питьевая вода при условии, что упаковка указанных продуктов питания и воды, а также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их потребление не будут отвлекать других участников экзаменов от выполнения ими ЭР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 необходимости);</w:t>
            </w:r>
          </w:p>
          <w:p w:rsidR="005E1EE8" w:rsidRPr="005E1EE8" w:rsidRDefault="005E1EE8" w:rsidP="005E1EE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специальные</w:t>
            </w:r>
            <w:proofErr w:type="gramEnd"/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технические средства (для лиц с ОВЗ, детей-инвалидов, инвалидов);</w:t>
            </w:r>
          </w:p>
          <w:p w:rsidR="005E1EE8" w:rsidRPr="005E1EE8" w:rsidRDefault="005E1EE8" w:rsidP="005E1EE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черновики</w:t>
            </w:r>
            <w:proofErr w:type="gramEnd"/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выданные в ППЭ.</w:t>
            </w:r>
          </w:p>
          <w:p w:rsidR="006859A0" w:rsidRDefault="005E1EE8" w:rsidP="005E1EE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Инструкция состоит из двух частей, первая из которых зачитывается участникам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 после их рассадки в аудитории, а вторая – после получения ими экзаменационных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1E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материалов.</w:t>
            </w:r>
          </w:p>
          <w:p w:rsidR="005E1EE8" w:rsidRPr="0036139C" w:rsidRDefault="005E1EE8" w:rsidP="005E1EE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Кодировка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учебных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предметов</w:t>
            </w:r>
          </w:p>
          <w:tbl>
            <w:tblPr>
              <w:tblStyle w:val="TableNormal"/>
              <w:tblW w:w="9073" w:type="dxa"/>
              <w:tblInd w:w="2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5"/>
              <w:gridCol w:w="1842"/>
              <w:gridCol w:w="2835"/>
              <w:gridCol w:w="2411"/>
            </w:tblGrid>
            <w:tr w:rsidR="006859A0" w:rsidRPr="0036139C" w:rsidTr="007C0C34">
              <w:trPr>
                <w:trHeight w:val="627"/>
              </w:trPr>
              <w:tc>
                <w:tcPr>
                  <w:tcW w:w="1985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Название учебного предмета</w:t>
                  </w:r>
                </w:p>
              </w:tc>
              <w:tc>
                <w:tcPr>
                  <w:tcW w:w="1842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Код учебного предмета</w:t>
                  </w:r>
                </w:p>
              </w:tc>
              <w:tc>
                <w:tcPr>
                  <w:tcW w:w="2835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Название учебного предмета</w:t>
                  </w:r>
                </w:p>
              </w:tc>
              <w:tc>
                <w:tcPr>
                  <w:tcW w:w="2411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Код учебного предмета</w:t>
                  </w:r>
                </w:p>
              </w:tc>
            </w:tr>
            <w:tr w:rsidR="006859A0" w:rsidRPr="0036139C" w:rsidTr="007C0C34">
              <w:trPr>
                <w:trHeight w:val="245"/>
              </w:trPr>
              <w:tc>
                <w:tcPr>
                  <w:tcW w:w="1985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Английский язык</w:t>
                  </w:r>
                </w:p>
              </w:tc>
              <w:tc>
                <w:tcPr>
                  <w:tcW w:w="1842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09</w:t>
                  </w:r>
                </w:p>
              </w:tc>
              <w:tc>
                <w:tcPr>
                  <w:tcW w:w="2835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Французский язык</w:t>
                  </w:r>
                </w:p>
              </w:tc>
              <w:tc>
                <w:tcPr>
                  <w:tcW w:w="2411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11</w:t>
                  </w:r>
                </w:p>
              </w:tc>
            </w:tr>
            <w:tr w:rsidR="006859A0" w:rsidRPr="0036139C" w:rsidTr="007C0C34">
              <w:trPr>
                <w:trHeight w:val="245"/>
              </w:trPr>
              <w:tc>
                <w:tcPr>
                  <w:tcW w:w="1985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Немецкий язык</w:t>
                  </w:r>
                </w:p>
              </w:tc>
              <w:tc>
                <w:tcPr>
                  <w:tcW w:w="1842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10</w:t>
                  </w:r>
                </w:p>
              </w:tc>
              <w:tc>
                <w:tcPr>
                  <w:tcW w:w="2835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Испанский язык</w:t>
                  </w:r>
                </w:p>
              </w:tc>
              <w:tc>
                <w:tcPr>
                  <w:tcW w:w="2411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13</w:t>
                  </w:r>
                </w:p>
              </w:tc>
            </w:tr>
            <w:tr w:rsidR="006859A0" w:rsidRPr="0036139C" w:rsidTr="007C0C34">
              <w:trPr>
                <w:trHeight w:val="245"/>
              </w:trPr>
              <w:tc>
                <w:tcPr>
                  <w:tcW w:w="1985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Китайский язык</w:t>
                  </w:r>
                </w:p>
              </w:tc>
              <w:tc>
                <w:tcPr>
                  <w:tcW w:w="1842" w:type="dxa"/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14</w:t>
                  </w:r>
                </w:p>
              </w:tc>
              <w:tc>
                <w:tcPr>
                  <w:tcW w:w="5246" w:type="dxa"/>
                  <w:gridSpan w:val="2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</w:p>
              </w:tc>
            </w:tr>
          </w:tbl>
          <w:p w:rsidR="006859A0" w:rsidRPr="0036139C" w:rsidRDefault="006859A0" w:rsidP="005F479B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Продолжительность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выполнения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ЭР</w:t>
            </w:r>
          </w:p>
          <w:tbl>
            <w:tblPr>
              <w:tblStyle w:val="TableNormal"/>
              <w:tblW w:w="0" w:type="auto"/>
              <w:tblInd w:w="2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5"/>
              <w:gridCol w:w="3404"/>
              <w:gridCol w:w="2834"/>
            </w:tblGrid>
            <w:tr w:rsidR="006859A0" w:rsidRPr="0036139C" w:rsidTr="007C0C34">
              <w:trPr>
                <w:trHeight w:val="787"/>
              </w:trPr>
              <w:tc>
                <w:tcPr>
                  <w:tcW w:w="2835" w:type="dxa"/>
                  <w:tcBorders>
                    <w:bottom w:val="single" w:sz="4" w:space="0" w:color="000000"/>
                  </w:tcBorders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Продолжительность выполнения ЭР</w:t>
                  </w:r>
                </w:p>
              </w:tc>
              <w:tc>
                <w:tcPr>
                  <w:tcW w:w="3404" w:type="dxa"/>
                  <w:tcBorders>
                    <w:bottom w:val="single" w:sz="4" w:space="0" w:color="000000"/>
                  </w:tcBorders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Продолжительность выполнения ЭР лицами с ОВЗ, детьми-инвалидами и инвалидами</w:t>
                  </w:r>
                </w:p>
              </w:tc>
              <w:tc>
                <w:tcPr>
                  <w:tcW w:w="2834" w:type="dxa"/>
                  <w:tcBorders>
                    <w:bottom w:val="single" w:sz="4" w:space="0" w:color="000000"/>
                  </w:tcBorders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6"/>
                      <w:lang w:val="ru-RU" w:eastAsia="ru-RU"/>
                    </w:rPr>
                    <w:t>Название учебного предмета</w:t>
                  </w:r>
                </w:p>
              </w:tc>
            </w:tr>
            <w:tr w:rsidR="006859A0" w:rsidRPr="0036139C" w:rsidTr="007C0C34">
              <w:trPr>
                <w:trHeight w:val="526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3 часа (180 минут)</w:t>
                  </w:r>
                </w:p>
              </w:tc>
              <w:tc>
                <w:tcPr>
                  <w:tcW w:w="3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4 часа 30 минут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E1EE8" w:rsidRDefault="006859A0" w:rsidP="00C30C87">
                  <w:pPr>
                    <w:widowControl/>
                    <w:autoSpaceDE/>
                    <w:autoSpaceDN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Китайский язык</w:t>
                  </w:r>
                </w:p>
                <w:p w:rsidR="006859A0" w:rsidRPr="00F85F08" w:rsidRDefault="006859A0" w:rsidP="00C30C87">
                  <w:pPr>
                    <w:widowControl/>
                    <w:autoSpaceDE/>
                    <w:autoSpaceDN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 xml:space="preserve"> (за исключением устной части)</w:t>
                  </w:r>
                </w:p>
              </w:tc>
            </w:tr>
            <w:tr w:rsidR="006859A0" w:rsidRPr="0036139C" w:rsidTr="007C0C34">
              <w:trPr>
                <w:trHeight w:val="912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3 часа 10 минут (190 минут)</w:t>
                  </w:r>
                </w:p>
              </w:tc>
              <w:tc>
                <w:tcPr>
                  <w:tcW w:w="3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4 часа 40 минут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59A0" w:rsidRPr="00F85F08" w:rsidRDefault="006859A0" w:rsidP="00F85F0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</w:pPr>
                  <w:r w:rsidRPr="00F85F0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6"/>
                      <w:lang w:val="ru-RU" w:eastAsia="ru-RU"/>
                    </w:rPr>
                    <w:t>Английский, французский, немецкий и испанский языки (за исключением устной части)</w:t>
                  </w:r>
                </w:p>
              </w:tc>
            </w:tr>
          </w:tbl>
          <w:p w:rsidR="006859A0" w:rsidRPr="0036139C" w:rsidRDefault="006859A0" w:rsidP="005F479B">
            <w:pPr>
              <w:widowControl w:val="0"/>
              <w:autoSpaceDE w:val="0"/>
              <w:autoSpaceDN w:val="0"/>
              <w:spacing w:before="120" w:after="12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Инструкция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экзамена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Первая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инструктажа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(начало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9:50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):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Уважаемые</w:t>
            </w:r>
            <w:r w:rsidRPr="00E11FC2">
              <w:rPr>
                <w:rFonts w:ascii="Times New Roman" w:eastAsia="Times New Roman" w:hAnsi="Times New Roman" w:cs="Times New Roman"/>
                <w:b/>
                <w:spacing w:val="70"/>
                <w:w w:val="150"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  <w:r w:rsidRPr="00E11FC2">
              <w:rPr>
                <w:rFonts w:ascii="Times New Roman" w:eastAsia="Times New Roman" w:hAnsi="Times New Roman" w:cs="Times New Roman"/>
                <w:b/>
                <w:spacing w:val="71"/>
                <w:w w:val="150"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экзамена!</w:t>
            </w:r>
            <w:r w:rsidRPr="00E11FC2">
              <w:rPr>
                <w:rFonts w:ascii="Times New Roman" w:eastAsia="Times New Roman" w:hAnsi="Times New Roman" w:cs="Times New Roman"/>
                <w:b/>
                <w:spacing w:val="72"/>
                <w:w w:val="150"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Сегодня</w:t>
            </w:r>
            <w:r w:rsidRPr="00E11FC2">
              <w:rPr>
                <w:rFonts w:ascii="Times New Roman" w:eastAsia="Times New Roman" w:hAnsi="Times New Roman" w:cs="Times New Roman"/>
                <w:b/>
                <w:spacing w:val="71"/>
                <w:w w:val="150"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E11FC2">
              <w:rPr>
                <w:rFonts w:ascii="Times New Roman" w:eastAsia="Times New Roman" w:hAnsi="Times New Roman" w:cs="Times New Roman"/>
                <w:b/>
                <w:spacing w:val="70"/>
                <w:w w:val="150"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сдаете</w:t>
            </w:r>
            <w:r w:rsidRPr="00E11FC2">
              <w:rPr>
                <w:rFonts w:ascii="Times New Roman" w:eastAsia="Times New Roman" w:hAnsi="Times New Roman" w:cs="Times New Roman"/>
                <w:b/>
                <w:spacing w:val="71"/>
                <w:w w:val="150"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</w:t>
            </w:r>
            <w:r w:rsidRPr="00E11FC2">
              <w:rPr>
                <w:rFonts w:ascii="Times New Roman" w:eastAsia="Times New Roman" w:hAnsi="Times New Roman" w:cs="Times New Roman"/>
                <w:b/>
                <w:spacing w:val="74"/>
                <w:w w:val="150"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по _______</w:t>
            </w:r>
            <w:r w:rsidR="005E1EE8" w:rsidRPr="00E11FC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__________</w:t>
            </w:r>
            <w:r w:rsidRPr="00E11FC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_</w:t>
            </w:r>
            <w:r w:rsidR="00F85F08" w:rsidRPr="00E11FC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11F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назовите</w:t>
            </w:r>
            <w:r w:rsidRPr="00E11FC2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соответствующий</w:t>
            </w:r>
            <w:r w:rsidRPr="00E11FC2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учебный</w:t>
            </w:r>
            <w:r w:rsidRPr="00E11FC2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предмет)</w:t>
            </w:r>
            <w:r w:rsidRPr="00E11FC2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E11FC2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форме</w:t>
            </w:r>
            <w:r w:rsidRPr="00E11FC2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 с</w:t>
            </w:r>
            <w:r w:rsidRPr="00E11FC2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использованием технологии печати полных комплектов экзаменационных материалов в аудиториях ППЭ.</w:t>
            </w:r>
          </w:p>
          <w:p w:rsidR="00E11FC2" w:rsidRP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 – лишь одно из жизненных испытаний, которое вам предстоит пройти.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Будьте уверены: каждому, кто учился в школе, по силам сдать ЕГЭ. Все задания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составлены на основе школьной программы, поэтому каждый из вас может успешно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сдать экзамен.</w:t>
            </w:r>
          </w:p>
          <w:p w:rsidR="00E11FC2" w:rsidRP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Вместе с тем напоминаем, что в целях предупреждения нарушений порядка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 ЕГЭ в аудиториях ППЭ ведется видеонаблюдение.</w:t>
            </w:r>
          </w:p>
          <w:p w:rsidR="00E11FC2" w:rsidRP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время проведения экзамена вам необходимо соблюдать порядок проведения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экзаменов.</w:t>
            </w:r>
          </w:p>
          <w:p w:rsidR="00E11FC2" w:rsidRP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день проведения экзамена в ППЭ запрещается:</w:t>
            </w:r>
          </w:p>
          <w:p w:rsidR="00E11FC2" w:rsidRP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выполнять</w:t>
            </w:r>
            <w:proofErr w:type="gramEnd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</w:t>
            </w:r>
            <w:r w:rsidR="009B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ую</w:t>
            </w:r>
            <w:r w:rsidR="009B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 w:rsidR="009B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="009B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несамостоятельно, в том числе с помощью посторонних лиц;</w:t>
            </w:r>
          </w:p>
          <w:p w:rsidR="00E11FC2" w:rsidRP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общаться</w:t>
            </w:r>
            <w:proofErr w:type="gramEnd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другими участниками экзаменов во время проведения экзамена 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аудитории;</w:t>
            </w:r>
          </w:p>
          <w:p w:rsidR="00E11FC2" w:rsidRP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иметь</w:t>
            </w:r>
            <w:proofErr w:type="gramEnd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 себе средства связи, фото-, аудио- и видеоаппаратуру, электронно-вычислительную технику, справочные материалы, письменные заметки и иные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 хранения и передачи информации (за исключением средств обучения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воспитания, разрешенных к использованию для выполнения заданий КИМ 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соответствующим учебным предметам);</w:t>
            </w:r>
          </w:p>
          <w:p w:rsidR="00E11FC2" w:rsidRP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иметь</w:t>
            </w:r>
            <w:proofErr w:type="gramEnd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 себе уведомление о регистрации на экзамен (при наличии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необходимо сдать его нам);</w:t>
            </w:r>
          </w:p>
          <w:p w:rsidR="00E11FC2" w:rsidRP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выносить</w:t>
            </w:r>
            <w:proofErr w:type="gramEnd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из аудиторий и (или) ППЭ черновики, экзаменационные материалы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бумажном и (или) электронном носителях;</w:t>
            </w:r>
          </w:p>
          <w:p w:rsidR="00E11FC2" w:rsidRP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фотографировать</w:t>
            </w:r>
            <w:proofErr w:type="gramEnd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экзаменационные материалы и (или) черновики;</w:t>
            </w:r>
          </w:p>
          <w:p w:rsidR="00E11FC2" w:rsidRP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пользоваться</w:t>
            </w:r>
            <w:proofErr w:type="gramEnd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справочными материалами, кроме тех, которые указаны в тексте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КИМ;</w:t>
            </w:r>
          </w:p>
          <w:p w:rsidR="00E11FC2" w:rsidRP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переписывать</w:t>
            </w:r>
            <w:proofErr w:type="gramEnd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задания из КИМ в черновики (при необходимости можно делать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заметки в КИМ);</w:t>
            </w:r>
          </w:p>
          <w:p w:rsidR="00E11FC2" w:rsidRP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перемещаться</w:t>
            </w:r>
            <w:proofErr w:type="gramEnd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ППЭ во время экзамена без сопровождения организатора;</w:t>
            </w:r>
          </w:p>
          <w:p w:rsidR="00E11FC2" w:rsidRP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разговаривать</w:t>
            </w:r>
            <w:proofErr w:type="gramEnd"/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пересаживаться, обмениваться любыми материалами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предметами.</w:t>
            </w:r>
          </w:p>
          <w:p w:rsidR="00E11FC2" w:rsidRP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нарушения порядка проведения экзамена вы будете удалены из ППЭ.</w:t>
            </w:r>
          </w:p>
          <w:p w:rsidR="00E11FC2" w:rsidRP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Напоминаем, что частью 4 статьи 19.30 Кодекса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административных правонарушениях предусмотрена административная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ответственность. Умышленное искажение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результатов государственной итоговой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аттестации, а равно нарушение установленного законодательством об образовании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порядка проведения государственной итоговой аттестации, влечет наложение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административного штрафа на граждан в размере от трех тысяч до пяти тысяч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рублей.</w:t>
            </w:r>
          </w:p>
          <w:p w:rsidR="00E11FC2" w:rsidRP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нарушения порядка проведения экзамена работниками ППЭ или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другими участниками экзамена вы имеете право подать апелляцию о нарушении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порядка. Обращаем внимание, что апелляция о нарушении порядка подается в день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 экзамена члену ГЭК до выхода из ППЭ.</w:t>
            </w:r>
          </w:p>
          <w:p w:rsidR="00E11FC2" w:rsidRDefault="00E11FC2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Ознакомиться с результатами ЕГЭ вы сможете в школе или в местах, в которых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были зарегистрированы на сдачу ЕГЭ.</w:t>
            </w:r>
          </w:p>
          <w:p w:rsidR="006859A0" w:rsidRPr="0036139C" w:rsidRDefault="006859A0" w:rsidP="00E11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Плановая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 w:rsidRPr="007C0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ознакомления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результатами:</w:t>
            </w:r>
            <w:r w:rsidR="00D74F5B"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4F5B"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gramEnd"/>
            <w:r w:rsidR="00D74F5B"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           </w:t>
            </w:r>
            <w:r w:rsidR="00E11F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___________</w:t>
            </w:r>
            <w:r w:rsidR="00D74F5B"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   </w:t>
            </w:r>
            <w:r w:rsidRPr="003613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дату).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</w:t>
            </w:r>
            <w:r w:rsidRPr="0036139C">
              <w:rPr>
                <w:rFonts w:ascii="Times New Roman" w:eastAsia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получения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2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2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</w:t>
            </w:r>
            <w:r w:rsidRPr="0036139C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3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апелляцию</w:t>
            </w:r>
            <w:r w:rsidRPr="0036139C">
              <w:rPr>
                <w:rFonts w:ascii="Times New Roman" w:eastAsia="Times New Roman" w:hAnsi="Times New Roman" w:cs="Times New Roman"/>
                <w:b/>
                <w:spacing w:val="3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несогласии 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выставленными баллами. Апелляция подается 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течение двух рабочих дней после официального дня объявления результатов ЕГЭ.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Апелляцию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 подать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своей школе или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месте, где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были зарегистрированы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сдачу ЕГЭ, или 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иных местах, определенных регионом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(далее фраза читается, только если </w:t>
            </w:r>
            <w:r w:rsidR="005F47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Департаментом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было принято соответствующее решение)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а также с использованием информационно-коммуникационных технологий.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вопросам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структуры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заданий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учебным предметам, 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также по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вопросам, связанным 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оцениванием результатов выполнения заданий КИМ 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кратким ответом, с нарушением участником экзамена требований Порядка,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неправильным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заполнением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бланков, не рассматривается.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Обращаем внимание, что во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экзамена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вашем рабочем столе, помимо экзаменационных материалов, могут находиться только:</w:t>
            </w:r>
          </w:p>
          <w:p w:rsidR="00E11FC2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гелевая</w:t>
            </w:r>
            <w:proofErr w:type="spellEnd"/>
            <w:proofErr w:type="gramEnd"/>
            <w:r w:rsidRPr="0036139C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капиллярная</w:t>
            </w:r>
            <w:r w:rsidRPr="0036139C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ручка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чернилами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черного</w:t>
            </w:r>
            <w:r w:rsidRPr="0036139C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цвета;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</w:t>
            </w:r>
            <w:proofErr w:type="gramEnd"/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удостоверяющий личность;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лекарства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необходимости);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продукты питания для дополнительного приема пищи (перекус), бутилированная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питьевая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вода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условии,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</w:t>
            </w:r>
            <w:r w:rsidRPr="0036139C">
              <w:rPr>
                <w:rFonts w:ascii="Times New Roman" w:eastAsia="Times New Roman" w:hAnsi="Times New Roman" w:cs="Times New Roman"/>
                <w:b/>
                <w:spacing w:val="7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упаковка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7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указанных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продуктов питания и воды, а также их потребление не будут отвлекать других участников экзаменов от выполнения ими ЭР (при необходимости);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черновики,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выданные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ППЭ;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специальные технические средства (для участников с ОВЗ, детей-инвалидов,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инвалидов).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всем вопросам, связанным 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проведением экзамена (за исключением вопросов по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содержанию КИМ), 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 обращаться к нам. В случае необходимости выхода из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аудитории оставьте ваши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экзаменационные материалы</w:t>
            </w:r>
            <w:r w:rsidRPr="00C30C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также документ, удостоверяющий личность, черновики,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 письменные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принадлежности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  <w:u w:val="single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своем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рабочем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столе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территории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будет сопровождать организатор.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плохого самочувствия незамедлительно обращайтесь к нам. В</w:t>
            </w:r>
            <w:r w:rsidRPr="0036139C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 присутствует медицинский работник. Напоминаем, что при ухудшении состояния здоровья и по другим объективным причинам 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можете досрочно завершить выполнение </w:t>
            </w:r>
            <w:r w:rsidR="009B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</w:t>
            </w:r>
            <w:r w:rsidR="009B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ой</w:t>
            </w:r>
            <w:r w:rsidR="009B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 w:rsidR="009B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прийти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пересдачу в резервные сроки проведения экзамена по соответствующему учебному предмету.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</w:t>
            </w:r>
            <w:r w:rsidRPr="0036139C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обращает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внимание</w:t>
            </w:r>
            <w:r w:rsidRPr="0036139C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станцию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организатора.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Экзаменационные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поступили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станцию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организатора в</w:t>
            </w:r>
            <w:r w:rsidRPr="003613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зашифрованном виде. Печать начнется ровно в 10:00. После чего экзаменационные материалы будут выданы вам для сдачи прохождения экзамена.</w:t>
            </w:r>
          </w:p>
          <w:p w:rsidR="00B1730A" w:rsidRPr="00B1730A" w:rsidRDefault="00B1730A" w:rsidP="00B1730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73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ранее 10:00 по местному времени организатор, ответственный за печать ЭМ,</w:t>
            </w:r>
            <w:r w:rsidR="004C46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173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вводит количество ЭМ для печати, загружает задание по </w:t>
            </w:r>
            <w:proofErr w:type="spellStart"/>
            <w:r w:rsidRPr="00B173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аудированию</w:t>
            </w:r>
            <w:proofErr w:type="spellEnd"/>
            <w:r w:rsidRPr="00B173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запускает</w:t>
            </w:r>
            <w:r w:rsidR="004C46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173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процедуру расшифровки ЭМ (процедура расшифровки может быть инициирована, если</w:t>
            </w:r>
            <w:r w:rsidR="004C46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173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техническим специалистом и членом ГЭК ранее был загружен и активирован ключ</w:t>
            </w:r>
            <w:r w:rsidR="004C46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173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доступа к ЭМ).</w:t>
            </w:r>
          </w:p>
          <w:p w:rsidR="00B1730A" w:rsidRDefault="00B1730A" w:rsidP="004C465E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73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Выполняется печать ЭМ и проверка качества печати контрольного листа полного</w:t>
            </w:r>
            <w:r w:rsidR="004C46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173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комплекта ЭМ (контрольный лист является последним в комплекте, первый – это бланк</w:t>
            </w:r>
            <w:r w:rsidR="004C46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173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регистрации, никаких титульных листов не предусмотрено, качество печати каждого</w:t>
            </w:r>
            <w:r w:rsidR="004C46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173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листа комплекта ЭМ не проверяется организатором): отсутствие белых и темных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C465E" w:rsidRPr="004C46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полос, текст хорошо читаем и четко пропечатан, защитные знаки, расположенные по</w:t>
            </w:r>
            <w:r w:rsidR="004C46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C465E" w:rsidRPr="004C46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всей поверхности листа, четко видны; результат проверки сообщается организатору,</w:t>
            </w:r>
            <w:r w:rsidR="004C46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C465E" w:rsidRPr="004C46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ответственному за печать ЭМ, для подтверждения качества печати в станции</w:t>
            </w:r>
            <w:r w:rsidR="004C46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C465E" w:rsidRPr="004C46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организатора. Качественный комплект ЭМ размещается на столе для выдачи</w:t>
            </w:r>
            <w:r w:rsidR="004C46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C465E" w:rsidRPr="004C46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 экзамена, некачественный откладывается.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Далее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начинается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вторая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инструктажа.</w:t>
            </w:r>
          </w:p>
          <w:p w:rsidR="006859A0" w:rsidRPr="00AE7AC6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Вам</w:t>
            </w:r>
            <w:r w:rsidRPr="00AE7AC6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выдаются</w:t>
            </w:r>
            <w:r w:rsidRPr="00AE7AC6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напечатанные</w:t>
            </w:r>
            <w:r w:rsidRPr="00AE7AC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E7AC6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</w:t>
            </w:r>
            <w:r w:rsidRPr="00AE7AC6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AE7AC6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индивидуальные</w:t>
            </w:r>
            <w:r w:rsidRPr="00AE7AC6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комплекты.</w:t>
            </w:r>
          </w:p>
          <w:p w:rsidR="006859A0" w:rsidRPr="00AE7AC6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E7AC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(Организатор</w:t>
            </w:r>
            <w:r w:rsidRPr="00AE7AC6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раздает</w:t>
            </w:r>
            <w:r w:rsidRPr="00AE7AC6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</w:t>
            </w:r>
            <w:r w:rsidRPr="00AE7AC6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E7AC6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распечатанные</w:t>
            </w:r>
            <w:r w:rsidRPr="00AE7AC6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комплекты</w:t>
            </w:r>
            <w:r w:rsidRPr="00AE7AC6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ЭМ</w:t>
            </w:r>
            <w:r w:rsidRPr="00AE7AC6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произвольном порядке).</w:t>
            </w:r>
          </w:p>
          <w:p w:rsidR="006859A0" w:rsidRPr="00AE7AC6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 начала работы с</w:t>
            </w:r>
            <w:r w:rsidRPr="00AE7AC6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бланками ЕГЭ проверьте комплектацию выданных экзаменационных материалов. В индивидуальном комплекте находятся:</w:t>
            </w:r>
          </w:p>
          <w:p w:rsidR="006859A0" w:rsidRPr="00AE7AC6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</w:t>
            </w:r>
            <w:r w:rsidRPr="00AE7AC6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регистрации, </w:t>
            </w:r>
          </w:p>
          <w:p w:rsidR="006859A0" w:rsidRPr="00AE7AC6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 ответов №</w:t>
            </w:r>
            <w:r w:rsidRPr="00AE7AC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</w:t>
            </w:r>
          </w:p>
          <w:p w:rsidR="006859A0" w:rsidRPr="00AE7AC6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</w:t>
            </w:r>
            <w:r w:rsidRPr="00AE7AC6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Pr="00AE7AC6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AE7AC6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AE7AC6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</w:t>
            </w:r>
            <w:r w:rsidRPr="00AE7AC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1</w:t>
            </w:r>
            <w:r w:rsidRPr="00AE7AC6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,</w:t>
            </w:r>
          </w:p>
          <w:p w:rsidR="006859A0" w:rsidRPr="00AE7AC6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</w:t>
            </w:r>
            <w:r w:rsidRPr="00AE7AC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Pr="00AE7AC6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AE7AC6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AE7AC6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</w:t>
            </w:r>
            <w:r w:rsidRPr="00AE7AC6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E7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AE7AC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7AC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КИМ;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информацией</w:t>
            </w:r>
            <w:r w:rsidRPr="0036139C">
              <w:rPr>
                <w:rFonts w:ascii="Times New Roman" w:eastAsia="Times New Roman" w:hAnsi="Times New Roman" w:cs="Times New Roman"/>
                <w:b/>
                <w:spacing w:val="7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36139C">
              <w:rPr>
                <w:rFonts w:ascii="Times New Roman" w:eastAsia="Times New Roman" w:hAnsi="Times New Roman" w:cs="Times New Roman"/>
                <w:b/>
                <w:spacing w:val="7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номере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регистрации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номере</w:t>
            </w:r>
            <w:r w:rsidR="00D74F5B"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КИМ</w:t>
            </w:r>
            <w:r w:rsidRPr="0036139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Ознакомьтесь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информацией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средней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индивидуальным комплектом и убедитесь в правильной комплектации.</w:t>
            </w:r>
          </w:p>
          <w:p w:rsidR="006859A0" w:rsidRPr="00C30C87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комплектации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выданных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30C87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ЭМ.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C8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Возьмите</w:t>
            </w:r>
            <w:r w:rsidRPr="00C30C87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лист.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Проверьте,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совпадает 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цифровое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штрихкода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бланке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 штрихкодом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контрольном листе. Номер бланка регистрации находится в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средней части контрольного листа с подписью «БР».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совпадения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номеров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регистрации.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Возьмите КИМ и контрольный лист. Проверьте, совпадает 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цифровое значение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штрихкода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первом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последнем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штрихкодом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контрольном листе. Цифровое значение штрихкода КИМ находится 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средней части контрольного листа с подписью «КИМ».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совпадения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номеров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КИМ.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Внимательно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просмотрите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проверьте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текста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полиграфические дефекты, пересчитайте листы КИМ и сравните с указанным числом листов в КИМ. Количество листов напечатано на каждой станице КИМ в правом верхнем углу после наклонной черты.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Внимательно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просмотрите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бланки,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проверьте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печати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штрихкодов и QR-кода, черных квадратов (реперов) на полиграфические дефекты.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Pr="0036139C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обнаружили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несовпадения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дефекты</w:t>
            </w:r>
            <w:r w:rsidRPr="0036139C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печати,</w:t>
            </w:r>
            <w:r w:rsidRPr="0036139C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обратитесь</w:t>
            </w:r>
            <w:r w:rsidRPr="0036139C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к</w:t>
            </w:r>
            <w:r w:rsidR="00D74F5B"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нам.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комплектации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выданных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ЭМ.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</w:t>
            </w:r>
            <w:r w:rsidRPr="0036139C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обнаружении</w:t>
            </w:r>
            <w:r w:rsidRPr="0036139C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несовпадений</w:t>
            </w:r>
            <w:r w:rsidRPr="0036139C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штрихкодов,</w:t>
            </w:r>
            <w:r w:rsidRPr="0036139C">
              <w:rPr>
                <w:rFonts w:ascii="Times New Roman" w:eastAsia="Times New Roman" w:hAnsi="Times New Roman" w:cs="Times New Roman"/>
                <w:i/>
                <w:spacing w:val="3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наличия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3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лишних</w:t>
            </w:r>
            <w:r w:rsidRPr="0036139C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(нехватки)</w:t>
            </w:r>
            <w:r w:rsidRPr="0036139C">
              <w:rPr>
                <w:rFonts w:ascii="Times New Roman" w:eastAsia="Times New Roman" w:hAnsi="Times New Roman" w:cs="Times New Roman"/>
                <w:i/>
                <w:spacing w:val="2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бланков,</w:t>
            </w:r>
            <w:r w:rsidR="00D74F5B"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дефектов печати необходимо заменить полностью индивидуальный комплект, выполнив дополнительную печать полного комплекта ЭМ.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Приступаем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заполнению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регистрации.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Записывайте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буквы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цифры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образцом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бланке. Каждая цифра, символ записывается в отдельную клетку.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региона»,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ППЭ»,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предмета»,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«Название</w:t>
            </w:r>
            <w:r w:rsidRPr="0036139C">
              <w:rPr>
                <w:rFonts w:ascii="Times New Roman" w:eastAsia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предмета»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C30C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C30C87" w:rsidRPr="00C30C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«Дата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ЕГЭ»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заполнены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автоматически.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Заполните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организации»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«Номер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аудитории»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соответствии с информацией на доске (информационном стенде).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Обратите</w:t>
            </w:r>
            <w:r w:rsidRPr="0036139C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внимание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доску</w:t>
            </w:r>
            <w:r w:rsidRPr="0036139C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(информационный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стенд).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Заполните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«Класс».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Поля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«Служебная отметка», «Резерв-1» </w:t>
            </w:r>
            <w:r w:rsidRPr="0036139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и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«Контрольная сумма» 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не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заполняются.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Заполняем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поля: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имя,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отчество (при наличии), данные документа, удостоверяющего личность.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3613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заполнения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3613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регистрации.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Поставьте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7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вашу</w:t>
            </w:r>
            <w:r w:rsidRPr="0036139C">
              <w:rPr>
                <w:rFonts w:ascii="Times New Roman" w:eastAsia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</w:t>
            </w:r>
            <w:r w:rsidRPr="0036139C">
              <w:rPr>
                <w:rFonts w:ascii="Times New Roman" w:eastAsia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</w:t>
            </w:r>
            <w:r w:rsidRPr="0036139C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«Подпись</w:t>
            </w:r>
            <w:r w:rsidRPr="0036139C">
              <w:rPr>
                <w:rFonts w:ascii="Times New Roman" w:eastAsia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7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ЕГЭ»,</w:t>
            </w:r>
            <w:r w:rsidRPr="0036139C">
              <w:rPr>
                <w:rFonts w:ascii="Times New Roman" w:eastAsia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расположенном в нижней части бланка регистрации.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 случае если участник экзамена отказывается ставить личную подпись в</w:t>
            </w:r>
            <w:r w:rsidRPr="0036139C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бланке регистрации, организатор в</w:t>
            </w:r>
            <w:r w:rsidRPr="0036139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 ставит в бланке регистрации свою подпись).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Приступаем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заполнению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регистрационных полей бланков 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для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записи ответов.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региона,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его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AE7AC6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br/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заполнены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автоматически.</w:t>
            </w:r>
            <w:r w:rsidRPr="0036139C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Поставьте 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вашу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подпись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поле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«Подпись участника ЕГЭ»,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расположенном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верхней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Служебное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«Резерв-4» не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заполняйте.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региона, код предмета и его название, поле «Лист» на бланке ответов №2 заполнены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автоматически. Также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автоматически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заполнено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«Бланк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(лист</w:t>
            </w:r>
            <w:r w:rsidRPr="0036139C">
              <w:rPr>
                <w:rFonts w:ascii="Times New Roman" w:eastAsia="Times New Roman" w:hAnsi="Times New Roman" w:cs="Times New Roman"/>
                <w:b/>
                <w:spacing w:val="3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2)»</w:t>
            </w:r>
            <w:r w:rsidRPr="0036139C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36139C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3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36139C">
              <w:rPr>
                <w:rFonts w:ascii="Times New Roman" w:eastAsia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Служебные</w:t>
            </w:r>
            <w:r w:rsidRPr="0036139C">
              <w:rPr>
                <w:rFonts w:ascii="Times New Roman" w:eastAsia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</w:t>
            </w:r>
            <w:r w:rsidRPr="0036139C">
              <w:rPr>
                <w:rFonts w:ascii="Times New Roman" w:eastAsia="Times New Roman" w:hAnsi="Times New Roman" w:cs="Times New Roman"/>
                <w:b/>
                <w:spacing w:val="3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«Резерв-5»</w:t>
            </w:r>
            <w:r w:rsidRPr="0036139C">
              <w:rPr>
                <w:rFonts w:ascii="Times New Roman" w:eastAsia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3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«Резерв-6» не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заполняйте.</w:t>
            </w:r>
          </w:p>
          <w:p w:rsidR="006859A0" w:rsidRPr="0036139C" w:rsidRDefault="00F0307C" w:rsidP="00F0307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30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Организаторы в аудитории проверяют правильность заполнения регистрационных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30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полей на всех бланках ЕГЭ у каждого участника экзамена и соответствие данных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30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 экзамена (ФИО, серии и номера документа, удостоверяющего личность)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30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бланке регистрации и в документе, удостоверяющем личность. В случае обнаружения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30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ошибочного заполнения регистрационных полей бланка организаторы в аудитории дают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30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указание участнику внести соответствующие исправления</w:t>
            </w:r>
            <w:r w:rsidR="006859A0"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F0307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Напоминаем основные правила по заполнению бланков для записи ответов. 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36139C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заданий</w:t>
            </w:r>
            <w:r w:rsidRPr="0036139C">
              <w:rPr>
                <w:rFonts w:ascii="Times New Roman" w:eastAsia="Times New Roman" w:hAnsi="Times New Roman" w:cs="Times New Roman"/>
                <w:b/>
                <w:spacing w:val="3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внимательно</w:t>
            </w:r>
            <w:r w:rsidRPr="0036139C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читайте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3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инструкции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3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заданиям,</w:t>
            </w:r>
            <w:r w:rsidR="00F0307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указанные</w:t>
            </w:r>
            <w:r w:rsidRPr="0036139C">
              <w:rPr>
                <w:rFonts w:ascii="Times New Roman" w:eastAsia="Times New Roman" w:hAnsi="Times New Roman" w:cs="Times New Roman"/>
                <w:b/>
                <w:spacing w:val="6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КИМ.</w:t>
            </w:r>
            <w:r w:rsidRPr="0036139C">
              <w:rPr>
                <w:rFonts w:ascii="Times New Roman" w:eastAsia="Times New Roman" w:hAnsi="Times New Roman" w:cs="Times New Roman"/>
                <w:b/>
                <w:spacing w:val="6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Записывайте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6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ответы,</w:t>
            </w:r>
            <w:r w:rsidRPr="0036139C">
              <w:rPr>
                <w:rFonts w:ascii="Times New Roman" w:eastAsia="Times New Roman" w:hAnsi="Times New Roman" w:cs="Times New Roman"/>
                <w:b/>
                <w:spacing w:val="6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начиная</w:t>
            </w:r>
            <w:r w:rsidRPr="0036139C">
              <w:rPr>
                <w:rFonts w:ascii="Times New Roman" w:eastAsia="Times New Roman" w:hAnsi="Times New Roman" w:cs="Times New Roman"/>
                <w:b/>
                <w:spacing w:val="6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6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первой</w:t>
            </w:r>
            <w:r w:rsidRPr="0036139C">
              <w:rPr>
                <w:rFonts w:ascii="Times New Roman" w:eastAsia="Times New Roman" w:hAnsi="Times New Roman" w:cs="Times New Roman"/>
                <w:b/>
                <w:spacing w:val="6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клетки, в соответствии с этими инструкциями.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заданий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кратким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ответом ответ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записывайте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справа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номера задания в бланке ответов № 1.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разрешается использовать при записи ответа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 с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кратким ответом никаких иных символов, кроме символов, указанных в бланках.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заменить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ошибочный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ответ.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этого в поле раздела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«Замена ошибочных ответов» следует внести номер задания, ответ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который следует исправить, 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строку записать новое значение верного ответа на указанное задание.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ваше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внимание,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бланках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записи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запрещается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7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какие-либо</w:t>
            </w:r>
            <w:r w:rsidRPr="0036139C">
              <w:rPr>
                <w:rFonts w:ascii="Times New Roman" w:eastAsia="Times New Roman" w:hAnsi="Times New Roman" w:cs="Times New Roman"/>
                <w:b/>
                <w:spacing w:val="7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записи</w:t>
            </w:r>
            <w:r w:rsidRPr="0036139C">
              <w:rPr>
                <w:rFonts w:ascii="Times New Roman" w:eastAsia="Times New Roman" w:hAnsi="Times New Roman" w:cs="Times New Roman"/>
                <w:b/>
                <w:spacing w:val="7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пометки,</w:t>
            </w:r>
            <w:r w:rsidRPr="0036139C">
              <w:rPr>
                <w:rFonts w:ascii="Times New Roman" w:eastAsia="Times New Roman" w:hAnsi="Times New Roman" w:cs="Times New Roman"/>
                <w:b/>
                <w:spacing w:val="7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относящиеся</w:t>
            </w:r>
            <w:r w:rsidRPr="0036139C">
              <w:rPr>
                <w:rFonts w:ascii="Times New Roman" w:eastAsia="Times New Roman" w:hAnsi="Times New Roman" w:cs="Times New Roman"/>
                <w:b/>
                <w:spacing w:val="7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ответам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задания,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том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содержащие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информацию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36139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экзамена. 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пометки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черновиках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КИМ.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Также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ваше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внимание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то, что ответы, записанные на черновиках и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КИМ, не</w:t>
            </w:r>
            <w:r w:rsidRPr="0036139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проверяются.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нехватки места в бланке ответов № 2 лист 1 и бланке ответов № 2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 2 Вы можете обратиться к нам за дополнительным бланком ответов № 2. Оборотные стороны бланка ответов № 2 (листа 1 и листа 2) и дополнительных бланков ответов № 2 не заполняются и не проверяются. Апелляции по вопросам проверки записей на оборотной стороне указанных бланков рассматриваться также не будут.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Письменная</w:t>
            </w:r>
            <w:r w:rsidRPr="0036139C">
              <w:rPr>
                <w:rFonts w:ascii="Times New Roman" w:eastAsia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55"/>
                <w:sz w:val="28"/>
                <w:szCs w:val="28"/>
              </w:rPr>
              <w:t xml:space="preserve"> </w:t>
            </w:r>
            <w:r w:rsidR="009B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</w:t>
            </w:r>
            <w:r w:rsidR="009B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ой</w:t>
            </w:r>
            <w:r w:rsidR="009B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 w:rsidR="009B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r w:rsidRPr="0036139C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36139C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иностранному</w:t>
            </w:r>
            <w:r w:rsidRPr="0036139C">
              <w:rPr>
                <w:rFonts w:ascii="Times New Roman" w:eastAsia="Times New Roman" w:hAnsi="Times New Roman" w:cs="Times New Roman"/>
                <w:b/>
                <w:spacing w:val="5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языку</w:t>
            </w:r>
            <w:r w:rsidRPr="0036139C">
              <w:rPr>
                <w:rFonts w:ascii="Times New Roman" w:eastAsia="Times New Roman" w:hAnsi="Times New Roman" w:cs="Times New Roman"/>
                <w:b/>
                <w:spacing w:val="5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начинается</w:t>
            </w:r>
            <w:r w:rsidRPr="0036139C">
              <w:rPr>
                <w:rFonts w:ascii="Times New Roman" w:eastAsia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b/>
                <w:spacing w:val="5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раздела «Аудирование».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«Аудирование» включает 9 заданий. Продолжительность аудиозаписи (со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всеми предусмотренными в записи паузами между заданиями и повторениями) – 30 минут.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прослушивания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имеете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7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записи на черновиках.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Теперь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прослушаем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фрагмент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записи,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того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чтобы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 в аудитории хорошо слышно.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включает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аудиофайл,</w:t>
            </w:r>
            <w:r w:rsidRPr="0036139C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звучит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текст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русском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языке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(инструктаж).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слов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диктора: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«Задание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1»,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организатор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выключает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запись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задает вопрос:</w:t>
            </w:r>
            <w:r w:rsidRPr="0036139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хорошо</w:t>
            </w:r>
            <w:r w:rsidRPr="0036139C">
              <w:rPr>
                <w:rFonts w:ascii="Times New Roman" w:eastAsia="Times New Roman" w:hAnsi="Times New Roman" w:cs="Times New Roman"/>
                <w:b/>
                <w:spacing w:val="5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слышно?</w:t>
            </w:r>
            <w:r w:rsidRPr="0036139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</w:t>
            </w:r>
            <w:r w:rsidRPr="0036139C">
              <w:rPr>
                <w:rFonts w:ascii="Times New Roman" w:eastAsia="Times New Roman" w:hAnsi="Times New Roman" w:cs="Times New Roman"/>
                <w:i/>
                <w:spacing w:val="5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регулирует</w:t>
            </w:r>
            <w:r w:rsidRPr="0036139C">
              <w:rPr>
                <w:rFonts w:ascii="Times New Roman" w:eastAsia="Times New Roman" w:hAnsi="Times New Roman" w:cs="Times New Roman"/>
                <w:i/>
                <w:spacing w:val="5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громкость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5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36139C">
              <w:rPr>
                <w:rFonts w:ascii="Times New Roman" w:eastAsia="Times New Roman" w:hAnsi="Times New Roman" w:cs="Times New Roman"/>
                <w:i/>
                <w:spacing w:val="5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мере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необходимости,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повторно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включая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запись.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этого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</w:t>
            </w:r>
            <w:r w:rsidRPr="0036139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переключает</w:t>
            </w:r>
            <w:r w:rsidRPr="0036139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  <w:u w:val="single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аудиозапись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 начало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обращается к участникам:</w:t>
            </w:r>
          </w:p>
          <w:p w:rsidR="00F0307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Если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613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организаторам,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пожалуйста,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задайте.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Начало выполнения ЭР: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(объявить время начала экзамена).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Окончание</w:t>
            </w:r>
            <w:r w:rsidRPr="0036139C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ЭР:</w:t>
            </w:r>
            <w:r w:rsidRPr="0036139C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(указать</w:t>
            </w:r>
            <w:r w:rsidRPr="0036139C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время).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Запишите</w:t>
            </w:r>
            <w:r w:rsidRPr="0036139C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доске</w:t>
            </w:r>
            <w:r w:rsidRPr="0036139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(информационном</w:t>
            </w:r>
            <w:r w:rsidRPr="0036139C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стенде)</w:t>
            </w:r>
            <w:r w:rsidRPr="0036139C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</w:t>
            </w:r>
            <w:r w:rsidRPr="0036139C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начала</w:t>
            </w:r>
            <w:r w:rsidRPr="0036139C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выполнения </w:t>
            </w:r>
            <w:r w:rsidRPr="0036139C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>ЭР.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Прослушивается</w:t>
            </w:r>
            <w:r w:rsidRPr="0036139C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аудиозапись.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r w:rsidRPr="0036139C">
              <w:rPr>
                <w:rFonts w:ascii="Times New Roman" w:eastAsia="Times New Roman" w:hAnsi="Times New Roman" w:cs="Times New Roman"/>
                <w:spacing w:val="48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sz w:val="28"/>
                <w:szCs w:val="28"/>
              </w:rPr>
              <w:t>слов</w:t>
            </w:r>
            <w:r w:rsidRPr="0036139C">
              <w:rPr>
                <w:rFonts w:ascii="Times New Roman" w:eastAsia="Times New Roman" w:hAnsi="Times New Roman" w:cs="Times New Roman"/>
                <w:spacing w:val="51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Время,</w:t>
            </w:r>
            <w:r w:rsidRPr="0036139C">
              <w:rPr>
                <w:rFonts w:ascii="Times New Roman" w:eastAsia="Times New Roman" w:hAnsi="Times New Roman" w:cs="Times New Roman"/>
                <w:i/>
                <w:spacing w:val="5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отведенное</w:t>
            </w:r>
            <w:r w:rsidRPr="0036139C">
              <w:rPr>
                <w:rFonts w:ascii="Times New Roman" w:eastAsia="Times New Roman" w:hAnsi="Times New Roman" w:cs="Times New Roman"/>
                <w:i/>
                <w:spacing w:val="5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инструктаж</w:t>
            </w:r>
            <w:r w:rsidRPr="0036139C">
              <w:rPr>
                <w:rFonts w:ascii="Times New Roman" w:eastAsia="Times New Roman" w:hAnsi="Times New Roman" w:cs="Times New Roman"/>
                <w:i/>
                <w:spacing w:val="50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заполнение</w:t>
            </w:r>
            <w:r w:rsidRPr="0036139C">
              <w:rPr>
                <w:rFonts w:ascii="Times New Roman" w:eastAsia="Times New Roman" w:hAnsi="Times New Roman" w:cs="Times New Roman"/>
                <w:i/>
                <w:spacing w:val="49"/>
                <w:w w:val="15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регистрационных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полей бланков ЕГЭ, в</w:t>
            </w:r>
            <w:r w:rsidRPr="0036139C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общее время выполнения ЭР не</w:t>
            </w:r>
            <w:r w:rsidRPr="0036139C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включается</w:t>
            </w:r>
            <w:r w:rsidRPr="0036139C">
              <w:rPr>
                <w:rFonts w:ascii="Times New Roman" w:eastAsia="Times New Roman" w:hAnsi="Times New Roman" w:cs="Times New Roman"/>
                <w:sz w:val="28"/>
                <w:szCs w:val="28"/>
              </w:rPr>
              <w:t>» в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ключается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аудиозапись. Все паузы и повторы уже предусмотрены на записи. Останавливать и воспроизводить аудиозапись повторно ЗАПРЕЩЕНО!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Время, отведенное 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инструктаж и заполнение регистрационных полей бланков ЕГЭ, в общее время выполнения </w:t>
            </w:r>
            <w:r w:rsidR="009B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 включается.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Прослушивается</w:t>
            </w:r>
            <w:r w:rsidRPr="0036139C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аудиозапись.</w:t>
            </w:r>
          </w:p>
          <w:p w:rsidR="00F0307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Теперь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приступать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выполнению</w:t>
            </w:r>
            <w:r w:rsidRPr="003613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других</w:t>
            </w:r>
            <w:r w:rsidRPr="0036139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разделов</w:t>
            </w:r>
            <w:r w:rsidRPr="0036139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экзамена. 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забывайте переносить ответы из</w:t>
            </w:r>
            <w:r w:rsidRPr="0036139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черновика 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 ответов.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Желаем</w:t>
            </w:r>
            <w:r w:rsidRPr="0036139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удачи!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минут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</w:t>
            </w:r>
            <w:r w:rsidRPr="003613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ЭР</w:t>
            </w:r>
            <w:r w:rsidRPr="0036139C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36139C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объявить: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Pr="0036139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окончания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36139C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="009B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Pr="0036139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осталось</w:t>
            </w:r>
            <w:r w:rsidRPr="003613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36139C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минут.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забывайте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переносить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6139C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бланки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записи ответов.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минут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</w:t>
            </w:r>
            <w:r w:rsidRPr="0036139C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ЭР</w:t>
            </w:r>
            <w:r w:rsidRPr="0036139C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объявить: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 окончания выполнения </w:t>
            </w:r>
            <w:r w:rsidR="009B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осталось 5 минут. Проверьте, все ли ответы вы перенесли из КИМ и черновиков в бланки для записи ответов.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36139C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окончании</w:t>
            </w:r>
            <w:r w:rsidRPr="0036139C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36139C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ЭР</w:t>
            </w:r>
            <w:r w:rsidRPr="0036139C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(экзамена)</w:t>
            </w:r>
            <w:r w:rsidRPr="0036139C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объявить:</w:t>
            </w:r>
          </w:p>
          <w:p w:rsidR="006859A0" w:rsidRPr="0036139C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9B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 работы</w:t>
            </w:r>
            <w:bookmarkStart w:id="0" w:name="_GoBack"/>
            <w:bookmarkEnd w:id="0"/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окончено.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Положите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экзаменационные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36139C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край</w:t>
            </w:r>
            <w:r w:rsidRPr="0036139C">
              <w:rPr>
                <w:rFonts w:ascii="Times New Roman" w:eastAsia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стола. Мы пройдем и соберем ваши экзаменационные материалы.</w:t>
            </w:r>
          </w:p>
          <w:p w:rsidR="006859A0" w:rsidRPr="006A1C23" w:rsidRDefault="006859A0" w:rsidP="005F479B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Организаторы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осуществляют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сбор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экзаменационных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материалов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36139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рабочих</w:t>
            </w:r>
            <w:r w:rsidRPr="0036139C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61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 участников экзамена в организованном порядке.</w:t>
            </w:r>
          </w:p>
        </w:tc>
      </w:tr>
    </w:tbl>
    <w:p w:rsidR="006859A0" w:rsidRDefault="006859A0" w:rsidP="008F5D7B">
      <w:pPr>
        <w:widowControl w:val="0"/>
        <w:autoSpaceDE w:val="0"/>
        <w:autoSpaceDN w:val="0"/>
        <w:spacing w:after="0" w:line="240" w:lineRule="auto"/>
        <w:ind w:right="263" w:hanging="142"/>
        <w:jc w:val="both"/>
        <w:rPr>
          <w:rFonts w:ascii="Times New Roman" w:eastAsia="Times New Roman" w:hAnsi="Times New Roman" w:cs="Times New Roman"/>
          <w:i/>
          <w:spacing w:val="-2"/>
          <w:sz w:val="26"/>
        </w:rPr>
      </w:pPr>
    </w:p>
    <w:p w:rsidR="00930080" w:rsidRPr="00930080" w:rsidRDefault="00930080" w:rsidP="00930080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930080" w:rsidRPr="0093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00"/>
    <w:rsid w:val="000632F0"/>
    <w:rsid w:val="0023054A"/>
    <w:rsid w:val="0036139C"/>
    <w:rsid w:val="00403F29"/>
    <w:rsid w:val="00404F00"/>
    <w:rsid w:val="0040600B"/>
    <w:rsid w:val="00493881"/>
    <w:rsid w:val="004C465E"/>
    <w:rsid w:val="00514C92"/>
    <w:rsid w:val="005164F6"/>
    <w:rsid w:val="005E1EE8"/>
    <w:rsid w:val="005F479B"/>
    <w:rsid w:val="00677804"/>
    <w:rsid w:val="006859A0"/>
    <w:rsid w:val="00725C89"/>
    <w:rsid w:val="007C0C34"/>
    <w:rsid w:val="00803092"/>
    <w:rsid w:val="00816DFC"/>
    <w:rsid w:val="0086032C"/>
    <w:rsid w:val="008C2BCE"/>
    <w:rsid w:val="008F5D7B"/>
    <w:rsid w:val="00930080"/>
    <w:rsid w:val="00993FAD"/>
    <w:rsid w:val="009B4066"/>
    <w:rsid w:val="009D1721"/>
    <w:rsid w:val="009D75FE"/>
    <w:rsid w:val="00AE7AC6"/>
    <w:rsid w:val="00B1730A"/>
    <w:rsid w:val="00B3423D"/>
    <w:rsid w:val="00C02DBF"/>
    <w:rsid w:val="00C30C87"/>
    <w:rsid w:val="00C76735"/>
    <w:rsid w:val="00CF5A0E"/>
    <w:rsid w:val="00D74F5B"/>
    <w:rsid w:val="00E11FC2"/>
    <w:rsid w:val="00EA7078"/>
    <w:rsid w:val="00F0307C"/>
    <w:rsid w:val="00F85F08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2A6FC-0201-488A-8FDE-2696F005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30080"/>
    <w:pPr>
      <w:widowControl w:val="0"/>
      <w:autoSpaceDE w:val="0"/>
      <w:autoSpaceDN w:val="0"/>
      <w:spacing w:before="72" w:after="0" w:line="240" w:lineRule="auto"/>
      <w:ind w:left="392" w:hanging="49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30080"/>
    <w:pPr>
      <w:widowControl w:val="0"/>
      <w:autoSpaceDE w:val="0"/>
      <w:autoSpaceDN w:val="0"/>
      <w:spacing w:after="0" w:line="298" w:lineRule="exact"/>
      <w:ind w:left="3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6859A0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00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300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30080"/>
  </w:style>
  <w:style w:type="table" w:customStyle="1" w:styleId="TableNormal">
    <w:name w:val="Table Normal"/>
    <w:uiPriority w:val="2"/>
    <w:semiHidden/>
    <w:unhideWhenUsed/>
    <w:qFormat/>
    <w:rsid w:val="009300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30080"/>
    <w:pPr>
      <w:widowControl w:val="0"/>
      <w:autoSpaceDE w:val="0"/>
      <w:autoSpaceDN w:val="0"/>
      <w:spacing w:before="2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930080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930080"/>
    <w:pPr>
      <w:widowControl w:val="0"/>
      <w:autoSpaceDE w:val="0"/>
      <w:autoSpaceDN w:val="0"/>
      <w:spacing w:before="119" w:after="0" w:line="240" w:lineRule="auto"/>
      <w:ind w:left="1321" w:hanging="220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930080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  <w:i/>
      <w:iCs/>
    </w:rPr>
  </w:style>
  <w:style w:type="paragraph" w:styleId="5">
    <w:name w:val="toc 5"/>
    <w:basedOn w:val="a"/>
    <w:uiPriority w:val="1"/>
    <w:qFormat/>
    <w:rsid w:val="00930080"/>
    <w:pPr>
      <w:widowControl w:val="0"/>
      <w:autoSpaceDE w:val="0"/>
      <w:autoSpaceDN w:val="0"/>
      <w:spacing w:after="0" w:line="252" w:lineRule="exact"/>
      <w:ind w:left="1748" w:hanging="386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930080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30080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30080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30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685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6859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6859A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6">
    <w:name w:val="Абзац списка Знак"/>
    <w:basedOn w:val="a0"/>
    <w:link w:val="a5"/>
    <w:uiPriority w:val="34"/>
    <w:rsid w:val="00F85F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15</cp:revision>
  <dcterms:created xsi:type="dcterms:W3CDTF">2024-02-29T09:05:00Z</dcterms:created>
  <dcterms:modified xsi:type="dcterms:W3CDTF">2025-04-21T10:09:00Z</dcterms:modified>
</cp:coreProperties>
</file>