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45C10" w:rsidTr="000E6812">
        <w:tc>
          <w:tcPr>
            <w:tcW w:w="4643" w:type="dxa"/>
          </w:tcPr>
          <w:p w:rsidR="00A45C10" w:rsidRDefault="00A45C10" w:rsidP="000E6812">
            <w:pPr>
              <w:pageBreakBefore/>
              <w:ind w:firstLine="709"/>
            </w:pPr>
          </w:p>
        </w:tc>
        <w:tc>
          <w:tcPr>
            <w:tcW w:w="4644" w:type="dxa"/>
          </w:tcPr>
          <w:p w:rsidR="00A45C10" w:rsidRDefault="00A45C10" w:rsidP="000E681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55B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</w:p>
          <w:p w:rsidR="00A45C10" w:rsidRDefault="00A45C10" w:rsidP="000E681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A45C10" w:rsidRPr="00E97E5F" w:rsidRDefault="00A45C10" w:rsidP="000E681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45C10" w:rsidRPr="004449F1" w:rsidRDefault="005E451A" w:rsidP="005E451A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5C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24.04.2025 </w:t>
            </w:r>
            <w:r w:rsidR="00A45C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A45C10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A45C10" w:rsidRPr="001D0B4B" w:rsidRDefault="00A45C10" w:rsidP="00A45C10">
      <w:pPr>
        <w:jc w:val="center"/>
        <w:rPr>
          <w:b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A45C10" w:rsidTr="000E681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45C10" w:rsidRDefault="00A45C10" w:rsidP="003D44C0">
            <w:pPr>
              <w:contextualSpacing/>
              <w:jc w:val="center"/>
              <w:rPr>
                <w:b/>
                <w:spacing w:val="120"/>
                <w:szCs w:val="28"/>
              </w:rPr>
            </w:pPr>
            <w:r w:rsidRPr="00DD785C">
              <w:rPr>
                <w:b/>
              </w:rPr>
              <w:t>Особенности</w:t>
            </w:r>
            <w:r w:rsidRPr="00DD785C">
              <w:rPr>
                <w:b/>
                <w:lang w:eastAsia="ru-RU"/>
              </w:rPr>
              <w:t xml:space="preserve"> организации и проведения </w:t>
            </w:r>
            <w:r w:rsidR="003D44C0">
              <w:rPr>
                <w:b/>
                <w:lang w:eastAsia="ru-RU"/>
              </w:rPr>
              <w:t xml:space="preserve">основного государственного экзамена </w:t>
            </w:r>
            <w:r w:rsidRPr="00DD785C">
              <w:rPr>
                <w:b/>
                <w:lang w:eastAsia="ru-RU"/>
              </w:rPr>
              <w:t xml:space="preserve">по </w:t>
            </w:r>
            <w:r w:rsidR="00351957">
              <w:rPr>
                <w:b/>
                <w:lang w:eastAsia="ru-RU"/>
              </w:rPr>
              <w:t>литературе</w:t>
            </w:r>
          </w:p>
        </w:tc>
      </w:tr>
    </w:tbl>
    <w:p w:rsidR="00A45C10" w:rsidRDefault="00A45C10"/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A45C10" w:rsidTr="000E681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51957" w:rsidRPr="002671DB" w:rsidRDefault="00351957" w:rsidP="00351957">
            <w:pPr>
              <w:autoSpaceDE w:val="0"/>
              <w:autoSpaceDN w:val="0"/>
              <w:adjustRightInd w:val="0"/>
              <w:ind w:firstLine="709"/>
              <w:rPr>
                <w:bCs/>
                <w:szCs w:val="28"/>
                <w:lang w:eastAsia="ru-RU"/>
              </w:rPr>
            </w:pPr>
            <w:r w:rsidRPr="002671DB">
              <w:rPr>
                <w:bCs/>
                <w:szCs w:val="28"/>
                <w:lang w:eastAsia="ru-RU"/>
              </w:rPr>
              <w:t>При выполнении заданий всех частей экзаменационной работы участник экзамена имеет право пользоваться орфографическим словарем, полными текстами художественных произведений, а также сборниками лирики (список произведений, по которым могут формулироваться задания КИМ ОГЭ по литературе, представлен в Спецификации КИМ для проведения в 2025 году ОГЭ по литературе).</w:t>
            </w:r>
          </w:p>
          <w:p w:rsidR="00351957" w:rsidRPr="00E974F6" w:rsidRDefault="00351957" w:rsidP="00351957">
            <w:pPr>
              <w:autoSpaceDE w:val="0"/>
              <w:autoSpaceDN w:val="0"/>
              <w:adjustRightInd w:val="0"/>
              <w:ind w:firstLine="709"/>
              <w:rPr>
                <w:bCs/>
                <w:szCs w:val="28"/>
                <w:lang w:eastAsia="ru-RU"/>
              </w:rPr>
            </w:pPr>
            <w:r w:rsidRPr="00E974F6">
              <w:rPr>
                <w:bCs/>
                <w:szCs w:val="28"/>
                <w:lang w:eastAsia="ru-RU"/>
              </w:rPr>
              <w:t xml:space="preserve">Орфографические словари, художественные произведения, а также сборники лирики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</w:t>
            </w:r>
            <w:bookmarkStart w:id="0" w:name="_GoBack"/>
            <w:r w:rsidRPr="00E974F6">
              <w:rPr>
                <w:bCs/>
                <w:szCs w:val="28"/>
                <w:lang w:eastAsia="ru-RU"/>
              </w:rPr>
              <w:t>ППЭ</w:t>
            </w:r>
            <w:bookmarkEnd w:id="0"/>
            <w:r w:rsidRPr="00E974F6">
              <w:rPr>
                <w:bCs/>
                <w:szCs w:val="28"/>
                <w:lang w:eastAsia="ru-RU"/>
              </w:rPr>
              <w:t>. Пользоваться личными орфографическими словарями, художественными произведения, а также сборниками лирики участникам ОГЭ не рекомендуется в целях недопущения нарушения Порядка в части использования справочных материалов, письменных заметок и др.</w:t>
            </w:r>
          </w:p>
          <w:p w:rsidR="00A45C10" w:rsidRPr="00DD785C" w:rsidRDefault="00351957" w:rsidP="00351957">
            <w:pPr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2671DB">
              <w:rPr>
                <w:bCs/>
                <w:szCs w:val="28"/>
                <w:lang w:eastAsia="ru-RU"/>
              </w:rPr>
              <w:t>Художественные тексты не предоставляются индивидуально каждому участнику экзамена. Участники экзамена по мере необходимости работают с текстами за отдельными столами, на которых находятся нужные книги. При проведении экзамена необходимо подготовить книги в нескольких экземплярах для каждой аудитории (в зависимости от наполнения). Книги следует подготовить таким образом, чтобы у участника экзамена отсутствовала возможность работать с комментариями и вступительными статьями к художественным текстам (если таковые имеются). Организатор обеспечивает равные условия доступа к художественным текстам для всех участников экзамена.</w:t>
            </w:r>
          </w:p>
        </w:tc>
      </w:tr>
    </w:tbl>
    <w:p w:rsidR="00A45C10" w:rsidRDefault="00A45C10" w:rsidP="009559B3">
      <w:pPr>
        <w:autoSpaceDE w:val="0"/>
        <w:autoSpaceDN w:val="0"/>
        <w:adjustRightInd w:val="0"/>
        <w:ind w:firstLine="709"/>
      </w:pPr>
    </w:p>
    <w:sectPr w:rsidR="00A45C10" w:rsidSect="00A05A98">
      <w:headerReference w:type="default" r:id="rId6"/>
      <w:pgSz w:w="11906" w:h="16838"/>
      <w:pgMar w:top="1134" w:right="850" w:bottom="1134" w:left="1701" w:header="708" w:footer="708" w:gutter="0"/>
      <w:pgNumType w:start="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8A" w:rsidRDefault="00BB558A" w:rsidP="00A05A98">
      <w:r>
        <w:separator/>
      </w:r>
    </w:p>
  </w:endnote>
  <w:endnote w:type="continuationSeparator" w:id="0">
    <w:p w:rsidR="00BB558A" w:rsidRDefault="00BB558A" w:rsidP="00A0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8A" w:rsidRDefault="00BB558A" w:rsidP="00A05A98">
      <w:r>
        <w:separator/>
      </w:r>
    </w:p>
  </w:footnote>
  <w:footnote w:type="continuationSeparator" w:id="0">
    <w:p w:rsidR="00BB558A" w:rsidRDefault="00BB558A" w:rsidP="00A0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325630"/>
      <w:docPartObj>
        <w:docPartGallery w:val="Page Numbers (Top of Page)"/>
        <w:docPartUnique/>
      </w:docPartObj>
    </w:sdtPr>
    <w:sdtContent>
      <w:p w:rsidR="00A05A98" w:rsidRDefault="00A05A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155</w:t>
        </w:r>
        <w:r>
          <w:fldChar w:fldCharType="end"/>
        </w:r>
      </w:p>
    </w:sdtContent>
  </w:sdt>
  <w:p w:rsidR="00A05A98" w:rsidRDefault="00A05A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B3"/>
    <w:rsid w:val="00155B73"/>
    <w:rsid w:val="00351957"/>
    <w:rsid w:val="003D44C0"/>
    <w:rsid w:val="005E451A"/>
    <w:rsid w:val="009559B3"/>
    <w:rsid w:val="00A05A98"/>
    <w:rsid w:val="00A45C10"/>
    <w:rsid w:val="00BB558A"/>
    <w:rsid w:val="00D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A2681-B13D-4987-94E6-8E63F818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B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45C1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5">
    <w:name w:val="Абзац списка Знак"/>
    <w:link w:val="a4"/>
    <w:uiPriority w:val="34"/>
    <w:locked/>
    <w:rsid w:val="00A45C10"/>
  </w:style>
  <w:style w:type="paragraph" w:styleId="a6">
    <w:name w:val="header"/>
    <w:basedOn w:val="a"/>
    <w:link w:val="a7"/>
    <w:uiPriority w:val="99"/>
    <w:unhideWhenUsed/>
    <w:rsid w:val="00A05A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A98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A05A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A9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Сергеевна Потапова</cp:lastModifiedBy>
  <cp:revision>9</cp:revision>
  <dcterms:created xsi:type="dcterms:W3CDTF">2025-04-01T07:20:00Z</dcterms:created>
  <dcterms:modified xsi:type="dcterms:W3CDTF">2025-05-05T13:42:00Z</dcterms:modified>
</cp:coreProperties>
</file>