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Pr="002B782A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11E4CFC1" w14:textId="77777777" w:rsidR="006A4FED" w:rsidRPr="00C57846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AE466" w14:textId="77777777" w:rsidR="00AE2A52" w:rsidRPr="00C94CEB" w:rsidRDefault="00AE2A52" w:rsidP="00AE2A52">
      <w:pPr>
        <w:pStyle w:val="af5"/>
        <w:shd w:val="clear" w:color="auto" w:fill="FFFFFF"/>
        <w:spacing w:before="0" w:beforeAutospacing="0" w:after="0" w:afterAutospacing="0"/>
        <w:jc w:val="both"/>
      </w:pPr>
    </w:p>
    <w:p w14:paraId="72EDB263" w14:textId="77777777" w:rsidR="006E6D64" w:rsidRPr="006E6D64" w:rsidRDefault="00AE2A52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52F">
        <w:rPr>
          <w:rFonts w:ascii="Times New Roman" w:hAnsi="Times New Roman" w:cs="Times New Roman"/>
          <w:sz w:val="24"/>
          <w:szCs w:val="24"/>
        </w:rPr>
        <w:t xml:space="preserve">       </w:t>
      </w:r>
      <w:r w:rsidR="00D5439A" w:rsidRPr="007E552F">
        <w:rPr>
          <w:rFonts w:ascii="Times New Roman" w:hAnsi="Times New Roman" w:cs="Times New Roman"/>
          <w:sz w:val="24"/>
          <w:szCs w:val="24"/>
        </w:rPr>
        <w:t xml:space="preserve"> Неделя с </w:t>
      </w:r>
      <w:r w:rsidR="006E6D64">
        <w:rPr>
          <w:rFonts w:ascii="Times New Roman" w:hAnsi="Times New Roman" w:cs="Times New Roman"/>
          <w:sz w:val="24"/>
          <w:szCs w:val="24"/>
        </w:rPr>
        <w:t>20</w:t>
      </w:r>
      <w:r w:rsidR="00D5439A" w:rsidRPr="007E552F">
        <w:rPr>
          <w:rFonts w:ascii="Times New Roman" w:hAnsi="Times New Roman" w:cs="Times New Roman"/>
          <w:sz w:val="24"/>
          <w:szCs w:val="24"/>
        </w:rPr>
        <w:t xml:space="preserve"> по </w:t>
      </w:r>
      <w:r w:rsidR="006E6D64">
        <w:rPr>
          <w:rFonts w:ascii="Times New Roman" w:hAnsi="Times New Roman" w:cs="Times New Roman"/>
          <w:sz w:val="24"/>
          <w:szCs w:val="24"/>
        </w:rPr>
        <w:t>26</w:t>
      </w:r>
      <w:r w:rsidR="00D5439A" w:rsidRPr="007E552F">
        <w:rPr>
          <w:rFonts w:ascii="Times New Roman" w:hAnsi="Times New Roman" w:cs="Times New Roman"/>
          <w:sz w:val="24"/>
          <w:szCs w:val="24"/>
        </w:rPr>
        <w:t xml:space="preserve"> октября 2025 года Министерством здравоохранения Российской Федерации объявлена как </w:t>
      </w:r>
      <w:bookmarkStart w:id="0" w:name="_Hlk211410366"/>
      <w:r w:rsidR="006E6D6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E6D64" w:rsidRPr="006E6D64">
        <w:rPr>
          <w:rFonts w:ascii="Times New Roman" w:eastAsia="Times New Roman" w:hAnsi="Times New Roman" w:cs="Times New Roman"/>
          <w:sz w:val="24"/>
          <w:szCs w:val="24"/>
        </w:rPr>
        <w:t>Неделя популяризации потребления овощей и фруктов»</w:t>
      </w:r>
      <w:bookmarkEnd w:id="0"/>
      <w:r w:rsidR="006E6D64" w:rsidRPr="006E6D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52F84B" w14:textId="338B8355" w:rsidR="006E6D64" w:rsidRPr="000F193B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Общеизвестно, что овощи и фрукты – это источник здоровья, молодости и красоты человека.</w:t>
      </w:r>
    </w:p>
    <w:p w14:paraId="400C21F9" w14:textId="77777777" w:rsidR="006E6D64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</w:pP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Потребление овощей и фруктов в достаточном количестве приносит огромную пользу:</w:t>
      </w:r>
    </w:p>
    <w:p w14:paraId="2C80274C" w14:textId="38C3C442" w:rsidR="006E6D64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способствует росту и развитию дет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ского организма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 </w:t>
      </w:r>
    </w:p>
    <w:p w14:paraId="4B706048" w14:textId="77777777" w:rsidR="006E6D64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сохранению психического здоровья;</w:t>
      </w:r>
    </w:p>
    <w:p w14:paraId="312A838C" w14:textId="77777777" w:rsidR="006E6D64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увеличивает продолжительность жизни;</w:t>
      </w:r>
    </w:p>
    <w:p w14:paraId="47056016" w14:textId="77777777" w:rsidR="006E6D64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обеспечивает здоровье сердца; </w:t>
      </w:r>
    </w:p>
    <w:p w14:paraId="3443F7BF" w14:textId="77777777" w:rsidR="006E6D64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-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снижает риск онкологических заболеваний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ожирения и диабета;</w:t>
      </w:r>
    </w:p>
    <w:p w14:paraId="2E84265E" w14:textId="494CEE12" w:rsidR="006E6D64" w:rsidRPr="00AD0366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улучшает состояние кишечника и иммунитет.</w:t>
      </w:r>
    </w:p>
    <w:p w14:paraId="1EC09EAB" w14:textId="77777777" w:rsidR="006E6D64" w:rsidRPr="000F193B" w:rsidRDefault="006E6D64" w:rsidP="006E6D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</w:pP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 xml:space="preserve">       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В растительных продуктах содержится большое количество витаминов, минералов, клетчатки и других веществ, необходимых для правильного функционирования организма, в том числе обменных процессов. Это объясняется содержанием в овощах и фруктах каротина, а еще витаминов С, К и Р. Они содержат сахарозу, фруктозу, пектины, клетчатку, крахмал, органические кислоты, минеральные соли. Немаловажным является антибактериальное действие фитонцидов, которые содержатся в чесноке, луке и цитрусовых. Овощи и фрукты защищают клетки организма от болезней и старения благодаря содержанию в них антиоксидантов, а именно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,</w:t>
      </w: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 xml:space="preserve"> бета-каротина и витамина С. Согласно рекомендациям ВОЗ, необходимо потреблять не менее 400 граммов овощей и фруктов в день</w:t>
      </w:r>
      <w:r w:rsidRPr="000F193B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>.</w:t>
      </w:r>
    </w:p>
    <w:p w14:paraId="5E93DAA3" w14:textId="77777777" w:rsidR="006E6D64" w:rsidRPr="008246C2" w:rsidRDefault="006E6D64" w:rsidP="006E6D6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15151"/>
          <w:kern w:val="0"/>
          <w:sz w:val="24"/>
          <w:szCs w:val="24"/>
          <w:lang w:eastAsia="ru-RU"/>
        </w:rPr>
      </w:pPr>
      <w:r w:rsidRPr="000F19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     </w:t>
      </w:r>
      <w:r w:rsidRPr="008246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Овощи и фрукты – основа здорового питания</w:t>
      </w:r>
      <w:r w:rsidRPr="008246C2">
        <w:rPr>
          <w:rFonts w:ascii="Times New Roman" w:eastAsia="Times New Roman" w:hAnsi="Times New Roman" w:cs="Times New Roman"/>
          <w:b/>
          <w:bCs/>
          <w:color w:val="515151"/>
          <w:kern w:val="0"/>
          <w:sz w:val="24"/>
          <w:szCs w:val="24"/>
          <w:lang w:eastAsia="ru-RU"/>
        </w:rPr>
        <w:t>.</w:t>
      </w:r>
    </w:p>
    <w:p w14:paraId="27F40871" w14:textId="77777777" w:rsidR="006E6D64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46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 </w:t>
      </w:r>
      <w:r w:rsidRPr="00A64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данным Всемирной организации здравоохранения из-за недостатка овощей и фруктов в повседневном рационе питания случается 11% инсультов, 31% — ишемической болезни сердца, 19% — злокачественных новообразований. В России 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0%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детей и 51% взрослых не съедают рекомендованную норму овощей и фруктов.</w:t>
      </w:r>
    </w:p>
    <w:p w14:paraId="69379B38" w14:textId="71174FB2" w:rsidR="006E6D64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Данные проведенных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исследований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подтверждают, что</w:t>
      </w:r>
      <w:r w:rsidRPr="00A646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жители северной части нашей страны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едят мало овощей и фруктов. А ведь их недостаточное потребление негативно сказывается на здоровье и значительно снижает иммуните</w:t>
      </w:r>
      <w:r w:rsidRPr="00A646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т.</w:t>
      </w:r>
    </w:p>
    <w:p w14:paraId="154AA4CA" w14:textId="77777777" w:rsidR="006E6D64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Растительные продукты в своем составе имеют пищевые волокна, которые улучшают моторику кишечника, нормализуют состояние кишечной микрофлоры. Они являются источником необходимых для человека ценных витаминов и минералов. Овощи и фрукты содержат большое количество природных антиоксидантов – веществ, препятствующих раннему старению, развитию раковых заболеваний, укрепляющих здоровье сердечно-сосудистой и нервной систем.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6BA08D02" w14:textId="77777777" w:rsidR="006E6D64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 ежедневный рацион необходимо включать не менее 400-500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граммов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овощей и фруктов (5 порций). Сюда входят свежие, свежезамороженные и приготовленные овощи и фрукты, листовая зелень, а также сухофрукты. Оптимальное соотношение: 3 порции овощей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 исключением картофеля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2 порции фруктов. Более высокий уровень потребления овощей и фруктов не несет дополнительной пользы.</w:t>
      </w:r>
    </w:p>
    <w:p w14:paraId="094E6557" w14:textId="77777777" w:rsidR="006E6D64" w:rsidRPr="00371CC7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371C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Е</w:t>
      </w:r>
      <w:r w:rsidRPr="008246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жедневное употребление в пищу овощей и фруктов способствует снижению риска большинства хронических неинфекционных заболеваний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,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снижает риск развития онкологических заболеваний. За счет антиканцерогенной активности особенно полезны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морковь, тыква, петрушка, шпинат, укроп, шиповник, красный перец, помидоры, спаржа, капуста, брюква, горчица, редька, репа, чеснок, лук, цитрусовые, зелёные листовые овощи, абрикосы, персики.</w:t>
      </w:r>
    </w:p>
    <w:p w14:paraId="1F926564" w14:textId="77777777" w:rsidR="006E6D64" w:rsidRPr="008246C2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 xml:space="preserve">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Также ежедневное употребление достаточного количества фруктов и овощей уменьшает риск сердечно-сосудистых заболеваний (атеросклероза, инфарктов, инсультов), заболеваний органов дыхания и ОРВИ.</w:t>
      </w:r>
    </w:p>
    <w:p w14:paraId="4E487C4D" w14:textId="77777777" w:rsidR="006E6D64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Исследованиями подтверждено, что фрукты, ягоды и овощи улучшают память, внимание и скорость восприятия. Они обладают защитным механизмом от когнитивных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расстройств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деменции. Кроме того, овощи и фрукты помогают укрепить кости и суставы (особенно богаты кальцием – фасоль, горох, петрушка, зеленый лук, морковь), а также улучшить настроение 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повысить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стрессоустойчивост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ь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</w:t>
      </w:r>
    </w:p>
    <w:p w14:paraId="4DD5810B" w14:textId="568DF8E7" w:rsidR="006E6D64" w:rsidRPr="008246C2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proofErr w:type="gramStart"/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Недостаток  важных</w:t>
      </w:r>
      <w:proofErr w:type="gramEnd"/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для организма элементов помог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ают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восполнить бананы, авокадо, зелёный горошек, стручковая фасоль, баклажаны, помидоры, базилик, петрушка, укроп, листья салата.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огаты клетчаткой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помогают очищению организма: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капуста, морковь, яблоки, груши, огурцы, кабачки, помидоры, зелень. Богаты бета-каротином, который обладает антиоксидантными свойствами, помогает предотвращать онкологические заболевания и укрепляет иммунитет: морковь, тыква, перец, персики, абрикосы.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для восполнения йодного дефицита и профилактики заболеваний щитовидной железы будут полезны хурма, слива, цитрусовые, виноград и дыня.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Помочь повысить гемоглобин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помогают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 свёкла, яблоки, гранат, шпинат и капуста.</w:t>
      </w:r>
    </w:p>
    <w:p w14:paraId="12C4727E" w14:textId="77777777" w:rsidR="006E6D64" w:rsidRPr="008246C2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Для выработки «гормонов радости» и профилактики депрессии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осенне-зимний период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следует включать в рацион больше овощей и фруктов ярких цветов. Особенно полезны болгарский перец красного цвета, цитрусовые (апельсины, мандарины, грейпфрут). Также следует обязательно есть ягоды: клюкву, чернику, голубику, бруснику, в которых содержится кладезь витаминов и микроэлементов.</w:t>
      </w:r>
    </w:p>
    <w:p w14:paraId="15690A0B" w14:textId="77777777" w:rsidR="006E6D64" w:rsidRPr="008246C2" w:rsidRDefault="006E6D64" w:rsidP="006E6D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8246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Лучше всего употреблять сезонные овощи и фрукты в сыром виде, тщательно промывая их и не подвергая термической обработке, поскольку при нагревании они утрачивают полезные вещества и витамины.</w:t>
      </w:r>
    </w:p>
    <w:p w14:paraId="79B2F94C" w14:textId="77777777" w:rsidR="006E6D64" w:rsidRPr="008246C2" w:rsidRDefault="006E6D64" w:rsidP="006E6D6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46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Употребляйте фрукты и овощи в достаточном количестве, и вы сохраните здоровье на долгие годы!</w:t>
      </w:r>
    </w:p>
    <w:p w14:paraId="6212C661" w14:textId="77777777" w:rsidR="006E6D64" w:rsidRPr="008246C2" w:rsidRDefault="006E6D64" w:rsidP="006E6D6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246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 </w:t>
      </w:r>
    </w:p>
    <w:p w14:paraId="05515521" w14:textId="77777777" w:rsidR="006E6D64" w:rsidRPr="00AD0366" w:rsidRDefault="006E6D64" w:rsidP="006E6D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D0366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1C3B76F5" w14:textId="77777777" w:rsidR="006E6D64" w:rsidRPr="00A646CB" w:rsidRDefault="006E6D64" w:rsidP="006E6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3E8E8" w14:textId="77777777" w:rsidR="00C94CEB" w:rsidRPr="007E552F" w:rsidRDefault="00C94CEB" w:rsidP="00C94CE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C94CEB" w:rsidRPr="007E552F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9"/>
  </w:num>
  <w:num w:numId="2" w16cid:durableId="315571034">
    <w:abstractNumId w:val="13"/>
  </w:num>
  <w:num w:numId="3" w16cid:durableId="850098011">
    <w:abstractNumId w:val="17"/>
  </w:num>
  <w:num w:numId="4" w16cid:durableId="814295086">
    <w:abstractNumId w:val="21"/>
  </w:num>
  <w:num w:numId="5" w16cid:durableId="735250475">
    <w:abstractNumId w:val="10"/>
  </w:num>
  <w:num w:numId="6" w16cid:durableId="839268933">
    <w:abstractNumId w:val="2"/>
  </w:num>
  <w:num w:numId="7" w16cid:durableId="239797879">
    <w:abstractNumId w:val="11"/>
  </w:num>
  <w:num w:numId="8" w16cid:durableId="2103454228">
    <w:abstractNumId w:val="8"/>
  </w:num>
  <w:num w:numId="9" w16cid:durableId="1052995934">
    <w:abstractNumId w:val="23"/>
  </w:num>
  <w:num w:numId="10" w16cid:durableId="2092968535">
    <w:abstractNumId w:val="25"/>
  </w:num>
  <w:num w:numId="11" w16cid:durableId="827137568">
    <w:abstractNumId w:val="24"/>
  </w:num>
  <w:num w:numId="12" w16cid:durableId="430510334">
    <w:abstractNumId w:val="20"/>
  </w:num>
  <w:num w:numId="13" w16cid:durableId="51931890">
    <w:abstractNumId w:val="7"/>
  </w:num>
  <w:num w:numId="14" w16cid:durableId="502938456">
    <w:abstractNumId w:val="1"/>
  </w:num>
  <w:num w:numId="15" w16cid:durableId="1548492309">
    <w:abstractNumId w:val="22"/>
  </w:num>
  <w:num w:numId="16" w16cid:durableId="1764643673">
    <w:abstractNumId w:val="15"/>
  </w:num>
  <w:num w:numId="17" w16cid:durableId="2146503404">
    <w:abstractNumId w:val="5"/>
  </w:num>
  <w:num w:numId="18" w16cid:durableId="239797731">
    <w:abstractNumId w:val="4"/>
  </w:num>
  <w:num w:numId="19" w16cid:durableId="178203096">
    <w:abstractNumId w:val="19"/>
  </w:num>
  <w:num w:numId="20" w16cid:durableId="1892106363">
    <w:abstractNumId w:val="6"/>
  </w:num>
  <w:num w:numId="21" w16cid:durableId="2040663526">
    <w:abstractNumId w:val="12"/>
  </w:num>
  <w:num w:numId="22" w16cid:durableId="443842209">
    <w:abstractNumId w:val="18"/>
  </w:num>
  <w:num w:numId="23" w16cid:durableId="833493844">
    <w:abstractNumId w:val="14"/>
  </w:num>
  <w:num w:numId="24" w16cid:durableId="1994136347">
    <w:abstractNumId w:val="0"/>
  </w:num>
  <w:num w:numId="25" w16cid:durableId="1696885662">
    <w:abstractNumId w:val="3"/>
  </w:num>
  <w:num w:numId="26" w16cid:durableId="1211382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21C56"/>
    <w:rsid w:val="00033256"/>
    <w:rsid w:val="000461AF"/>
    <w:rsid w:val="00052ADE"/>
    <w:rsid w:val="00052E64"/>
    <w:rsid w:val="00063160"/>
    <w:rsid w:val="00080F3B"/>
    <w:rsid w:val="000837F2"/>
    <w:rsid w:val="00096665"/>
    <w:rsid w:val="000B7F32"/>
    <w:rsid w:val="000D6BD6"/>
    <w:rsid w:val="000F5533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60BF"/>
    <w:rsid w:val="003F6450"/>
    <w:rsid w:val="0042088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4FA6"/>
    <w:rsid w:val="00575D8A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E1302"/>
    <w:rsid w:val="007E552F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5FAF"/>
    <w:rsid w:val="0095375E"/>
    <w:rsid w:val="0095655D"/>
    <w:rsid w:val="0096310A"/>
    <w:rsid w:val="009851B7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255DE"/>
    <w:rsid w:val="00B41A8E"/>
    <w:rsid w:val="00B54F67"/>
    <w:rsid w:val="00B748DF"/>
    <w:rsid w:val="00B908D0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C425B"/>
    <w:rsid w:val="00DC7206"/>
    <w:rsid w:val="00E44A24"/>
    <w:rsid w:val="00E46B77"/>
    <w:rsid w:val="00E70C99"/>
    <w:rsid w:val="00E71B91"/>
    <w:rsid w:val="00E93240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80F3C"/>
    <w:rsid w:val="00F82AB5"/>
    <w:rsid w:val="00FA32B1"/>
    <w:rsid w:val="00FA387B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10</cp:revision>
  <cp:lastPrinted>2025-10-16T04:51:00Z</cp:lastPrinted>
  <dcterms:created xsi:type="dcterms:W3CDTF">2025-09-30T13:05:00Z</dcterms:created>
  <dcterms:modified xsi:type="dcterms:W3CDTF">2025-10-16T04:54:00Z</dcterms:modified>
</cp:coreProperties>
</file>