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80" w:rsidRDefault="00DC1180">
      <w:pPr>
        <w:pStyle w:val="ConsPlusTitlePage"/>
      </w:pPr>
      <w:r>
        <w:t xml:space="preserve">Документ предоставлен </w:t>
      </w:r>
      <w:hyperlink r:id="rId4">
        <w:r>
          <w:rPr>
            <w:color w:val="0000FF"/>
          </w:rPr>
          <w:t>КонсультантПлюс</w:t>
        </w:r>
      </w:hyperlink>
      <w:r>
        <w:br/>
      </w:r>
    </w:p>
    <w:p w:rsidR="00DC1180" w:rsidRDefault="00DC1180">
      <w:pPr>
        <w:pStyle w:val="ConsPlusNormal"/>
        <w:outlineLvl w:val="0"/>
      </w:pPr>
    </w:p>
    <w:p w:rsidR="00DC1180" w:rsidRDefault="00DC1180">
      <w:pPr>
        <w:pStyle w:val="ConsPlusTitle"/>
        <w:jc w:val="center"/>
        <w:outlineLvl w:val="0"/>
      </w:pPr>
      <w:r>
        <w:t>ДЕПАРТАМЕНТ ОБРАЗОВАНИЯ ИВАНОВСКОЙ ОБЛАСТИ</w:t>
      </w:r>
    </w:p>
    <w:p w:rsidR="00DC1180" w:rsidRDefault="00DC1180">
      <w:pPr>
        <w:pStyle w:val="ConsPlusTitle"/>
        <w:jc w:val="center"/>
      </w:pPr>
    </w:p>
    <w:p w:rsidR="00DC1180" w:rsidRDefault="00DC1180">
      <w:pPr>
        <w:pStyle w:val="ConsPlusTitle"/>
        <w:jc w:val="center"/>
      </w:pPr>
      <w:r>
        <w:t>ПРИКАЗ</w:t>
      </w:r>
    </w:p>
    <w:p w:rsidR="00DC1180" w:rsidRDefault="00DC1180">
      <w:pPr>
        <w:pStyle w:val="ConsPlusTitle"/>
        <w:jc w:val="center"/>
      </w:pPr>
      <w:proofErr w:type="gramStart"/>
      <w:r>
        <w:t>от</w:t>
      </w:r>
      <w:proofErr w:type="gramEnd"/>
      <w:r>
        <w:t xml:space="preserve"> 5 июля 2018 г. N 1105-о/а</w:t>
      </w:r>
    </w:p>
    <w:p w:rsidR="00DC1180" w:rsidRDefault="00DC1180">
      <w:pPr>
        <w:pStyle w:val="ConsPlusTitle"/>
        <w:jc w:val="center"/>
      </w:pPr>
    </w:p>
    <w:p w:rsidR="00DC1180" w:rsidRDefault="00DC1180">
      <w:pPr>
        <w:pStyle w:val="ConsPlusTitle"/>
        <w:jc w:val="center"/>
      </w:pPr>
      <w:r>
        <w:t>О ПРОВЕДЕНИИ КОНКУРСОВ НА ЗАМЕЩЕНИЕ ВАКАНТНЫХ ДОЛЖНОСТЕЙ</w:t>
      </w:r>
    </w:p>
    <w:p w:rsidR="00DC1180" w:rsidRDefault="00DC1180">
      <w:pPr>
        <w:pStyle w:val="ConsPlusTitle"/>
        <w:jc w:val="center"/>
      </w:pPr>
      <w:r>
        <w:t>ГОСУДАРСТВЕННОЙ ГРАЖДАНСКОЙ СЛУЖБЫ ИВАНОВСКОЙ ОБЛАСТИ</w:t>
      </w:r>
    </w:p>
    <w:p w:rsidR="00DC1180" w:rsidRDefault="00DC1180">
      <w:pPr>
        <w:pStyle w:val="ConsPlusTitle"/>
        <w:jc w:val="center"/>
      </w:pPr>
      <w:r>
        <w:t>В ДЕПАРТАМЕНТЕ ОБРАЗОВАНИЯ ИВАНОВСКОЙ ОБЛАСТИ</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t>(</w:t>
            </w:r>
            <w:proofErr w:type="gramStart"/>
            <w:r>
              <w:rPr>
                <w:color w:val="392C69"/>
              </w:rPr>
              <w:t>в</w:t>
            </w:r>
            <w:proofErr w:type="gramEnd"/>
            <w:r>
              <w:rPr>
                <w:color w:val="392C69"/>
              </w:rPr>
              <w:t xml:space="preserve"> ред. Приказов Департамента образования Ивановской области</w:t>
            </w:r>
          </w:p>
          <w:p w:rsidR="00DC1180" w:rsidRDefault="00DC1180">
            <w:pPr>
              <w:pStyle w:val="ConsPlusNormal"/>
              <w:jc w:val="center"/>
            </w:pPr>
            <w:r>
              <w:rPr>
                <w:color w:val="392C69"/>
              </w:rPr>
              <w:t xml:space="preserve">от 17.01.2020 </w:t>
            </w:r>
            <w:hyperlink r:id="rId5">
              <w:r>
                <w:rPr>
                  <w:color w:val="0000FF"/>
                </w:rPr>
                <w:t>N 39-о</w:t>
              </w:r>
            </w:hyperlink>
            <w:r>
              <w:rPr>
                <w:color w:val="392C69"/>
              </w:rPr>
              <w:t xml:space="preserve">, от 27.07.2021 </w:t>
            </w:r>
            <w:hyperlink r:id="rId6">
              <w:r>
                <w:rPr>
                  <w:color w:val="0000FF"/>
                </w:rPr>
                <w:t>N 856-о</w:t>
              </w:r>
            </w:hyperlink>
            <w:r>
              <w:rPr>
                <w:color w:val="392C69"/>
              </w:rPr>
              <w:t xml:space="preserve">, от 17.09.2021 </w:t>
            </w:r>
            <w:hyperlink r:id="rId7">
              <w:r>
                <w:rPr>
                  <w:color w:val="0000FF"/>
                </w:rPr>
                <w:t>N 1016-о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ind w:firstLine="540"/>
        <w:jc w:val="both"/>
      </w:pPr>
    </w:p>
    <w:p w:rsidR="00DC1180" w:rsidRDefault="00DC1180">
      <w:pPr>
        <w:pStyle w:val="ConsPlusNormal"/>
        <w:ind w:firstLine="540"/>
        <w:jc w:val="both"/>
      </w:pPr>
      <w:r>
        <w:t xml:space="preserve">В соответствии с Федеральным </w:t>
      </w:r>
      <w:hyperlink r:id="rId8">
        <w:r>
          <w:rPr>
            <w:color w:val="0000FF"/>
          </w:rPr>
          <w:t>законом</w:t>
        </w:r>
      </w:hyperlink>
      <w:r>
        <w:t xml:space="preserve"> от 27.07.2004 N 79-ФЗ "О государственной гражданской службе Российской Федерации", </w:t>
      </w:r>
      <w:hyperlink r:id="rId9">
        <w:r>
          <w:rPr>
            <w:color w:val="0000FF"/>
          </w:rPr>
          <w:t>Указом</w:t>
        </w:r>
      </w:hyperlink>
      <w: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 </w:t>
      </w:r>
      <w:hyperlink r:id="rId10">
        <w:r>
          <w:rPr>
            <w:color w:val="0000FF"/>
          </w:rPr>
          <w:t>указом</w:t>
        </w:r>
      </w:hyperlink>
      <w:r>
        <w:t xml:space="preserve"> Губернатора Ивановской области от 20.12.2010 N 167-уг "О кадровом процессе в системе исполнительных органов государственной власти Ивановской области", в целях проведения конкурсов на замещение вакантных должностей государственной гражданской службы Ивановской области в Департаменте образования Ивановской области, приказываю:</w:t>
      </w:r>
    </w:p>
    <w:p w:rsidR="00DC1180" w:rsidRDefault="00DC1180">
      <w:pPr>
        <w:pStyle w:val="ConsPlusNormal"/>
        <w:ind w:firstLine="540"/>
        <w:jc w:val="both"/>
      </w:pPr>
    </w:p>
    <w:p w:rsidR="00DC1180" w:rsidRDefault="00DC1180">
      <w:pPr>
        <w:pStyle w:val="ConsPlusNormal"/>
        <w:ind w:firstLine="540"/>
        <w:jc w:val="both"/>
      </w:pPr>
      <w:r>
        <w:t xml:space="preserve">1. Утвердить </w:t>
      </w:r>
      <w:hyperlink w:anchor="P38">
        <w:r>
          <w:rPr>
            <w:color w:val="0000FF"/>
          </w:rPr>
          <w:t>Положение</w:t>
        </w:r>
      </w:hyperlink>
      <w:r>
        <w:t xml:space="preserve"> о комиссии по проведению конкурсов на замещение вакантных должностей государственной гражданской службы Ивановской области в Департаменте образования Ивановской области (приложение 1).</w:t>
      </w:r>
    </w:p>
    <w:p w:rsidR="00DC1180" w:rsidRDefault="00DC1180">
      <w:pPr>
        <w:pStyle w:val="ConsPlusNormal"/>
        <w:ind w:firstLine="540"/>
        <w:jc w:val="both"/>
      </w:pPr>
    </w:p>
    <w:p w:rsidR="00DC1180" w:rsidRDefault="00DC1180">
      <w:pPr>
        <w:pStyle w:val="ConsPlusNormal"/>
        <w:ind w:firstLine="540"/>
        <w:jc w:val="both"/>
      </w:pPr>
      <w:r>
        <w:t xml:space="preserve">2. Утвердить </w:t>
      </w:r>
      <w:hyperlink w:anchor="P125">
        <w:r>
          <w:rPr>
            <w:color w:val="0000FF"/>
          </w:rPr>
          <w:t>Методику</w:t>
        </w:r>
      </w:hyperlink>
      <w:r>
        <w:t xml:space="preserve"> проведения конкурса на замещение вакантных должностей государственной гражданской службы Ивановской области в Департаменте образования Ивановской области (далее - конкурс) (приложение 2).</w:t>
      </w:r>
    </w:p>
    <w:p w:rsidR="00DC1180" w:rsidRDefault="00DC1180">
      <w:pPr>
        <w:pStyle w:val="ConsPlusNormal"/>
        <w:ind w:firstLine="540"/>
        <w:jc w:val="both"/>
      </w:pPr>
    </w:p>
    <w:p w:rsidR="00DC1180" w:rsidRDefault="00DC1180">
      <w:pPr>
        <w:pStyle w:val="ConsPlusNormal"/>
        <w:ind w:firstLine="540"/>
        <w:jc w:val="both"/>
      </w:pPr>
      <w:r>
        <w:t>3. Отделу правового обеспечения, кадровой работы и внутреннего финансового аудита Департамента образования Ивановской области обеспечить:</w:t>
      </w:r>
    </w:p>
    <w:p w:rsidR="00DC1180" w:rsidRDefault="00DC1180">
      <w:pPr>
        <w:pStyle w:val="ConsPlusNormal"/>
        <w:ind w:firstLine="540"/>
        <w:jc w:val="both"/>
      </w:pPr>
    </w:p>
    <w:p w:rsidR="00DC1180" w:rsidRDefault="00DC1180">
      <w:pPr>
        <w:pStyle w:val="ConsPlusNormal"/>
        <w:ind w:firstLine="540"/>
        <w:jc w:val="both"/>
      </w:pPr>
      <w:r>
        <w:t>- направление настоящего приказа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 и на официальное опубликование в установленном порядке;</w:t>
      </w:r>
    </w:p>
    <w:p w:rsidR="00DC1180" w:rsidRDefault="00DC1180">
      <w:pPr>
        <w:pStyle w:val="ConsPlusNormal"/>
        <w:spacing w:before="200"/>
        <w:ind w:firstLine="540"/>
        <w:jc w:val="both"/>
      </w:pPr>
      <w:r>
        <w:t>- контроль за исполнением настоящего приказа.</w:t>
      </w:r>
    </w:p>
    <w:p w:rsidR="00DC1180" w:rsidRDefault="00DC1180">
      <w:pPr>
        <w:pStyle w:val="ConsPlusNormal"/>
        <w:jc w:val="right"/>
      </w:pPr>
    </w:p>
    <w:p w:rsidR="00DC1180" w:rsidRDefault="00DC1180">
      <w:pPr>
        <w:pStyle w:val="ConsPlusNormal"/>
        <w:jc w:val="right"/>
      </w:pPr>
      <w:r>
        <w:t>Начальник Департамента образования</w:t>
      </w:r>
    </w:p>
    <w:p w:rsidR="00DC1180" w:rsidRDefault="00DC1180">
      <w:pPr>
        <w:pStyle w:val="ConsPlusNormal"/>
        <w:jc w:val="right"/>
      </w:pPr>
      <w:r>
        <w:t>Ивановской области</w:t>
      </w:r>
    </w:p>
    <w:p w:rsidR="00DC1180" w:rsidRDefault="00DC1180">
      <w:pPr>
        <w:pStyle w:val="ConsPlusNormal"/>
        <w:jc w:val="right"/>
      </w:pPr>
      <w:r>
        <w:t>О.Г.АНТОНОВА</w:t>
      </w: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0"/>
      </w:pPr>
      <w:r>
        <w:t>Приложение 1</w:t>
      </w:r>
    </w:p>
    <w:p w:rsidR="00DC1180" w:rsidRDefault="00DC1180">
      <w:pPr>
        <w:pStyle w:val="ConsPlusNormal"/>
        <w:jc w:val="right"/>
      </w:pPr>
      <w:proofErr w:type="gramStart"/>
      <w:r>
        <w:t>к</w:t>
      </w:r>
      <w:proofErr w:type="gramEnd"/>
      <w:r>
        <w:t xml:space="preserve"> приказу</w:t>
      </w:r>
    </w:p>
    <w:p w:rsidR="00DC1180" w:rsidRDefault="00DC1180">
      <w:pPr>
        <w:pStyle w:val="ConsPlusNormal"/>
        <w:jc w:val="right"/>
      </w:pPr>
      <w:r>
        <w:t>Департамента образования</w:t>
      </w:r>
    </w:p>
    <w:p w:rsidR="00DC1180" w:rsidRDefault="00DC1180">
      <w:pPr>
        <w:pStyle w:val="ConsPlusNormal"/>
        <w:jc w:val="right"/>
      </w:pPr>
      <w:r>
        <w:t>Ивановской области</w:t>
      </w:r>
    </w:p>
    <w:p w:rsidR="00DC1180" w:rsidRDefault="00DC1180">
      <w:pPr>
        <w:pStyle w:val="ConsPlusNormal"/>
        <w:jc w:val="right"/>
      </w:pPr>
      <w:proofErr w:type="gramStart"/>
      <w:r>
        <w:t>от</w:t>
      </w:r>
      <w:proofErr w:type="gramEnd"/>
      <w:r>
        <w:t xml:space="preserve"> 05.07.2018 N 1105-о/а</w:t>
      </w:r>
    </w:p>
    <w:p w:rsidR="00DC1180" w:rsidRDefault="00DC1180">
      <w:pPr>
        <w:pStyle w:val="ConsPlusNormal"/>
        <w:jc w:val="center"/>
      </w:pPr>
    </w:p>
    <w:p w:rsidR="00DC1180" w:rsidRDefault="00DC1180">
      <w:pPr>
        <w:pStyle w:val="ConsPlusTitle"/>
        <w:jc w:val="center"/>
      </w:pPr>
      <w:bookmarkStart w:id="0" w:name="P38"/>
      <w:bookmarkEnd w:id="0"/>
      <w:r>
        <w:t>ПОЛОЖЕНИЕ</w:t>
      </w:r>
    </w:p>
    <w:p w:rsidR="00DC1180" w:rsidRDefault="00DC1180">
      <w:pPr>
        <w:pStyle w:val="ConsPlusTitle"/>
        <w:jc w:val="center"/>
      </w:pPr>
      <w:r>
        <w:t>О КОМИССИИ ПО ПРОВЕДЕНИЮ КОНКУРСОВ НА ЗАМЕЩЕНИЕ</w:t>
      </w:r>
    </w:p>
    <w:p w:rsidR="00DC1180" w:rsidRDefault="00DC1180">
      <w:pPr>
        <w:pStyle w:val="ConsPlusTitle"/>
        <w:jc w:val="center"/>
      </w:pPr>
      <w:r>
        <w:t>ВАКАНТНЫХ ДОЛЖНОСТЕЙ ГОСУДАРСТВЕННОЙ ГРАЖДАНСКОЙ СЛУЖБЫ</w:t>
      </w:r>
    </w:p>
    <w:p w:rsidR="00DC1180" w:rsidRDefault="00DC1180">
      <w:pPr>
        <w:pStyle w:val="ConsPlusTitle"/>
        <w:jc w:val="center"/>
      </w:pPr>
      <w:r>
        <w:t>ИВАНОВСКОЙ ОБЛАСТИ В ДЕПАРТАМЕНТЕ ОБРАЗОВАНИЯ</w:t>
      </w:r>
    </w:p>
    <w:p w:rsidR="00DC1180" w:rsidRDefault="00DC1180">
      <w:pPr>
        <w:pStyle w:val="ConsPlusTitle"/>
        <w:jc w:val="center"/>
      </w:pPr>
      <w:r>
        <w:t>ИВАНОВСКОЙ ОБЛАСТИ</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t>(</w:t>
            </w:r>
            <w:proofErr w:type="gramStart"/>
            <w:r>
              <w:rPr>
                <w:color w:val="392C69"/>
              </w:rPr>
              <w:t>в</w:t>
            </w:r>
            <w:proofErr w:type="gramEnd"/>
            <w:r>
              <w:rPr>
                <w:color w:val="392C69"/>
              </w:rPr>
              <w:t xml:space="preserve"> ред. Приказов Департамента образования Ивановской области</w:t>
            </w:r>
          </w:p>
          <w:p w:rsidR="00DC1180" w:rsidRDefault="00DC1180">
            <w:pPr>
              <w:pStyle w:val="ConsPlusNormal"/>
              <w:jc w:val="center"/>
            </w:pPr>
            <w:r>
              <w:rPr>
                <w:color w:val="392C69"/>
              </w:rPr>
              <w:t xml:space="preserve">от 17.01.2020 </w:t>
            </w:r>
            <w:hyperlink r:id="rId11">
              <w:r>
                <w:rPr>
                  <w:color w:val="0000FF"/>
                </w:rPr>
                <w:t>N 39-о</w:t>
              </w:r>
            </w:hyperlink>
            <w:r>
              <w:rPr>
                <w:color w:val="392C69"/>
              </w:rPr>
              <w:t xml:space="preserve">, от 27.07.2021 </w:t>
            </w:r>
            <w:hyperlink r:id="rId12">
              <w:r>
                <w:rPr>
                  <w:color w:val="0000FF"/>
                </w:rPr>
                <w:t>N 856-о</w:t>
              </w:r>
            </w:hyperlink>
            <w:r>
              <w:rPr>
                <w:color w:val="392C69"/>
              </w:rPr>
              <w:t xml:space="preserve">, от 17.09.2021 </w:t>
            </w:r>
            <w:hyperlink r:id="rId13">
              <w:r>
                <w:rPr>
                  <w:color w:val="0000FF"/>
                </w:rPr>
                <w:t>N 1016-о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jc w:val="center"/>
      </w:pPr>
    </w:p>
    <w:p w:rsidR="00DC1180" w:rsidRDefault="00DC1180">
      <w:pPr>
        <w:pStyle w:val="ConsPlusTitle"/>
        <w:jc w:val="center"/>
        <w:outlineLvl w:val="1"/>
      </w:pPr>
      <w:r>
        <w:t>1. Общие положения</w:t>
      </w:r>
    </w:p>
    <w:p w:rsidR="00DC1180" w:rsidRDefault="00DC1180">
      <w:pPr>
        <w:pStyle w:val="ConsPlusNormal"/>
        <w:ind w:firstLine="540"/>
        <w:jc w:val="both"/>
      </w:pPr>
    </w:p>
    <w:p w:rsidR="00DC1180" w:rsidRDefault="00DC1180">
      <w:pPr>
        <w:pStyle w:val="ConsPlusNormal"/>
        <w:ind w:firstLine="540"/>
        <w:jc w:val="both"/>
      </w:pPr>
      <w:r>
        <w:t>1.1. Настоящее Положение определяет состав, полномочия, сроки и порядок работы комиссии по проведению конкурсов на замещение вакантных должностей государственной гражданской службы Ивановской области в Департаменте образования Ивановской области (далее - конкурсная комиссия).</w:t>
      </w:r>
    </w:p>
    <w:p w:rsidR="00DC1180" w:rsidRDefault="00DC1180">
      <w:pPr>
        <w:pStyle w:val="ConsPlusNormal"/>
        <w:spacing w:before="200"/>
        <w:ind w:firstLine="540"/>
        <w:jc w:val="both"/>
      </w:pPr>
      <w:r>
        <w:t>1.2. Конкурсная комиссия проводит конкурсы на замещение вакантных должностей государственной гражданской службы Ивановской области в Департаменте образования (далее - конкурс, конкурсы).</w:t>
      </w:r>
    </w:p>
    <w:p w:rsidR="00DC1180" w:rsidRDefault="00DC1180">
      <w:pPr>
        <w:pStyle w:val="ConsPlusNormal"/>
        <w:spacing w:before="200"/>
        <w:ind w:firstLine="540"/>
        <w:jc w:val="both"/>
      </w:pPr>
      <w:r>
        <w:t>1.3. Для проведения конкурсов приказом Департамента образования Ивановской области (далее - Департамент) образуется конкурсная комиссия.</w:t>
      </w:r>
    </w:p>
    <w:p w:rsidR="00DC1180" w:rsidRDefault="00DC1180">
      <w:pPr>
        <w:pStyle w:val="ConsPlusNormal"/>
        <w:ind w:firstLine="540"/>
        <w:jc w:val="both"/>
      </w:pPr>
    </w:p>
    <w:p w:rsidR="00DC1180" w:rsidRDefault="00DC1180">
      <w:pPr>
        <w:pStyle w:val="ConsPlusTitle"/>
        <w:jc w:val="center"/>
        <w:outlineLvl w:val="1"/>
      </w:pPr>
      <w:r>
        <w:t>2. Состав, полномочия, сроки и порядок работы</w:t>
      </w:r>
    </w:p>
    <w:p w:rsidR="00DC1180" w:rsidRDefault="00DC1180">
      <w:pPr>
        <w:pStyle w:val="ConsPlusTitle"/>
        <w:jc w:val="center"/>
      </w:pPr>
      <w:proofErr w:type="gramStart"/>
      <w:r>
        <w:t>конкурсной</w:t>
      </w:r>
      <w:proofErr w:type="gramEnd"/>
      <w:r>
        <w:t xml:space="preserve"> комиссии</w:t>
      </w:r>
    </w:p>
    <w:p w:rsidR="00DC1180" w:rsidRDefault="00DC1180">
      <w:pPr>
        <w:pStyle w:val="ConsPlusNormal"/>
        <w:ind w:firstLine="540"/>
        <w:jc w:val="both"/>
      </w:pPr>
    </w:p>
    <w:p w:rsidR="00DC1180" w:rsidRDefault="00DC1180">
      <w:pPr>
        <w:pStyle w:val="ConsPlusNormal"/>
        <w:ind w:firstLine="540"/>
        <w:jc w:val="both"/>
      </w:pPr>
      <w:r>
        <w:t>2.1. Состав конкурсной комиссии.</w:t>
      </w:r>
    </w:p>
    <w:p w:rsidR="00DC1180" w:rsidRDefault="00DC1180">
      <w:pPr>
        <w:pStyle w:val="ConsPlusNormal"/>
        <w:spacing w:before="200"/>
        <w:ind w:firstLine="540"/>
        <w:jc w:val="both"/>
      </w:pPr>
      <w:r>
        <w:t xml:space="preserve">2.1.1. Состав конкурсной комиссии формируется в соответствии со </w:t>
      </w:r>
      <w:hyperlink r:id="rId14">
        <w:r>
          <w:rPr>
            <w:color w:val="0000FF"/>
          </w:rPr>
          <w:t>статьей 22</w:t>
        </w:r>
      </w:hyperlink>
      <w:r>
        <w:t xml:space="preserve"> Федерального закона от 27.07.2004 N 79-ФЗ "О государственной гражданской службе Российской Федерации".</w:t>
      </w:r>
    </w:p>
    <w:p w:rsidR="00DC1180" w:rsidRDefault="00DC1180">
      <w:pPr>
        <w:pStyle w:val="ConsPlusNormal"/>
        <w:spacing w:before="200"/>
        <w:ind w:firstLine="540"/>
        <w:jc w:val="both"/>
      </w:pPr>
      <w:r>
        <w:t>2.1.2. Постоянный состав конкурсной комиссии утверждается приказом Департамента.</w:t>
      </w:r>
    </w:p>
    <w:p w:rsidR="00DC1180" w:rsidRDefault="00DC1180">
      <w:pPr>
        <w:pStyle w:val="ConsPlusNormal"/>
        <w:spacing w:before="200"/>
        <w:ind w:firstLine="540"/>
        <w:jc w:val="both"/>
      </w:pPr>
      <w:r>
        <w:t>2.1.3. Персональный состав и сроки работы конкурсной комиссии утверждаются приказом Департамента.</w:t>
      </w:r>
    </w:p>
    <w:p w:rsidR="00DC1180" w:rsidRDefault="00DC1180">
      <w:pPr>
        <w:pStyle w:val="ConsPlusNormal"/>
        <w:spacing w:before="200"/>
        <w:ind w:firstLine="540"/>
        <w:jc w:val="both"/>
      </w:pPr>
      <w:r>
        <w:t xml:space="preserve">2.1.4. В состав конкурсной комиссии входят председатель конкурсной комиссии, заместитель председателя конкурсной комиссии, секретарь конкурсной комиссии, члены конкурсной комиссии, в том числе включаемые в состав конкурсной комиссии в соответствии с </w:t>
      </w:r>
      <w:hyperlink r:id="rId15">
        <w:r>
          <w:rPr>
            <w:color w:val="0000FF"/>
          </w:rPr>
          <w:t>Порядком</w:t>
        </w:r>
      </w:hyperlink>
      <w:r>
        <w:t>, утвержденным указом Губернатора Ивановской области от 15.07.2021 N 108-уг,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(далее - независимые эксперты), представители Общественного совета при Департаменте. Общее число независимых экспертов и представителей Общественного совета при Департаменте должно составлять не менее одной четверти от общего числа членов конкурсной комиссии.</w:t>
      </w:r>
    </w:p>
    <w:p w:rsidR="00DC1180" w:rsidRDefault="00DC1180">
      <w:pPr>
        <w:pStyle w:val="ConsPlusNormal"/>
        <w:jc w:val="both"/>
      </w:pPr>
      <w:r>
        <w:t>(</w:t>
      </w:r>
      <w:proofErr w:type="gramStart"/>
      <w:r>
        <w:t>п.</w:t>
      </w:r>
      <w:proofErr w:type="gramEnd"/>
      <w:r>
        <w:t xml:space="preserve"> 2.1.4 в ред. </w:t>
      </w:r>
      <w:hyperlink r:id="rId16">
        <w:r>
          <w:rPr>
            <w:color w:val="0000FF"/>
          </w:rPr>
          <w:t>Приказа</w:t>
        </w:r>
      </w:hyperlink>
      <w:r>
        <w:t xml:space="preserve"> Департамента образования Ивановской области от 17.09.2021 N 1016-о)</w:t>
      </w:r>
    </w:p>
    <w:p w:rsidR="00DC1180" w:rsidRDefault="00DC1180">
      <w:pPr>
        <w:pStyle w:val="ConsPlusNormal"/>
        <w:spacing w:before="200"/>
        <w:ind w:firstLine="540"/>
        <w:jc w:val="both"/>
      </w:pPr>
      <w:r>
        <w:t>2.1.5. Председатель конкурсной комиссии осуществляет общее руководство работой конкурсной комиссии, проводит заседания конкурсной комиссии, контролирует исполнение решений, принятых конкурсной комиссией, определяет представителей конкурсной комиссии для обеспечения контроля при выполнении кандидатами конкурсных заданий в ходе конкурсных процедур, а также перечень материалов выполнения кандидатами конкурсных заданий.</w:t>
      </w:r>
    </w:p>
    <w:p w:rsidR="00DC1180" w:rsidRDefault="00DC1180">
      <w:pPr>
        <w:pStyle w:val="ConsPlusNormal"/>
        <w:jc w:val="both"/>
      </w:pPr>
      <w:r>
        <w:t>(</w:t>
      </w:r>
      <w:proofErr w:type="gramStart"/>
      <w:r>
        <w:t>в</w:t>
      </w:r>
      <w:proofErr w:type="gramEnd"/>
      <w:r>
        <w:t xml:space="preserve"> ред. </w:t>
      </w:r>
      <w:hyperlink r:id="rId17">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2.1.6. Заместитель председателя конкурсной комиссии исполняет обязанности председателя конкурсной комиссии в его отсутствие.</w:t>
      </w:r>
    </w:p>
    <w:p w:rsidR="00DC1180" w:rsidRDefault="00DC1180">
      <w:pPr>
        <w:pStyle w:val="ConsPlusNormal"/>
        <w:spacing w:before="200"/>
        <w:ind w:firstLine="540"/>
        <w:jc w:val="both"/>
      </w:pPr>
      <w:r>
        <w:t>2.1.7. Секретарь конкурсной комиссии:</w:t>
      </w:r>
    </w:p>
    <w:p w:rsidR="00DC1180" w:rsidRDefault="00DC1180">
      <w:pPr>
        <w:pStyle w:val="ConsPlusNormal"/>
        <w:spacing w:before="200"/>
        <w:ind w:firstLine="540"/>
        <w:jc w:val="both"/>
      </w:pPr>
      <w:r>
        <w:t>- осуществляет прием, регистрацию и хранение заявлений граждан Российской Федерации (государственных гражданских служащих Российской Федерации) (далее - граждане (гражданские служащие)) на участие в конкурсе и прилагаемых к ним документов;</w:t>
      </w:r>
    </w:p>
    <w:p w:rsidR="00DC1180" w:rsidRDefault="00DC1180">
      <w:pPr>
        <w:pStyle w:val="ConsPlusNormal"/>
        <w:jc w:val="both"/>
      </w:pPr>
      <w:r>
        <w:t>(</w:t>
      </w:r>
      <w:proofErr w:type="gramStart"/>
      <w:r>
        <w:t>в</w:t>
      </w:r>
      <w:proofErr w:type="gramEnd"/>
      <w:r>
        <w:t xml:space="preserve"> ред. </w:t>
      </w:r>
      <w:hyperlink r:id="rId18">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знакомит граждан (гражданских служащих), заявивших о намерении участвовать в конкурсе, с конкурсной документацией под подпись и консультирует их по вопросам проведения конкурса;</w:t>
      </w:r>
    </w:p>
    <w:p w:rsidR="00DC1180" w:rsidRDefault="00DC1180">
      <w:pPr>
        <w:pStyle w:val="ConsPlusNormal"/>
        <w:spacing w:before="200"/>
        <w:ind w:firstLine="540"/>
        <w:jc w:val="both"/>
      </w:pPr>
      <w:r>
        <w:lastRenderedPageBreak/>
        <w:t>- осуществляет оценку сведений, представленных гражданином (гражданским служащим), на предмет их соответствия установленным квалификационным требованиям для замещения вакантной должности государственной гражданской службы Ивановской области (далее - вакантная должность гражданской службы), на которую объявлен конкурс;</w:t>
      </w:r>
    </w:p>
    <w:p w:rsidR="00DC1180" w:rsidRDefault="00DC1180">
      <w:pPr>
        <w:pStyle w:val="ConsPlusNormal"/>
        <w:spacing w:before="200"/>
        <w:ind w:firstLine="540"/>
        <w:jc w:val="both"/>
      </w:pPr>
      <w:r>
        <w:t>- готовит проекты запросов о проверке достоверности и полноты сведений, представленных гражданами (гражданскими служащими) на участие в конкурсе;</w:t>
      </w:r>
    </w:p>
    <w:p w:rsidR="00DC1180" w:rsidRDefault="00DC1180">
      <w:pPr>
        <w:pStyle w:val="ConsPlusNormal"/>
        <w:spacing w:before="200"/>
        <w:ind w:firstLine="540"/>
        <w:jc w:val="both"/>
      </w:pPr>
      <w:r>
        <w:t>- готовит по поручению начальника Департамента проект письменного отказа гражданину (гражданскому служащему) в приеме документов на участие в конкурсе при несвоевременном их представлении, представлении не в полном объеме или с нарушением правил оформления без уважительной причины;</w:t>
      </w:r>
    </w:p>
    <w:p w:rsidR="00DC1180" w:rsidRDefault="00DC1180">
      <w:pPr>
        <w:pStyle w:val="ConsPlusNormal"/>
        <w:spacing w:before="200"/>
        <w:ind w:firstLine="540"/>
        <w:jc w:val="both"/>
      </w:pPr>
      <w:r>
        <w:t>- готовит по поручению начальника Департамента проект письменного отказа гражданину (гражданскому служащему) на участие в конкурсе в связи с выявленными ограничениями, связанными с гражданской службой;</w:t>
      </w:r>
    </w:p>
    <w:p w:rsidR="00DC1180" w:rsidRDefault="00DC1180">
      <w:pPr>
        <w:pStyle w:val="ConsPlusNormal"/>
        <w:spacing w:before="200"/>
        <w:ind w:firstLine="540"/>
        <w:jc w:val="both"/>
      </w:pPr>
      <w:r>
        <w:t>- получает от граждан (гражданских служащих) письменные согласия на обработку их персональных данных;</w:t>
      </w:r>
    </w:p>
    <w:p w:rsidR="00DC1180" w:rsidRDefault="00DC1180">
      <w:pPr>
        <w:pStyle w:val="ConsPlusNormal"/>
        <w:spacing w:before="200"/>
        <w:ind w:firstLine="540"/>
        <w:jc w:val="both"/>
      </w:pPr>
      <w:r>
        <w:t>- осуществляет подготовку доклада начальнику Департамента о числе претендентов, подавших заявления, с указанием наличия (отсутствия) оснований для их допуска к участию во втором этапе конкурса по окончании срока приема документов;</w:t>
      </w:r>
    </w:p>
    <w:p w:rsidR="00DC1180" w:rsidRDefault="00DC1180">
      <w:pPr>
        <w:pStyle w:val="ConsPlusNormal"/>
        <w:spacing w:before="200"/>
        <w:ind w:firstLine="540"/>
        <w:jc w:val="both"/>
      </w:pPr>
      <w:r>
        <w:t>- осуществляет подготовку запроса начальника Департамента в управление государственной службы и кадров Правительства Ивановской области о приглашении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в качестве независимых экспертов;</w:t>
      </w:r>
    </w:p>
    <w:p w:rsidR="00DC1180" w:rsidRDefault="00DC1180">
      <w:pPr>
        <w:pStyle w:val="ConsPlusNormal"/>
        <w:jc w:val="both"/>
      </w:pPr>
      <w:r>
        <w:t>(</w:t>
      </w:r>
      <w:proofErr w:type="gramStart"/>
      <w:r>
        <w:t>в</w:t>
      </w:r>
      <w:proofErr w:type="gramEnd"/>
      <w:r>
        <w:t xml:space="preserve"> ред. </w:t>
      </w:r>
      <w:hyperlink r:id="rId19">
        <w:r>
          <w:rPr>
            <w:color w:val="0000FF"/>
          </w:rPr>
          <w:t>Приказа</w:t>
        </w:r>
      </w:hyperlink>
      <w:r>
        <w:t xml:space="preserve"> Департамента образования Ивановской области от 17.09.2021 N 1016-о)</w:t>
      </w:r>
    </w:p>
    <w:p w:rsidR="00DC1180" w:rsidRDefault="00DC1180">
      <w:pPr>
        <w:pStyle w:val="ConsPlusNormal"/>
        <w:spacing w:before="200"/>
        <w:ind w:firstLine="540"/>
        <w:jc w:val="both"/>
      </w:pPr>
      <w:r>
        <w:t>- осуществляет подготовку запроса начальника Департамента членам Общественного совета для включения в состав конкурсной комиссии Департамента в качестве членов комиссии;</w:t>
      </w:r>
    </w:p>
    <w:p w:rsidR="00DC1180" w:rsidRDefault="00DC1180">
      <w:pPr>
        <w:pStyle w:val="ConsPlusNormal"/>
        <w:spacing w:before="200"/>
        <w:ind w:firstLine="540"/>
        <w:jc w:val="both"/>
      </w:pPr>
      <w:r>
        <w:t>- оповещает одним из способов, позволяющим установить факт уведомления (письмо, телефонограмма, факсимильное сообщение и другие), членов конкурсной комиссии и лиц, присутствие которых необходимо на заседании конкурсной комиссии, о дате, месте и времени проведения заседания конкурсной комиссии, о конкурсных процедурах, а также о вопросах, вносимых на рассмотрение конкурсной комиссии;</w:t>
      </w:r>
    </w:p>
    <w:p w:rsidR="00DC1180" w:rsidRDefault="00DC1180">
      <w:pPr>
        <w:pStyle w:val="ConsPlusNormal"/>
        <w:spacing w:before="200"/>
        <w:ind w:firstLine="540"/>
        <w:jc w:val="both"/>
      </w:pPr>
      <w:r>
        <w:t>- организует проведение заседания конкурсной комиссии и конкурсных процедур;</w:t>
      </w:r>
    </w:p>
    <w:p w:rsidR="00DC1180" w:rsidRDefault="00DC1180">
      <w:pPr>
        <w:pStyle w:val="ConsPlusNormal"/>
        <w:spacing w:before="200"/>
        <w:ind w:firstLine="540"/>
        <w:jc w:val="both"/>
      </w:pPr>
      <w:r>
        <w:t>- размещает по поручению начальника Департамента не позднее чем за 15 календарных дней до начала второго этапа конкурса на официальном сайте Департамента http://www.iv-edu.ru/ и на официальном сайте государственной информационной системы в области государственной службы в информационно-телекоммуникационной сети Интернет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DC1180" w:rsidRDefault="00DC1180">
      <w:pPr>
        <w:pStyle w:val="ConsPlusNormal"/>
        <w:spacing w:before="200"/>
        <w:ind w:firstLine="540"/>
        <w:jc w:val="both"/>
      </w:pPr>
      <w:r>
        <w:t>- ведет видео- и (или) аудиозапись либо стенограмму проведения соответствующих конкурсных процедур при выполнении кандидатами конкурсных заданий и проведении заседания конкурсной комиссии;</w:t>
      </w:r>
    </w:p>
    <w:p w:rsidR="00DC1180" w:rsidRDefault="00DC1180">
      <w:pPr>
        <w:pStyle w:val="ConsPlusNormal"/>
        <w:jc w:val="both"/>
      </w:pPr>
      <w:r>
        <w:t>(</w:t>
      </w:r>
      <w:proofErr w:type="gramStart"/>
      <w:r>
        <w:t>в</w:t>
      </w:r>
      <w:proofErr w:type="gramEnd"/>
      <w:r>
        <w:t xml:space="preserve"> ред. </w:t>
      </w:r>
      <w:hyperlink r:id="rId20">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оформляет решения конкурсной комиссии в срок не более 7 дней с даты проведения заседания конкурсной комиссии;</w:t>
      </w:r>
    </w:p>
    <w:p w:rsidR="00DC1180" w:rsidRDefault="00DC1180">
      <w:pPr>
        <w:pStyle w:val="ConsPlusNormal"/>
        <w:jc w:val="both"/>
      </w:pPr>
      <w:r>
        <w:t>(</w:t>
      </w:r>
      <w:proofErr w:type="gramStart"/>
      <w:r>
        <w:t>в</w:t>
      </w:r>
      <w:proofErr w:type="gramEnd"/>
      <w:r>
        <w:t xml:space="preserve"> ред. </w:t>
      </w:r>
      <w:hyperlink r:id="rId21">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xml:space="preserve">- направляет кандидатам сообщения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w:t>
      </w:r>
      <w:r>
        <w:lastRenderedPageBreak/>
        <w:t>системы в области государственной службы, в этот же срок размещает информацию о результатах конкурса на официальном сайте Департамента http://www.iv-edu.ru/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C1180" w:rsidRDefault="00DC1180">
      <w:pPr>
        <w:pStyle w:val="ConsPlusNormal"/>
        <w:spacing w:before="200"/>
        <w:ind w:firstLine="540"/>
        <w:jc w:val="both"/>
      </w:pPr>
      <w:r>
        <w:t>- осуществляет подготовку проектов приказов начальника Департамента по вопросам, относящимся к организации и проведению конкурсов;</w:t>
      </w:r>
    </w:p>
    <w:p w:rsidR="00DC1180" w:rsidRDefault="00DC1180">
      <w:pPr>
        <w:pStyle w:val="ConsPlusNormal"/>
        <w:spacing w:before="200"/>
        <w:ind w:firstLine="540"/>
        <w:jc w:val="both"/>
      </w:pPr>
      <w:r>
        <w:t>- возвращает документы претендентов на замещение вакантной должности гражданской службы, не допущенных к участию в конкурсе, и кандидатов, участвовавших в конкурсе, по их письменному заявлению в течение трех лет со дня завершения конкурса, до истечения этого срока осуществляет хранение документов, после чего организует их уничтожение, а также в течение трех лет осуществляет хранение документов, представленных в электронном виде, после чего удаляет их.</w:t>
      </w:r>
    </w:p>
    <w:p w:rsidR="00DC1180" w:rsidRDefault="00DC1180">
      <w:pPr>
        <w:pStyle w:val="ConsPlusNormal"/>
        <w:spacing w:before="200"/>
        <w:ind w:firstLine="540"/>
        <w:jc w:val="both"/>
      </w:pPr>
      <w:r>
        <w:t>2.2. Конкурсная комиссия:</w:t>
      </w:r>
    </w:p>
    <w:p w:rsidR="00DC1180" w:rsidRDefault="00DC1180">
      <w:pPr>
        <w:pStyle w:val="ConsPlusNormal"/>
        <w:spacing w:before="200"/>
        <w:ind w:firstLine="540"/>
        <w:jc w:val="both"/>
      </w:pPr>
      <w:r>
        <w:t>- рассматривает документы кандидатов, оценивает профессиональный уровень кандидатов на основании поданных документов и результатов конкурсных процедур;</w:t>
      </w:r>
    </w:p>
    <w:p w:rsidR="00DC1180" w:rsidRDefault="00DC1180">
      <w:pPr>
        <w:pStyle w:val="ConsPlusNormal"/>
        <w:jc w:val="both"/>
      </w:pPr>
      <w:r>
        <w:t>(</w:t>
      </w:r>
      <w:proofErr w:type="gramStart"/>
      <w:r>
        <w:t>в</w:t>
      </w:r>
      <w:proofErr w:type="gramEnd"/>
      <w:r>
        <w:t xml:space="preserve"> ред. </w:t>
      </w:r>
      <w:hyperlink r:id="rId22">
        <w:r>
          <w:rPr>
            <w:color w:val="0000FF"/>
          </w:rPr>
          <w:t>Приказа</w:t>
        </w:r>
      </w:hyperlink>
      <w:r>
        <w:t xml:space="preserve"> Департамента образования Ивановской области от 27.07.2021 N 856-о)</w:t>
      </w:r>
    </w:p>
    <w:p w:rsidR="00DC1180" w:rsidRDefault="00DC1180">
      <w:pPr>
        <w:pStyle w:val="ConsPlusNormal"/>
        <w:spacing w:before="200"/>
        <w:ind w:firstLine="540"/>
        <w:jc w:val="both"/>
      </w:pPr>
      <w:r>
        <w:t>- решает вопросы регламента своей работы в соответствии с настоящим Положением.</w:t>
      </w:r>
    </w:p>
    <w:p w:rsidR="00DC1180" w:rsidRDefault="00DC1180">
      <w:pPr>
        <w:pStyle w:val="ConsPlusNormal"/>
        <w:spacing w:before="200"/>
        <w:ind w:firstLine="540"/>
        <w:jc w:val="both"/>
      </w:pPr>
      <w:r>
        <w:t>2.2.1. Конкурсная комиссия принимает одно из следующих решений:</w:t>
      </w:r>
    </w:p>
    <w:p w:rsidR="00DC1180" w:rsidRDefault="00DC1180">
      <w:pPr>
        <w:pStyle w:val="ConsPlusNormal"/>
        <w:spacing w:before="200"/>
        <w:ind w:firstLine="540"/>
        <w:jc w:val="both"/>
      </w:pPr>
      <w:r>
        <w:t>- о признании кандидата победителем конкурса;</w:t>
      </w:r>
    </w:p>
    <w:p w:rsidR="00DC1180" w:rsidRDefault="00DC1180">
      <w:pPr>
        <w:pStyle w:val="ConsPlusNormal"/>
        <w:spacing w:before="200"/>
        <w:ind w:firstLine="540"/>
        <w:jc w:val="both"/>
      </w:pPr>
      <w:r>
        <w:t>- о том, что победитель конкурса не выявлен.</w:t>
      </w:r>
    </w:p>
    <w:p w:rsidR="00DC1180" w:rsidRDefault="00DC1180">
      <w:pPr>
        <w:pStyle w:val="ConsPlusNormal"/>
        <w:spacing w:before="200"/>
        <w:ind w:firstLine="540"/>
        <w:jc w:val="both"/>
      </w:pPr>
      <w:r>
        <w:t>Конкурсная комиссия также вправе принимать решение, имеющее рекомендательный характер, о включении в кадровый резерв Департамента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DC1180" w:rsidRDefault="00DC1180">
      <w:pPr>
        <w:pStyle w:val="ConsPlusNormal"/>
        <w:spacing w:before="200"/>
        <w:ind w:firstLine="540"/>
        <w:jc w:val="both"/>
      </w:pPr>
      <w:r>
        <w:t>2.3. Порядок работы конкурсной комиссии.</w:t>
      </w:r>
    </w:p>
    <w:p w:rsidR="00DC1180" w:rsidRDefault="00DC1180">
      <w:pPr>
        <w:pStyle w:val="ConsPlusNormal"/>
        <w:spacing w:before="200"/>
        <w:ind w:firstLine="540"/>
        <w:jc w:val="both"/>
      </w:pPr>
      <w:r>
        <w:t>2.3.1.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rsidR="00DC1180" w:rsidRDefault="00DC1180">
      <w:pPr>
        <w:pStyle w:val="ConsPlusNormal"/>
        <w:spacing w:before="200"/>
        <w:ind w:firstLine="540"/>
        <w:jc w:val="both"/>
      </w:pPr>
      <w:r>
        <w:t>2.3.2. Заседание конкурсной комиссии проводится при наличии не менее двух кандидатов на одну вакантную должность гражданской службы.</w:t>
      </w:r>
    </w:p>
    <w:p w:rsidR="00DC1180" w:rsidRDefault="00DC1180">
      <w:pPr>
        <w:pStyle w:val="ConsPlusNormal"/>
        <w:spacing w:before="200"/>
        <w:ind w:firstLine="540"/>
        <w:jc w:val="both"/>
      </w:pPr>
      <w:r>
        <w:t>2.3.3. Конкурсная комиссия оценивает кандидатов на основании представленных ими документов об образовании, прохождении гражданской службы или иной государственной службы, осуществлении другой трудовой деятельности, а также на основе конкурсных процедур.</w:t>
      </w:r>
    </w:p>
    <w:p w:rsidR="00DC1180" w:rsidRDefault="00DC1180">
      <w:pPr>
        <w:pStyle w:val="ConsPlusNormal"/>
        <w:spacing w:before="200"/>
        <w:ind w:firstLine="540"/>
        <w:jc w:val="both"/>
      </w:pPr>
      <w:r>
        <w:t>2.3.4.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DC1180" w:rsidRDefault="00DC1180">
      <w:pPr>
        <w:pStyle w:val="ConsPlusNormal"/>
        <w:jc w:val="both"/>
      </w:pPr>
      <w:r>
        <w:t>(</w:t>
      </w:r>
      <w:proofErr w:type="gramStart"/>
      <w:r>
        <w:t>пп.</w:t>
      </w:r>
      <w:proofErr w:type="gramEnd"/>
      <w:r>
        <w:t xml:space="preserve"> 2.3.4 в ред. </w:t>
      </w:r>
      <w:hyperlink r:id="rId23">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2.3.4.1.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DC1180" w:rsidRDefault="00DC1180">
      <w:pPr>
        <w:pStyle w:val="ConsPlusNormal"/>
        <w:spacing w:before="200"/>
        <w:ind w:firstLine="540"/>
        <w:jc w:val="both"/>
      </w:pPr>
      <w: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DC1180" w:rsidRDefault="00DC1180">
      <w:pPr>
        <w:pStyle w:val="ConsPlusNormal"/>
        <w:spacing w:before="200"/>
        <w:ind w:firstLine="540"/>
        <w:jc w:val="both"/>
      </w:pPr>
      <w: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DC1180" w:rsidRDefault="00DC1180">
      <w:pPr>
        <w:pStyle w:val="ConsPlusNormal"/>
        <w:jc w:val="both"/>
      </w:pPr>
      <w:r>
        <w:t>(</w:t>
      </w:r>
      <w:proofErr w:type="gramStart"/>
      <w:r>
        <w:t>абзац</w:t>
      </w:r>
      <w:proofErr w:type="gramEnd"/>
      <w:r>
        <w:t xml:space="preserve"> введен </w:t>
      </w:r>
      <w:hyperlink r:id="rId24">
        <w:r>
          <w:rPr>
            <w:color w:val="0000FF"/>
          </w:rPr>
          <w:t>Приказом</w:t>
        </w:r>
      </w:hyperlink>
      <w:r>
        <w:t xml:space="preserve"> Департамента образования Ивановской области от 27.07.2021 N 856-о)</w:t>
      </w:r>
    </w:p>
    <w:p w:rsidR="00DC1180" w:rsidRDefault="00DC1180">
      <w:pPr>
        <w:pStyle w:val="ConsPlusNormal"/>
        <w:jc w:val="both"/>
      </w:pPr>
      <w:r>
        <w:t>(</w:t>
      </w:r>
      <w:proofErr w:type="gramStart"/>
      <w:r>
        <w:t>пп.</w:t>
      </w:r>
      <w:proofErr w:type="gramEnd"/>
      <w:r>
        <w:t xml:space="preserve"> 2.3.4.1 введен </w:t>
      </w:r>
      <w:hyperlink r:id="rId25">
        <w:r>
          <w:rPr>
            <w:color w:val="0000FF"/>
          </w:rPr>
          <w:t>Приказом</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lastRenderedPageBreak/>
        <w:t>2.3.5.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кандидата.</w:t>
      </w:r>
    </w:p>
    <w:p w:rsidR="00DC1180" w:rsidRDefault="00DC1180">
      <w:pPr>
        <w:pStyle w:val="ConsPlusNormal"/>
        <w:spacing w:before="200"/>
        <w:ind w:firstLine="540"/>
        <w:jc w:val="both"/>
      </w:pPr>
      <w:r>
        <w:t xml:space="preserve">2.3.6. Утратил силу с 27.07.2021. - </w:t>
      </w:r>
      <w:hyperlink r:id="rId26">
        <w:r>
          <w:rPr>
            <w:color w:val="0000FF"/>
          </w:rPr>
          <w:t>Приказ</w:t>
        </w:r>
      </w:hyperlink>
      <w:r>
        <w:t xml:space="preserve"> Департамента образования Ивановской области от 27.07.2021 N 856-о.</w:t>
      </w:r>
    </w:p>
    <w:p w:rsidR="00DC1180" w:rsidRDefault="00DC1180">
      <w:pPr>
        <w:pStyle w:val="ConsPlusNormal"/>
        <w:spacing w:before="200"/>
        <w:ind w:firstLine="540"/>
        <w:jc w:val="both"/>
      </w:pPr>
      <w:r>
        <w:t>2.3.7. При равенстве голосов членов конкурсной комиссии решающим является голос председателя конкурсной комиссии.</w:t>
      </w:r>
    </w:p>
    <w:p w:rsidR="00DC1180" w:rsidRDefault="00DC1180">
      <w:pPr>
        <w:pStyle w:val="ConsPlusNormal"/>
        <w:spacing w:before="200"/>
        <w:ind w:firstLine="540"/>
        <w:jc w:val="both"/>
      </w:pPr>
      <w:r>
        <w:t xml:space="preserve">2.3.8. Результаты голосования конкурсной комиссии оформляются </w:t>
      </w:r>
      <w:hyperlink r:id="rId27">
        <w:r>
          <w:rPr>
            <w:color w:val="0000FF"/>
          </w:rPr>
          <w:t>решением</w:t>
        </w:r>
      </w:hyperlink>
      <w:r>
        <w:t xml:space="preserve"> конкурсной комиссии по форме согласно приложению N 4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31.03.2018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Указанное решение должно содержать рейтинг кандидатов с указанием набранных баллов и занятых ими мест по результатам оценки конкурсной комиссией.</w:t>
      </w:r>
    </w:p>
    <w:p w:rsidR="00DC1180" w:rsidRDefault="00DC1180">
      <w:pPr>
        <w:pStyle w:val="ConsPlusNormal"/>
        <w:spacing w:before="200"/>
        <w:ind w:firstLine="540"/>
        <w:jc w:val="both"/>
      </w:pPr>
      <w:r>
        <w:t>Рейтинг кандидатов формируется в порядке убывания их итоговых баллов.</w:t>
      </w:r>
    </w:p>
    <w:p w:rsidR="00DC1180" w:rsidRDefault="00DC1180">
      <w:pPr>
        <w:pStyle w:val="ConsPlusNormal"/>
        <w:jc w:val="both"/>
      </w:pPr>
      <w:r>
        <w:t>(</w:t>
      </w:r>
      <w:proofErr w:type="gramStart"/>
      <w:r>
        <w:t>абзац</w:t>
      </w:r>
      <w:proofErr w:type="gramEnd"/>
      <w:r>
        <w:t xml:space="preserve"> введен </w:t>
      </w:r>
      <w:hyperlink r:id="rId28">
        <w:r>
          <w:rPr>
            <w:color w:val="0000FF"/>
          </w:rPr>
          <w:t>Приказом</w:t>
        </w:r>
      </w:hyperlink>
      <w:r>
        <w:t xml:space="preserve"> Департамента образования Ивановской области от 27.07.2021 N 856-о)</w:t>
      </w:r>
    </w:p>
    <w:p w:rsidR="00DC1180" w:rsidRDefault="00DC1180">
      <w:pPr>
        <w:pStyle w:val="ConsPlusNormal"/>
        <w:jc w:val="both"/>
      </w:pPr>
      <w:r>
        <w:t>(</w:t>
      </w:r>
      <w:proofErr w:type="gramStart"/>
      <w:r>
        <w:t>пп.</w:t>
      </w:r>
      <w:proofErr w:type="gramEnd"/>
      <w:r>
        <w:t xml:space="preserve"> 2.3.8 в ред. </w:t>
      </w:r>
      <w:hyperlink r:id="rId29">
        <w:r>
          <w:rPr>
            <w:color w:val="0000FF"/>
          </w:rPr>
          <w:t>Приказа</w:t>
        </w:r>
      </w:hyperlink>
      <w:r>
        <w:t xml:space="preserve"> Департамента образования Ивановской области от 17.01.2020 N 39-о)</w:t>
      </w: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0"/>
      </w:pPr>
      <w:r>
        <w:t>Приложение 2</w:t>
      </w:r>
    </w:p>
    <w:p w:rsidR="00DC1180" w:rsidRDefault="00DC1180">
      <w:pPr>
        <w:pStyle w:val="ConsPlusNormal"/>
        <w:jc w:val="right"/>
      </w:pPr>
      <w:proofErr w:type="gramStart"/>
      <w:r>
        <w:t>к</w:t>
      </w:r>
      <w:proofErr w:type="gramEnd"/>
      <w:r>
        <w:t xml:space="preserve"> приказу</w:t>
      </w:r>
    </w:p>
    <w:p w:rsidR="00DC1180" w:rsidRDefault="00DC1180">
      <w:pPr>
        <w:pStyle w:val="ConsPlusNormal"/>
        <w:jc w:val="right"/>
      </w:pPr>
      <w:r>
        <w:t>Департамента образования</w:t>
      </w:r>
    </w:p>
    <w:p w:rsidR="00DC1180" w:rsidRDefault="00DC1180">
      <w:pPr>
        <w:pStyle w:val="ConsPlusNormal"/>
        <w:jc w:val="right"/>
      </w:pPr>
      <w:r>
        <w:t>Ивановской области</w:t>
      </w:r>
    </w:p>
    <w:p w:rsidR="00DC1180" w:rsidRDefault="00DC1180">
      <w:pPr>
        <w:pStyle w:val="ConsPlusNormal"/>
        <w:jc w:val="right"/>
      </w:pPr>
      <w:proofErr w:type="gramStart"/>
      <w:r>
        <w:t>от</w:t>
      </w:r>
      <w:proofErr w:type="gramEnd"/>
      <w:r>
        <w:t xml:space="preserve"> 05.07.2018 N 1105-о/а</w:t>
      </w:r>
    </w:p>
    <w:p w:rsidR="00DC1180" w:rsidRDefault="00DC1180">
      <w:pPr>
        <w:pStyle w:val="ConsPlusNormal"/>
        <w:jc w:val="right"/>
      </w:pPr>
    </w:p>
    <w:p w:rsidR="00DC1180" w:rsidRDefault="00DC1180">
      <w:pPr>
        <w:pStyle w:val="ConsPlusTitle"/>
        <w:jc w:val="center"/>
      </w:pPr>
      <w:bookmarkStart w:id="1" w:name="P125"/>
      <w:bookmarkEnd w:id="1"/>
      <w:r>
        <w:t>МЕТОДИКА</w:t>
      </w:r>
    </w:p>
    <w:p w:rsidR="00DC1180" w:rsidRDefault="00DC1180">
      <w:pPr>
        <w:pStyle w:val="ConsPlusTitle"/>
        <w:jc w:val="center"/>
      </w:pPr>
      <w:r>
        <w:t>ПРОВЕДЕНИЯ КОНКУРСА НА ЗАМЕЩЕНИЕ ВАКАНТНЫХ ДОЛЖНОСТЕЙ</w:t>
      </w:r>
    </w:p>
    <w:p w:rsidR="00DC1180" w:rsidRDefault="00DC1180">
      <w:pPr>
        <w:pStyle w:val="ConsPlusTitle"/>
        <w:jc w:val="center"/>
      </w:pPr>
      <w:r>
        <w:t>ГОСУДАРСТВЕННОЙ ГРАЖДАНСКОЙ СЛУЖБЫ ИВАНОВСКОЙ ОБЛАСТИ</w:t>
      </w:r>
    </w:p>
    <w:p w:rsidR="00DC1180" w:rsidRDefault="00DC1180">
      <w:pPr>
        <w:pStyle w:val="ConsPlusTitle"/>
        <w:jc w:val="center"/>
      </w:pPr>
      <w:r>
        <w:t>В ДЕПАРТАМЕНТЕ ОБРАЗОВАНИЯ ИВАНОВСКОЙ ОБЛАСТИ</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t>(</w:t>
            </w:r>
            <w:proofErr w:type="gramStart"/>
            <w:r>
              <w:rPr>
                <w:color w:val="392C69"/>
              </w:rPr>
              <w:t>в</w:t>
            </w:r>
            <w:proofErr w:type="gramEnd"/>
            <w:r>
              <w:rPr>
                <w:color w:val="392C69"/>
              </w:rPr>
              <w:t xml:space="preserve"> ред. Приказов Департамента образования Ивановской области</w:t>
            </w:r>
          </w:p>
          <w:p w:rsidR="00DC1180" w:rsidRDefault="00DC1180">
            <w:pPr>
              <w:pStyle w:val="ConsPlusNormal"/>
              <w:jc w:val="center"/>
            </w:pPr>
            <w:r>
              <w:rPr>
                <w:color w:val="392C69"/>
              </w:rPr>
              <w:t xml:space="preserve">от 17.01.2020 </w:t>
            </w:r>
            <w:hyperlink r:id="rId30">
              <w:r>
                <w:rPr>
                  <w:color w:val="0000FF"/>
                </w:rPr>
                <w:t>N 39-о</w:t>
              </w:r>
            </w:hyperlink>
            <w:r>
              <w:rPr>
                <w:color w:val="392C69"/>
              </w:rPr>
              <w:t xml:space="preserve">, от 27.07.2021 </w:t>
            </w:r>
            <w:hyperlink r:id="rId31">
              <w:r>
                <w:rPr>
                  <w:color w:val="0000FF"/>
                </w:rPr>
                <w:t>N 856-о</w:t>
              </w:r>
            </w:hyperlink>
            <w:r>
              <w:rPr>
                <w:color w:val="392C69"/>
              </w:rPr>
              <w:t xml:space="preserve">, от 17.09.2021 </w:t>
            </w:r>
            <w:hyperlink r:id="rId32">
              <w:r>
                <w:rPr>
                  <w:color w:val="0000FF"/>
                </w:rPr>
                <w:t>N 1016-о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jc w:val="center"/>
      </w:pPr>
    </w:p>
    <w:p w:rsidR="00DC1180" w:rsidRDefault="00DC1180">
      <w:pPr>
        <w:pStyle w:val="ConsPlusTitle"/>
        <w:jc w:val="center"/>
        <w:outlineLvl w:val="1"/>
      </w:pPr>
      <w:r>
        <w:t>1. Общие положения</w:t>
      </w:r>
    </w:p>
    <w:p w:rsidR="00DC1180" w:rsidRDefault="00DC1180">
      <w:pPr>
        <w:pStyle w:val="ConsPlusNormal"/>
        <w:ind w:firstLine="540"/>
        <w:jc w:val="both"/>
      </w:pPr>
    </w:p>
    <w:p w:rsidR="00DC1180" w:rsidRDefault="00DC1180">
      <w:pPr>
        <w:pStyle w:val="ConsPlusNormal"/>
        <w:ind w:firstLine="540"/>
        <w:jc w:val="both"/>
      </w:pPr>
      <w:r>
        <w:t>1.1. Настоящая Методика регламентирует процедуру проведения конкурсов на замещение вакантных должностей государственной гражданской службы Ивановской области (далее - вакантные должности гражданской службы, гражданская служба) в Департаменте образования Ивановской области (далее - конкурс) и направлена на повышение объективности и прозрачности конкурсной процедуры и формирование профессионального кадрового состава гражданской службы при проведении конкурсов.</w:t>
      </w:r>
    </w:p>
    <w:p w:rsidR="00DC1180" w:rsidRDefault="00DC1180">
      <w:pPr>
        <w:pStyle w:val="ConsPlusNormal"/>
        <w:jc w:val="both"/>
      </w:pPr>
      <w:r>
        <w:t>(</w:t>
      </w:r>
      <w:proofErr w:type="gramStart"/>
      <w:r>
        <w:t>в</w:t>
      </w:r>
      <w:proofErr w:type="gramEnd"/>
      <w:r>
        <w:t xml:space="preserve"> ред. </w:t>
      </w:r>
      <w:hyperlink r:id="rId33">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xml:space="preserve">1.2. Настоящая Методика разработана в соответствии с Федеральным </w:t>
      </w:r>
      <w:hyperlink r:id="rId34">
        <w:r>
          <w:rPr>
            <w:color w:val="0000FF"/>
          </w:rPr>
          <w:t>законом</w:t>
        </w:r>
      </w:hyperlink>
      <w:r>
        <w:t xml:space="preserve"> от 27.07.2004 N 79-ФЗ "О государственной гражданской службе Российской Федерации" (далее - Федеральный закон "О государственной гражданской службе Российской Федерации"), </w:t>
      </w:r>
      <w:hyperlink r:id="rId35">
        <w:r>
          <w:rPr>
            <w:color w:val="0000FF"/>
          </w:rPr>
          <w:t>Указом</w:t>
        </w:r>
      </w:hyperlink>
      <w: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 (далее - Указ Президента Российской Федерации "О конкурсе на замещение вакантной должности государственной гражданской службы Российской Федерации"), </w:t>
      </w:r>
      <w:hyperlink r:id="rId36">
        <w:r>
          <w:rPr>
            <w:color w:val="0000FF"/>
          </w:rPr>
          <w:t>Законом</w:t>
        </w:r>
      </w:hyperlink>
      <w:r>
        <w:t xml:space="preserve"> Ивановской области от 06.04.2005 N 69-ОЗ "О государственной гражданской службе Ивановской области" (далее - Закон Ивановской области "О государственной гражданской службе Ивановской области"), </w:t>
      </w:r>
      <w:hyperlink r:id="rId37">
        <w:r>
          <w:rPr>
            <w:color w:val="0000FF"/>
          </w:rPr>
          <w:t>Постановлением</w:t>
        </w:r>
      </w:hyperlink>
      <w:r>
        <w:t xml:space="preserve"> Правительства РФ от 31.03.2018 N 397 "Об утверждении единой методики проведения конкурсов на замещение вакантных должностей </w:t>
      </w:r>
      <w:r>
        <w:lastRenderedPageBreak/>
        <w:t>государственной гражданской службы Российской Федерации и включение в кадровый резерв государственных органов".</w:t>
      </w:r>
    </w:p>
    <w:p w:rsidR="00DC1180" w:rsidRDefault="00DC1180">
      <w:pPr>
        <w:pStyle w:val="ConsPlusNormal"/>
        <w:spacing w:before="200"/>
        <w:ind w:firstLine="540"/>
        <w:jc w:val="both"/>
      </w:pPr>
      <w:r>
        <w:t>1.2.1. Конкурс проводится в целях оценки профессионального уровня граждан Российской Федерации (далее - граждане), государственных гражданских служащих Российской Федерации (далее - гражданские служащие), допущенных к участию в конкурсе (далее - кандидаты), а также их соответствия установленным квалификационным требованиям для замещения соответствующих должностей гражданской службы.</w:t>
      </w:r>
    </w:p>
    <w:p w:rsidR="00DC1180" w:rsidRDefault="00DC1180">
      <w:pPr>
        <w:pStyle w:val="ConsPlusNormal"/>
        <w:jc w:val="both"/>
      </w:pPr>
      <w:r>
        <w:t>(</w:t>
      </w:r>
      <w:proofErr w:type="gramStart"/>
      <w:r>
        <w:t>п.</w:t>
      </w:r>
      <w:proofErr w:type="gramEnd"/>
      <w:r>
        <w:t xml:space="preserve"> 1.2.1 введен </w:t>
      </w:r>
      <w:hyperlink r:id="rId38">
        <w:r>
          <w:rPr>
            <w:color w:val="0000FF"/>
          </w:rPr>
          <w:t>Приказом</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1.3. Задачами проведения конкурса являются:</w:t>
      </w:r>
    </w:p>
    <w:p w:rsidR="00DC1180" w:rsidRDefault="00DC1180">
      <w:pPr>
        <w:pStyle w:val="ConsPlusNormal"/>
        <w:spacing w:before="200"/>
        <w:ind w:firstLine="540"/>
        <w:jc w:val="both"/>
      </w:pPr>
      <w:r>
        <w:t>- обеспечение права граждан на равный доступ к гражданской службе в соответствии с их способностями и профессиональной подготовкой, а также права гражданских служащих на должностной рост на конкурсной основе;</w:t>
      </w:r>
    </w:p>
    <w:p w:rsidR="00DC1180" w:rsidRDefault="00DC1180">
      <w:pPr>
        <w:pStyle w:val="ConsPlusNormal"/>
        <w:jc w:val="both"/>
      </w:pPr>
      <w:r>
        <w:t>(</w:t>
      </w:r>
      <w:proofErr w:type="gramStart"/>
      <w:r>
        <w:t>в</w:t>
      </w:r>
      <w:proofErr w:type="gramEnd"/>
      <w:r>
        <w:t xml:space="preserve"> ред. </w:t>
      </w:r>
      <w:hyperlink r:id="rId39">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отбор кандидатов, наиболее подходящих для замещения вакантных должностей гражданской службы, из общего числа кандидатов, отвечающих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DC1180" w:rsidRDefault="00DC1180">
      <w:pPr>
        <w:pStyle w:val="ConsPlusNormal"/>
        <w:jc w:val="both"/>
      </w:pPr>
      <w:r>
        <w:t>(</w:t>
      </w:r>
      <w:proofErr w:type="gramStart"/>
      <w:r>
        <w:t>в</w:t>
      </w:r>
      <w:proofErr w:type="gramEnd"/>
      <w:r>
        <w:t xml:space="preserve"> ред. </w:t>
      </w:r>
      <w:hyperlink r:id="rId40">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1.4. Решение о проведении конкурса принимается начальником Департамента на основе соответствующего обращения, поданного в его адрес руководителем структурного подразделения Департамента (лицом, исполняющим его обязанности). К обращению прилагается следующая конкурсная документация:</w:t>
      </w:r>
    </w:p>
    <w:p w:rsidR="00DC1180" w:rsidRDefault="00DC1180">
      <w:pPr>
        <w:pStyle w:val="ConsPlusNormal"/>
        <w:spacing w:before="200"/>
        <w:ind w:firstLine="540"/>
        <w:jc w:val="both"/>
      </w:pPr>
      <w:r>
        <w:t>- положение о структурном подразделении Департамента либо ссылка на общедоступный информационный ресурс, содержащий официальный текст указанных положений;</w:t>
      </w:r>
    </w:p>
    <w:p w:rsidR="00DC1180" w:rsidRDefault="00DC1180">
      <w:pPr>
        <w:pStyle w:val="ConsPlusNormal"/>
        <w:spacing w:before="200"/>
        <w:ind w:firstLine="540"/>
        <w:jc w:val="both"/>
      </w:pPr>
      <w:r>
        <w:t>- копия должностного регламента по вакантной должности гражданской службы, на замещение которой предлагается объявить конкурс;</w:t>
      </w:r>
    </w:p>
    <w:p w:rsidR="00DC1180" w:rsidRDefault="00DC1180">
      <w:pPr>
        <w:pStyle w:val="ConsPlusNormal"/>
        <w:spacing w:before="200"/>
        <w:ind w:firstLine="540"/>
        <w:jc w:val="both"/>
      </w:pPr>
      <w:r>
        <w:t xml:space="preserve">- </w:t>
      </w:r>
      <w:hyperlink w:anchor="P256">
        <w:r>
          <w:rPr>
            <w:color w:val="0000FF"/>
          </w:rPr>
          <w:t>сведения</w:t>
        </w:r>
      </w:hyperlink>
      <w:r>
        <w:t xml:space="preserve"> о вакантной должности гражданской службы, на замещение которой предлагается объявить конкурс, по форме, установленной в приложении 1 к Методике;</w:t>
      </w:r>
    </w:p>
    <w:p w:rsidR="00DC1180" w:rsidRDefault="00DC1180">
      <w:pPr>
        <w:pStyle w:val="ConsPlusNormal"/>
        <w:spacing w:before="200"/>
        <w:ind w:firstLine="540"/>
        <w:jc w:val="both"/>
      </w:pPr>
      <w:r>
        <w:t>- содержание методов оценки, в том числе: темы рефератов, эссе и групповых дискуссий, вопросы к тестам и анкетированию, содержание практического задания, применение которых планируется для оценки профессионального уровня кандидатов конкурса.</w:t>
      </w:r>
    </w:p>
    <w:p w:rsidR="00DC1180" w:rsidRDefault="00DC1180">
      <w:pPr>
        <w:pStyle w:val="ConsPlusNormal"/>
        <w:jc w:val="both"/>
      </w:pPr>
      <w:r>
        <w:t>(</w:t>
      </w:r>
      <w:proofErr w:type="gramStart"/>
      <w:r>
        <w:t>в</w:t>
      </w:r>
      <w:proofErr w:type="gramEnd"/>
      <w:r>
        <w:t xml:space="preserve"> ред. </w:t>
      </w:r>
      <w:hyperlink r:id="rId41">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1.4.1. Подготовка к проведению конкурса предусматривает выбор методов оценки профессиональных и личностных качеств кандидатов и формирование соответствующих им 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конкурсов.</w:t>
      </w:r>
    </w:p>
    <w:p w:rsidR="00DC1180" w:rsidRDefault="00DC1180">
      <w:pPr>
        <w:pStyle w:val="ConsPlusNormal"/>
        <w:jc w:val="both"/>
      </w:pPr>
      <w:r>
        <w:t>(</w:t>
      </w:r>
      <w:proofErr w:type="gramStart"/>
      <w:r>
        <w:t>п.</w:t>
      </w:r>
      <w:proofErr w:type="gramEnd"/>
      <w:r>
        <w:t xml:space="preserve"> 1.4.1 введен </w:t>
      </w:r>
      <w:hyperlink r:id="rId42">
        <w:r>
          <w:rPr>
            <w:color w:val="0000FF"/>
          </w:rPr>
          <w:t>Приказом</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1.4.2. Актуализация положений должностных регламентов гражданских служащих осуществляется заинтересованным в проведении конкурса структурным подразделением Департамента по согласованию с отделом правового обеспечения, кадровой работы и внутреннего финансового аудита Департамента.</w:t>
      </w:r>
    </w:p>
    <w:p w:rsidR="00DC1180" w:rsidRDefault="00DC1180">
      <w:pPr>
        <w:pStyle w:val="ConsPlusNormal"/>
        <w:spacing w:before="200"/>
        <w:ind w:firstLine="540"/>
        <w:jc w:val="both"/>
      </w:pPr>
      <w: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DC1180" w:rsidRDefault="00DC1180">
      <w:pPr>
        <w:pStyle w:val="ConsPlusNormal"/>
        <w:jc w:val="both"/>
      </w:pPr>
      <w:r>
        <w:t>(</w:t>
      </w:r>
      <w:proofErr w:type="gramStart"/>
      <w:r>
        <w:t>п.</w:t>
      </w:r>
      <w:proofErr w:type="gramEnd"/>
      <w:r>
        <w:t xml:space="preserve"> 1.4.2 введен </w:t>
      </w:r>
      <w:hyperlink r:id="rId43">
        <w:r>
          <w:rPr>
            <w:color w:val="0000FF"/>
          </w:rPr>
          <w:t>Приказом</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1.5. Решение начальника Департамента о проведении конкурса оформляется приказом Департамента, содержащим также решение об утверждении персонального состава конкурсной комиссии на период проведения конкурса и о конкурсных процедурах, необходимых для оценки профессионального уровня кандидатов.</w:t>
      </w:r>
    </w:p>
    <w:p w:rsidR="00DC1180" w:rsidRDefault="00DC1180">
      <w:pPr>
        <w:pStyle w:val="ConsPlusNormal"/>
        <w:spacing w:before="200"/>
        <w:ind w:firstLine="540"/>
        <w:jc w:val="both"/>
      </w:pPr>
      <w:r>
        <w:t xml:space="preserve">1.6. Отделом правового обеспечения и кадровой работы Департамента образования </w:t>
      </w:r>
      <w:r>
        <w:lastRenderedPageBreak/>
        <w:t>Ивановской области (далее - организатор конкурса)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DC1180" w:rsidRDefault="00DC1180">
      <w:pPr>
        <w:pStyle w:val="ConsPlusNormal"/>
        <w:jc w:val="both"/>
      </w:pPr>
      <w:r>
        <w:t>(</w:t>
      </w:r>
      <w:proofErr w:type="gramStart"/>
      <w:r>
        <w:t>п.</w:t>
      </w:r>
      <w:proofErr w:type="gramEnd"/>
      <w:r>
        <w:t xml:space="preserve"> 1.6 в ред. </w:t>
      </w:r>
      <w:hyperlink r:id="rId44">
        <w:r>
          <w:rPr>
            <w:color w:val="0000FF"/>
          </w:rPr>
          <w:t>Приказа</w:t>
        </w:r>
      </w:hyperlink>
      <w:r>
        <w:t xml:space="preserve"> Департамента образования Ивановской области от 27.07.2021 N 856-о)</w:t>
      </w:r>
    </w:p>
    <w:p w:rsidR="00DC1180" w:rsidRDefault="00DC1180">
      <w:pPr>
        <w:pStyle w:val="ConsPlusNormal"/>
        <w:ind w:firstLine="540"/>
        <w:jc w:val="both"/>
      </w:pPr>
    </w:p>
    <w:p w:rsidR="00DC1180" w:rsidRDefault="00DC1180">
      <w:pPr>
        <w:pStyle w:val="ConsPlusTitle"/>
        <w:jc w:val="center"/>
        <w:outlineLvl w:val="1"/>
      </w:pPr>
      <w:r>
        <w:t>2. Требования к участникам конкурса</w:t>
      </w:r>
    </w:p>
    <w:p w:rsidR="00DC1180" w:rsidRDefault="00DC1180">
      <w:pPr>
        <w:pStyle w:val="ConsPlusNormal"/>
        <w:ind w:firstLine="540"/>
        <w:jc w:val="both"/>
      </w:pPr>
    </w:p>
    <w:p w:rsidR="00DC1180" w:rsidRDefault="00DC1180">
      <w:pPr>
        <w:pStyle w:val="ConsPlusNormal"/>
        <w:ind w:firstLine="540"/>
        <w:jc w:val="both"/>
      </w:pPr>
      <w:r>
        <w:t xml:space="preserve">В соответствии с </w:t>
      </w:r>
      <w:hyperlink r:id="rId45">
        <w:r>
          <w:rPr>
            <w:color w:val="0000FF"/>
          </w:rPr>
          <w:t>Указом</w:t>
        </w:r>
      </w:hyperlink>
      <w:r>
        <w:t xml:space="preserve"> Президента Российской Федерации "О конкурсе на замещение вакантной должности государственной гражданской службы Российской Федерации" 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DC1180" w:rsidRDefault="00DC1180">
      <w:pPr>
        <w:pStyle w:val="ConsPlusNormal"/>
        <w:ind w:firstLine="540"/>
        <w:jc w:val="both"/>
      </w:pPr>
    </w:p>
    <w:p w:rsidR="00DC1180" w:rsidRDefault="00DC1180">
      <w:pPr>
        <w:pStyle w:val="ConsPlusTitle"/>
        <w:jc w:val="center"/>
        <w:outlineLvl w:val="1"/>
      </w:pPr>
      <w:r>
        <w:t>3. Этапы проведения конкурса</w:t>
      </w:r>
    </w:p>
    <w:p w:rsidR="00DC1180" w:rsidRDefault="00DC1180">
      <w:pPr>
        <w:pStyle w:val="ConsPlusNormal"/>
        <w:ind w:firstLine="540"/>
        <w:jc w:val="both"/>
      </w:pPr>
    </w:p>
    <w:p w:rsidR="00DC1180" w:rsidRDefault="00DC1180">
      <w:pPr>
        <w:pStyle w:val="ConsPlusNormal"/>
        <w:ind w:firstLine="540"/>
        <w:jc w:val="both"/>
      </w:pPr>
      <w:r>
        <w:t>Конкурс проводится в два этапа:</w:t>
      </w:r>
    </w:p>
    <w:p w:rsidR="00DC1180" w:rsidRDefault="00DC1180">
      <w:pPr>
        <w:pStyle w:val="ConsPlusNormal"/>
        <w:spacing w:before="200"/>
        <w:ind w:firstLine="540"/>
        <w:jc w:val="both"/>
      </w:pPr>
      <w:r>
        <w:t>3.1. На первом этапе организатор конкурса в подразделе раздела "Конкурсы на замещение вакантных должностей" раздела "Государственная гражданская служба" официального сайта Департамента http://www.iv-edu.ru/ и на официальном сайте государственной информационной системы в области государственной службы в информационно-телекоммуникационной сети Интернет размещает объявление Департамента о приеме документов для участия в конкурсе.</w:t>
      </w:r>
    </w:p>
    <w:p w:rsidR="00DC1180" w:rsidRDefault="00DC1180">
      <w:pPr>
        <w:pStyle w:val="ConsPlusNormal"/>
        <w:spacing w:before="200"/>
        <w:ind w:firstLine="540"/>
        <w:jc w:val="both"/>
      </w:pPr>
      <w:r>
        <w:t>В публикуемом объявлении указываются:</w:t>
      </w:r>
    </w:p>
    <w:p w:rsidR="00DC1180" w:rsidRDefault="00DC1180">
      <w:pPr>
        <w:pStyle w:val="ConsPlusNormal"/>
        <w:spacing w:before="200"/>
        <w:ind w:firstLine="540"/>
        <w:jc w:val="both"/>
      </w:pPr>
      <w:r>
        <w:t>- наименование вакантной должности гражданской службы,</w:t>
      </w:r>
    </w:p>
    <w:p w:rsidR="00DC1180" w:rsidRDefault="00DC1180">
      <w:pPr>
        <w:pStyle w:val="ConsPlusNormal"/>
        <w:jc w:val="both"/>
      </w:pPr>
      <w:r>
        <w:t>(</w:t>
      </w:r>
      <w:proofErr w:type="gramStart"/>
      <w:r>
        <w:t>в</w:t>
      </w:r>
      <w:proofErr w:type="gramEnd"/>
      <w:r>
        <w:t xml:space="preserve"> ред. </w:t>
      </w:r>
      <w:hyperlink r:id="rId46">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квалификационные требования для замещения вакантной должности гражданской службы,</w:t>
      </w:r>
    </w:p>
    <w:p w:rsidR="00DC1180" w:rsidRDefault="00DC1180">
      <w:pPr>
        <w:pStyle w:val="ConsPlusNormal"/>
        <w:jc w:val="both"/>
      </w:pPr>
      <w:r>
        <w:t>(</w:t>
      </w:r>
      <w:proofErr w:type="gramStart"/>
      <w:r>
        <w:t>в</w:t>
      </w:r>
      <w:proofErr w:type="gramEnd"/>
      <w:r>
        <w:t xml:space="preserve"> ред. </w:t>
      </w:r>
      <w:hyperlink r:id="rId47">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условия прохождения гражданской службы,</w:t>
      </w:r>
    </w:p>
    <w:p w:rsidR="00DC1180" w:rsidRDefault="00DC1180">
      <w:pPr>
        <w:pStyle w:val="ConsPlusNormal"/>
        <w:spacing w:before="200"/>
        <w:ind w:firstLine="540"/>
        <w:jc w:val="both"/>
      </w:pPr>
      <w:r>
        <w:t>- место и время приема документов, подлежащих представлению для участия в конкурсе,</w:t>
      </w:r>
    </w:p>
    <w:p w:rsidR="00DC1180" w:rsidRDefault="00DC1180">
      <w:pPr>
        <w:pStyle w:val="ConsPlusNormal"/>
        <w:spacing w:before="200"/>
        <w:ind w:firstLine="540"/>
        <w:jc w:val="both"/>
      </w:pPr>
      <w:r>
        <w:t>- срок, до истечения которого принимаются документы для участия в конкурсе,</w:t>
      </w:r>
    </w:p>
    <w:p w:rsidR="00DC1180" w:rsidRDefault="00DC1180">
      <w:pPr>
        <w:pStyle w:val="ConsPlusNormal"/>
        <w:spacing w:before="200"/>
        <w:ind w:firstLine="540"/>
        <w:jc w:val="both"/>
      </w:pPr>
      <w:r>
        <w:t>- предполагаемая дата проведения конкурса, место и порядок его проведения,</w:t>
      </w:r>
    </w:p>
    <w:p w:rsidR="00DC1180" w:rsidRDefault="00DC1180">
      <w:pPr>
        <w:pStyle w:val="ConsPlusNormal"/>
        <w:spacing w:before="200"/>
        <w:ind w:firstLine="540"/>
        <w:jc w:val="both"/>
      </w:pPr>
      <w:r>
        <w:t>- сведения о методах оценки,</w:t>
      </w:r>
    </w:p>
    <w:p w:rsidR="00DC1180" w:rsidRDefault="00DC1180">
      <w:pPr>
        <w:pStyle w:val="ConsPlusNormal"/>
        <w:spacing w:before="200"/>
        <w:ind w:firstLine="540"/>
        <w:jc w:val="both"/>
      </w:pPr>
      <w:r>
        <w:t>-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DC1180" w:rsidRDefault="00DC1180">
      <w:pPr>
        <w:pStyle w:val="ConsPlusNormal"/>
        <w:spacing w:before="200"/>
        <w:ind w:firstLine="540"/>
        <w:jc w:val="both"/>
      </w:pPr>
      <w:r>
        <w:t>- другие информационные материалы.</w:t>
      </w:r>
    </w:p>
    <w:p w:rsidR="00DC1180" w:rsidRDefault="00DC1180">
      <w:pPr>
        <w:pStyle w:val="ConsPlusNormal"/>
        <w:spacing w:before="200"/>
        <w:ind w:firstLine="540"/>
        <w:jc w:val="both"/>
      </w:pPr>
      <w:r>
        <w:t>Объявление о приеме документов для участия в конкурсе и информация о конкурсе также могут публиковаться в периодическом печатном издании.</w:t>
      </w:r>
    </w:p>
    <w:p w:rsidR="00DC1180" w:rsidRDefault="00DC1180">
      <w:pPr>
        <w:pStyle w:val="ConsPlusNormal"/>
        <w:spacing w:before="200"/>
        <w:ind w:firstLine="540"/>
        <w:jc w:val="both"/>
      </w:pPr>
      <w:bookmarkStart w:id="2" w:name="P181"/>
      <w:bookmarkEnd w:id="2"/>
      <w:r>
        <w:t>3.1.1. Гражданин, изъявивший желание участвовать в конкурсе, представляет в Департамент:</w:t>
      </w:r>
    </w:p>
    <w:p w:rsidR="00DC1180" w:rsidRDefault="00DC1180">
      <w:pPr>
        <w:pStyle w:val="ConsPlusNormal"/>
        <w:spacing w:before="200"/>
        <w:ind w:firstLine="540"/>
        <w:jc w:val="both"/>
      </w:pPr>
      <w:r>
        <w:t xml:space="preserve">- личное </w:t>
      </w:r>
      <w:hyperlink w:anchor="P329">
        <w:r>
          <w:rPr>
            <w:color w:val="0000FF"/>
          </w:rPr>
          <w:t>заявление</w:t>
        </w:r>
      </w:hyperlink>
      <w:r>
        <w:t xml:space="preserve"> на имя руководителя Департамента, составленное по форме, установленной в приложении 2 к Методике;</w:t>
      </w:r>
    </w:p>
    <w:p w:rsidR="00DC1180" w:rsidRDefault="00DC1180">
      <w:pPr>
        <w:pStyle w:val="ConsPlusNormal"/>
        <w:spacing w:before="200"/>
        <w:ind w:firstLine="540"/>
        <w:jc w:val="both"/>
      </w:pPr>
      <w:r>
        <w:t>- заполненную и подписанную анкету по форме, утвержденной Правительством Российской Федерации, с фотографией;</w:t>
      </w:r>
    </w:p>
    <w:p w:rsidR="00DC1180" w:rsidRDefault="00DC1180">
      <w:pPr>
        <w:pStyle w:val="ConsPlusNormal"/>
        <w:spacing w:before="200"/>
        <w:ind w:firstLine="540"/>
        <w:jc w:val="both"/>
      </w:pPr>
      <w:r>
        <w:t>- копию паспорта или заменяющего его документа (соответствующий документ предъявляется лично по прибытии на конкурс);</w:t>
      </w:r>
    </w:p>
    <w:p w:rsidR="00DC1180" w:rsidRDefault="00DC1180">
      <w:pPr>
        <w:pStyle w:val="ConsPlusNormal"/>
        <w:spacing w:before="200"/>
        <w:ind w:firstLine="540"/>
        <w:jc w:val="both"/>
      </w:pPr>
      <w:r>
        <w:t>- документы, подтверждающие необходимое профессиональное образование, квалификацию и стаж работы:</w:t>
      </w:r>
    </w:p>
    <w:p w:rsidR="00DC1180" w:rsidRDefault="00DC1180">
      <w:pPr>
        <w:pStyle w:val="ConsPlusNormal"/>
        <w:spacing w:before="200"/>
        <w:ind w:firstLine="540"/>
        <w:jc w:val="both"/>
      </w:pPr>
      <w:r>
        <w:lastRenderedPageBreak/>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C1180" w:rsidRDefault="00DC1180">
      <w:pPr>
        <w:pStyle w:val="ConsPlusNormal"/>
        <w:jc w:val="both"/>
      </w:pPr>
      <w:r>
        <w:t>(</w:t>
      </w:r>
      <w:proofErr w:type="gramStart"/>
      <w:r>
        <w:t>в</w:t>
      </w:r>
      <w:proofErr w:type="gramEnd"/>
      <w:r>
        <w:t xml:space="preserve"> ред. </w:t>
      </w:r>
      <w:hyperlink r:id="rId48">
        <w:r>
          <w:rPr>
            <w:color w:val="0000FF"/>
          </w:rPr>
          <w:t>Приказа</w:t>
        </w:r>
      </w:hyperlink>
      <w:r>
        <w:t xml:space="preserve"> Департамента образования Ивановской области от 27.07.2021 N 856-о)</w:t>
      </w:r>
    </w:p>
    <w:p w:rsidR="00DC1180" w:rsidRDefault="00DC1180">
      <w:pPr>
        <w:pStyle w:val="ConsPlusNormal"/>
        <w:spacing w:before="200"/>
        <w:ind w:firstLine="540"/>
        <w:jc w:val="both"/>
      </w:pPr>
      <w: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DC1180" w:rsidRDefault="00DC1180">
      <w:pPr>
        <w:pStyle w:val="ConsPlusNormal"/>
        <w:jc w:val="both"/>
      </w:pPr>
      <w:r>
        <w:t>(</w:t>
      </w:r>
      <w:proofErr w:type="gramStart"/>
      <w:r>
        <w:t>в</w:t>
      </w:r>
      <w:proofErr w:type="gramEnd"/>
      <w:r>
        <w:t xml:space="preserve"> ред. </w:t>
      </w:r>
      <w:hyperlink r:id="rId49">
        <w:r>
          <w:rPr>
            <w:color w:val="0000FF"/>
          </w:rPr>
          <w:t>Приказа</w:t>
        </w:r>
      </w:hyperlink>
      <w:r>
        <w:t xml:space="preserve"> Департамента образования Ивановской области от 27.07.2021 N 856-о)</w:t>
      </w:r>
    </w:p>
    <w:p w:rsidR="00DC1180" w:rsidRDefault="00DC1180">
      <w:pPr>
        <w:pStyle w:val="ConsPlusNormal"/>
        <w:spacing w:before="200"/>
        <w:ind w:firstLine="540"/>
        <w:jc w:val="both"/>
      </w:pPr>
      <w:r>
        <w:t>- документ об отсутствии у гражданина заболевания, препятствующего поступлению на гражданскую службу или ее прохождению;</w:t>
      </w:r>
    </w:p>
    <w:p w:rsidR="00DC1180" w:rsidRDefault="00DC1180">
      <w:pPr>
        <w:pStyle w:val="ConsPlusNormal"/>
        <w:spacing w:before="200"/>
        <w:ind w:firstLine="540"/>
        <w:jc w:val="both"/>
      </w:pPr>
      <w:r>
        <w:t xml:space="preserve">- иные документы, предусмотренные Федеральным </w:t>
      </w:r>
      <w:hyperlink r:id="rId50">
        <w:r>
          <w:rPr>
            <w:color w:val="0000FF"/>
          </w:rPr>
          <w:t>законом</w:t>
        </w:r>
      </w:hyperlink>
      <w:r>
        <w:t xml:space="preserve">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C1180" w:rsidRDefault="00DC1180">
      <w:pPr>
        <w:pStyle w:val="ConsPlusNormal"/>
        <w:spacing w:before="200"/>
        <w:ind w:firstLine="540"/>
        <w:jc w:val="both"/>
      </w:pPr>
      <w:r>
        <w:t xml:space="preserve">3.1.2. Гражданский служащий, замещающий должность гражданской службы в Департаменте, изъявивший желание участвовать в конкурсе в Департаменте, подает </w:t>
      </w:r>
      <w:hyperlink w:anchor="P404">
        <w:r>
          <w:rPr>
            <w:color w:val="0000FF"/>
          </w:rPr>
          <w:t>заявление</w:t>
        </w:r>
      </w:hyperlink>
      <w:r>
        <w:t xml:space="preserve"> на имя руководителя Департамента, составленное по форме, установленной в приложении 3 к Методике.</w:t>
      </w:r>
    </w:p>
    <w:p w:rsidR="00DC1180" w:rsidRDefault="00DC1180">
      <w:pPr>
        <w:pStyle w:val="ConsPlusNormal"/>
        <w:spacing w:before="200"/>
        <w:ind w:firstLine="540"/>
        <w:jc w:val="both"/>
      </w:pPr>
      <w:bookmarkStart w:id="3" w:name="P193"/>
      <w:bookmarkEnd w:id="3"/>
      <w:r>
        <w:t xml:space="preserve">3.1.3. Гражданский служащий, замещающий должность гражданской службы в органе государственной власти (государственном органе) (за исключением гражданского служащего, замещающего должность гражданской службы в Департаменте), для участия в конкурсе, объявленном в Департаменте, представляет </w:t>
      </w:r>
      <w:hyperlink w:anchor="P450">
        <w:r>
          <w:rPr>
            <w:color w:val="0000FF"/>
          </w:rPr>
          <w:t>заявление</w:t>
        </w:r>
      </w:hyperlink>
      <w:r>
        <w:t xml:space="preserve"> на имя руководителя Департамента, составленное по форме, установленной в приложении 4 к Методике,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C1180" w:rsidRDefault="00DC1180">
      <w:pPr>
        <w:pStyle w:val="ConsPlusNormal"/>
        <w:spacing w:before="200"/>
        <w:ind w:firstLine="540"/>
        <w:jc w:val="both"/>
      </w:pPr>
      <w:r>
        <w:t xml:space="preserve">3.1.4. Документы, указанные в </w:t>
      </w:r>
      <w:hyperlink w:anchor="P181">
        <w:r>
          <w:rPr>
            <w:color w:val="0000FF"/>
          </w:rPr>
          <w:t>подпунктах 3.1.1</w:t>
        </w:r>
      </w:hyperlink>
      <w:r>
        <w:t xml:space="preserve"> - </w:t>
      </w:r>
      <w:hyperlink w:anchor="P193">
        <w:r>
          <w:rPr>
            <w:color w:val="0000FF"/>
          </w:rPr>
          <w:t>3.1.3</w:t>
        </w:r>
      </w:hyperlink>
      <w:r>
        <w:t xml:space="preserve"> настоящего пункта,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информационно-телекоммуникационной сети Интернет представляются в Департамент гражданином (гражданским служащим) лично, посредством направления по почте или в электронном виде с использованием указанной информационной системы согласно порядку предоставления документов в электронном виде, установленном Правительством Российской Федерации.</w:t>
      </w:r>
    </w:p>
    <w:p w:rsidR="00DC1180" w:rsidRDefault="00DC1180">
      <w:pPr>
        <w:pStyle w:val="ConsPlusNormal"/>
        <w:spacing w:before="20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DC1180" w:rsidRDefault="00DC1180">
      <w:pPr>
        <w:pStyle w:val="ConsPlusNormal"/>
        <w:spacing w:before="20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начальник Департамента вправе перенести сроки их приема.</w:t>
      </w:r>
    </w:p>
    <w:p w:rsidR="00DC1180" w:rsidRDefault="00DC1180">
      <w:pPr>
        <w:pStyle w:val="ConsPlusNormal"/>
        <w:spacing w:before="200"/>
        <w:ind w:firstLine="540"/>
        <w:jc w:val="both"/>
      </w:pPr>
      <w:r>
        <w:t>3.2. На первом этапе конкурса организатор конкурса обеспечивает:</w:t>
      </w:r>
    </w:p>
    <w:p w:rsidR="00DC1180" w:rsidRDefault="00DC1180">
      <w:pPr>
        <w:pStyle w:val="ConsPlusNormal"/>
        <w:spacing w:before="200"/>
        <w:ind w:firstLine="540"/>
        <w:jc w:val="both"/>
      </w:pPr>
      <w:r>
        <w:t>- ознакомление граждан (гражданских служащих) с конкурсной документацией под подпись и их консультирование по вопросам проведения конкурса;</w:t>
      </w:r>
    </w:p>
    <w:p w:rsidR="00DC1180" w:rsidRDefault="00DC1180">
      <w:pPr>
        <w:pStyle w:val="ConsPlusNormal"/>
        <w:jc w:val="both"/>
      </w:pPr>
      <w:r>
        <w:t>(</w:t>
      </w:r>
      <w:proofErr w:type="gramStart"/>
      <w:r>
        <w:t>в</w:t>
      </w:r>
      <w:proofErr w:type="gramEnd"/>
      <w:r>
        <w:t xml:space="preserve"> ред. </w:t>
      </w:r>
      <w:hyperlink r:id="rId51">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оценку сведений, представленных гражданином (гражданским служащим), на предмет их соответствия установленным квалификационным требованиям для замещения вакантной должности гражданской службы, на которую объявлен конкурс;</w:t>
      </w:r>
    </w:p>
    <w:p w:rsidR="00DC1180" w:rsidRDefault="00DC1180">
      <w:pPr>
        <w:pStyle w:val="ConsPlusNormal"/>
        <w:spacing w:before="200"/>
        <w:ind w:firstLine="540"/>
        <w:jc w:val="both"/>
      </w:pPr>
      <w:r>
        <w:t xml:space="preserve">- проверку достоверности сведений, представленных гражданином (гражданским служащим), в соответствии с </w:t>
      </w:r>
      <w:hyperlink r:id="rId52">
        <w:r>
          <w:rPr>
            <w:color w:val="0000FF"/>
          </w:rPr>
          <w:t>пунктом 9</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 конкурсе на замещение вакантной должности государственной гражданской службы Российской Федерации";</w:t>
      </w:r>
    </w:p>
    <w:p w:rsidR="00DC1180" w:rsidRDefault="00DC1180">
      <w:pPr>
        <w:pStyle w:val="ConsPlusNormal"/>
        <w:spacing w:before="200"/>
        <w:ind w:firstLine="540"/>
        <w:jc w:val="both"/>
      </w:pPr>
      <w:r>
        <w:lastRenderedPageBreak/>
        <w:t>- подготовку доклада начальнику Департамента о числе граждан (гражданских служащих), подавших заявления, с указанием наличия (отсутствия) оснований для их допуска к участию во втором этапе конкурса после проверки достоверности сведений, представленных гражданами (гражданскими служащими) на замещение вакантной должности гражданской службы;</w:t>
      </w:r>
    </w:p>
    <w:p w:rsidR="00DC1180" w:rsidRDefault="00DC1180">
      <w:pPr>
        <w:pStyle w:val="ConsPlusNormal"/>
        <w:jc w:val="both"/>
      </w:pPr>
      <w:r>
        <w:t>(</w:t>
      </w:r>
      <w:proofErr w:type="gramStart"/>
      <w:r>
        <w:t>в</w:t>
      </w:r>
      <w:proofErr w:type="gramEnd"/>
      <w:r>
        <w:t xml:space="preserve"> ред. </w:t>
      </w:r>
      <w:hyperlink r:id="rId53">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подготовку и согласование в установленном порядке проекта приказа Департамента о проведении второго этапа конкурса, содержащего список кандидатов; информацию о дате, месте и времени его проведения; поручение организатору конкурса о направлении не позднее чем за 15 календарных дней до начала второго этапа конкурса указанным кандидатам соответствующих сообщений в письменной форме, а кандидатам, которые представили документы для участия в конкурсе в электронном виде, - в форме электронного документа, подписанного усиленной квалификационной подписью, с использованием государственной информационной системы в области государственной службы в информационно-телекоммуникационной сети Интернет; информацию о конкурсных процедурах, используемых при проведении конкурса;</w:t>
      </w:r>
    </w:p>
    <w:p w:rsidR="00DC1180" w:rsidRDefault="00DC1180">
      <w:pPr>
        <w:pStyle w:val="ConsPlusNormal"/>
        <w:jc w:val="both"/>
      </w:pPr>
      <w:r>
        <w:t>(</w:t>
      </w:r>
      <w:proofErr w:type="gramStart"/>
      <w:r>
        <w:t>в</w:t>
      </w:r>
      <w:proofErr w:type="gramEnd"/>
      <w:r>
        <w:t xml:space="preserve"> ред. </w:t>
      </w:r>
      <w:hyperlink r:id="rId54">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подготовку и согласование в установленном порядке проекта приказа Департамента, содержащего решение о признании конкурса несостоявшимся по причине отсутствия заявлений граждан (гражданских служащих) на участие в конкурсе, наличия только одного кандидата на участие в конкурсе, отсутствия кандидатов, отвечающих квалификационным требованиям для замещения вакантной должности гражданской службы, на которую объявлен конкурс,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гражданскую службу и ее прохождения;</w:t>
      </w:r>
    </w:p>
    <w:p w:rsidR="00DC1180" w:rsidRDefault="00DC1180">
      <w:pPr>
        <w:pStyle w:val="ConsPlusNormal"/>
        <w:spacing w:before="200"/>
        <w:ind w:firstLine="540"/>
        <w:jc w:val="both"/>
      </w:pPr>
      <w:r>
        <w:t>- подготовку запроса начальника Департамента в управление государственной службы и кадров Правительства Ивановской области о приглашении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в качестве независимых экспертов;</w:t>
      </w:r>
    </w:p>
    <w:p w:rsidR="00DC1180" w:rsidRDefault="00DC1180">
      <w:pPr>
        <w:pStyle w:val="ConsPlusNormal"/>
        <w:jc w:val="both"/>
      </w:pPr>
      <w:r>
        <w:t>(</w:t>
      </w:r>
      <w:proofErr w:type="gramStart"/>
      <w:r>
        <w:t>в</w:t>
      </w:r>
      <w:proofErr w:type="gramEnd"/>
      <w:r>
        <w:t xml:space="preserve"> ред. </w:t>
      </w:r>
      <w:hyperlink r:id="rId55">
        <w:r>
          <w:rPr>
            <w:color w:val="0000FF"/>
          </w:rPr>
          <w:t>Приказа</w:t>
        </w:r>
      </w:hyperlink>
      <w:r>
        <w:t xml:space="preserve"> Департамента образования Ивановской области от 17.09.2021 N 1016-о)</w:t>
      </w:r>
    </w:p>
    <w:p w:rsidR="00DC1180" w:rsidRDefault="00DC1180">
      <w:pPr>
        <w:pStyle w:val="ConsPlusNormal"/>
        <w:spacing w:before="200"/>
        <w:ind w:firstLine="540"/>
        <w:jc w:val="both"/>
      </w:pPr>
      <w:r>
        <w:t>- подготовку запроса начальника Департамента членам общественного совета Департамента с приглашением принять участие в конкурсе в качестве членов конкурсной комиссии;</w:t>
      </w:r>
    </w:p>
    <w:p w:rsidR="00DC1180" w:rsidRDefault="00DC1180">
      <w:pPr>
        <w:pStyle w:val="ConsPlusNormal"/>
        <w:spacing w:before="200"/>
        <w:ind w:firstLine="540"/>
        <w:jc w:val="both"/>
      </w:pPr>
      <w:r>
        <w:t>- подготовку и согласование в установленном порядке проекта приказа Департамента о включении независимых экспертов в персональный состав конкурсной комиссии на период проведения конкурса;</w:t>
      </w:r>
    </w:p>
    <w:p w:rsidR="00DC1180" w:rsidRDefault="00DC1180">
      <w:pPr>
        <w:pStyle w:val="ConsPlusNormal"/>
        <w:spacing w:before="200"/>
        <w:ind w:firstLine="540"/>
        <w:jc w:val="both"/>
      </w:pPr>
      <w:r>
        <w:t>- информирование граждан о причинах отказа в участии в конкурсе в письменной форме, а в случае если гражданин представил документы для участия в конкурсе в электронном виде, направление извещения о причинах отказа в участии в конкурсе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DC1180" w:rsidRDefault="00DC1180">
      <w:pPr>
        <w:pStyle w:val="ConsPlusNormal"/>
        <w:spacing w:before="200"/>
        <w:ind w:firstLine="540"/>
        <w:jc w:val="both"/>
      </w:pPr>
      <w:r>
        <w:t>- размещение на официальном сайте Департамента http://www.iv-edu.ru/ и на официальном сайте государственной информационной системы в области государственной службы в информационно-телекоммуникационной сети Интернет не позднее чем за 15 календарных дней до начала второго этапа конкурса информации о дате, месте и времени его проведения, списка кандидатов и направление указанным кандидатам соответствующих сообщений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DC1180" w:rsidRDefault="00DC1180">
      <w:pPr>
        <w:pStyle w:val="ConsPlusNormal"/>
        <w:jc w:val="both"/>
      </w:pPr>
      <w:r>
        <w:t>(</w:t>
      </w:r>
      <w:proofErr w:type="gramStart"/>
      <w:r>
        <w:t>в</w:t>
      </w:r>
      <w:proofErr w:type="gramEnd"/>
      <w:r>
        <w:t xml:space="preserve"> ред. </w:t>
      </w:r>
      <w:hyperlink r:id="rId56">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3.3. Результатом первого этапа конкурса является приказ Департамента о проведении второго этапа конкурса или о признании конкурса несостоявшимся.</w:t>
      </w:r>
    </w:p>
    <w:p w:rsidR="00DC1180" w:rsidRDefault="00DC1180">
      <w:pPr>
        <w:pStyle w:val="ConsPlusNormal"/>
        <w:spacing w:before="200"/>
        <w:ind w:firstLine="540"/>
        <w:jc w:val="both"/>
      </w:pPr>
      <w:r>
        <w:t>3.4.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начальником Департамента.</w:t>
      </w:r>
    </w:p>
    <w:p w:rsidR="00DC1180" w:rsidRDefault="00DC1180">
      <w:pPr>
        <w:pStyle w:val="ConsPlusNormal"/>
        <w:spacing w:before="200"/>
        <w:ind w:firstLine="540"/>
        <w:jc w:val="both"/>
      </w:pPr>
      <w:r>
        <w:lastRenderedPageBreak/>
        <w:t>Второй этап конкурса проводится при наличии двух и более кандидатов на одну должность гражданской службы.</w:t>
      </w:r>
    </w:p>
    <w:p w:rsidR="00DC1180" w:rsidRDefault="00DC1180">
      <w:pPr>
        <w:pStyle w:val="ConsPlusNormal"/>
        <w:spacing w:before="200"/>
        <w:ind w:firstLine="540"/>
        <w:jc w:val="both"/>
      </w:pPr>
      <w:r>
        <w:t>3.5. На втором этапе конкурса организатор конкурса обеспечивает:</w:t>
      </w:r>
    </w:p>
    <w:p w:rsidR="00DC1180" w:rsidRDefault="00DC1180">
      <w:pPr>
        <w:pStyle w:val="ConsPlusNormal"/>
        <w:spacing w:before="200"/>
        <w:ind w:firstLine="540"/>
        <w:jc w:val="both"/>
      </w:pPr>
      <w:r>
        <w:t>- оповещение одним из способов, позволяющим установить факт уведомления (письмо, телефонограмма, факсимильное сообщение и другие), членов конкурсной комиссии и лиц, присутствие которых необходимо на заседании конкурсной комиссии, о дате, месте и времени проведения заседания конкурсной комиссии, о конкурсных процедурах, а также о вопросах, вносимых на рассмотрение конкурсной комиссии;</w:t>
      </w:r>
    </w:p>
    <w:p w:rsidR="00DC1180" w:rsidRDefault="00DC1180">
      <w:pPr>
        <w:pStyle w:val="ConsPlusNormal"/>
        <w:spacing w:before="200"/>
        <w:ind w:firstLine="540"/>
        <w:jc w:val="both"/>
      </w:pPr>
      <w:r>
        <w:t>- организацию и проведение заседания конкурсной комиссии;</w:t>
      </w:r>
    </w:p>
    <w:p w:rsidR="00DC1180" w:rsidRDefault="00DC1180">
      <w:pPr>
        <w:pStyle w:val="ConsPlusNormal"/>
        <w:spacing w:before="200"/>
        <w:ind w:firstLine="540"/>
        <w:jc w:val="both"/>
      </w:pPr>
      <w:r>
        <w:t>- проведение конкурсных процедур;</w:t>
      </w:r>
    </w:p>
    <w:p w:rsidR="00DC1180" w:rsidRDefault="00DC1180">
      <w:pPr>
        <w:pStyle w:val="ConsPlusNormal"/>
        <w:spacing w:before="200"/>
        <w:ind w:firstLine="540"/>
        <w:jc w:val="both"/>
      </w:pPr>
      <w:r>
        <w:t>- подготовку необходимых информационных материалов и решения конкурсной комиссии;</w:t>
      </w:r>
    </w:p>
    <w:p w:rsidR="00DC1180" w:rsidRDefault="00DC1180">
      <w:pPr>
        <w:pStyle w:val="ConsPlusNormal"/>
        <w:jc w:val="both"/>
      </w:pPr>
      <w:r>
        <w:t>(</w:t>
      </w:r>
      <w:proofErr w:type="gramStart"/>
      <w:r>
        <w:t>в</w:t>
      </w:r>
      <w:proofErr w:type="gramEnd"/>
      <w:r>
        <w:t xml:space="preserve"> ред. </w:t>
      </w:r>
      <w:hyperlink r:id="rId57">
        <w:r>
          <w:rPr>
            <w:color w:val="0000FF"/>
          </w:rPr>
          <w:t>Приказа</w:t>
        </w:r>
      </w:hyperlink>
      <w:r>
        <w:t xml:space="preserve"> Департамента образования Ивановской области от 17.01.2020 N 39-о)</w:t>
      </w:r>
    </w:p>
    <w:p w:rsidR="00DC1180" w:rsidRDefault="00DC1180">
      <w:pPr>
        <w:pStyle w:val="ConsPlusNormal"/>
        <w:spacing w:before="200"/>
        <w:ind w:firstLine="540"/>
        <w:jc w:val="both"/>
      </w:pPr>
      <w:r>
        <w:t>- размещение в 7-дневный срок со дня завершения конкурса информации о результатах конкурса на официальном сайте Департамента http://www.iv-edu.ru/ и государственной информационной системы в области государственной службы в информационно-телекоммуникационной сети Интернет;</w:t>
      </w:r>
    </w:p>
    <w:p w:rsidR="00DC1180" w:rsidRDefault="00DC1180">
      <w:pPr>
        <w:pStyle w:val="ConsPlusNormal"/>
        <w:spacing w:before="200"/>
        <w:ind w:firstLine="540"/>
        <w:jc w:val="both"/>
      </w:pPr>
      <w:r>
        <w:t>- направление кандидатам сообщений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DC1180" w:rsidRDefault="00DC1180">
      <w:pPr>
        <w:pStyle w:val="ConsPlusNormal"/>
        <w:spacing w:before="200"/>
        <w:ind w:firstLine="540"/>
        <w:jc w:val="both"/>
      </w:pPr>
      <w:r>
        <w:t>3.6. В целях обеспечения контроля при выполнении кандидатами конкурсных заданий в ходе конкурсных процедур присутствуют представители конкурсной комиссии (конкретные представители конкурсной комиссии определяются председателем конкурсной комиссии). Присутствие независимых экспертов, а также представителей Общественного совета при Департаменте осуществляется по предварительному согласованию (не позднее чем за 5 рабочих дней до даты проведения конкурсных процедур).</w:t>
      </w:r>
    </w:p>
    <w:p w:rsidR="00DC1180" w:rsidRDefault="00DC1180">
      <w:pPr>
        <w:pStyle w:val="ConsPlusNormal"/>
        <w:jc w:val="both"/>
      </w:pPr>
      <w:r>
        <w:t>(</w:t>
      </w:r>
      <w:proofErr w:type="gramStart"/>
      <w:r>
        <w:t>п.</w:t>
      </w:r>
      <w:proofErr w:type="gramEnd"/>
      <w:r>
        <w:t xml:space="preserve"> 3.6 в ред. </w:t>
      </w:r>
      <w:hyperlink r:id="rId58">
        <w:r>
          <w:rPr>
            <w:color w:val="0000FF"/>
          </w:rPr>
          <w:t>Приказа</w:t>
        </w:r>
      </w:hyperlink>
      <w:r>
        <w:t xml:space="preserve"> Департамента образования Ивановской области от 17.09.2021 N 1016-о)</w:t>
      </w:r>
    </w:p>
    <w:p w:rsidR="00DC1180" w:rsidRDefault="00DC1180">
      <w:pPr>
        <w:pStyle w:val="ConsPlusNormal"/>
        <w:spacing w:before="200"/>
        <w:ind w:firstLine="540"/>
        <w:jc w:val="both"/>
      </w:pPr>
      <w:r>
        <w:t>3.7. Результатом второго этапа конкурса и одновременно итоговым результатом конкурса является определение из числа кандидатов победителя конкурса либо принятие решения о том, что победитель конкурса не выявлен.</w:t>
      </w:r>
    </w:p>
    <w:p w:rsidR="00DC1180" w:rsidRDefault="00DC1180">
      <w:pPr>
        <w:pStyle w:val="ConsPlusNormal"/>
        <w:spacing w:before="200"/>
        <w:ind w:firstLine="540"/>
        <w:jc w:val="both"/>
      </w:pPr>
      <w:r>
        <w:t>Конкурсная комиссия вправе также принять решение, имеющее рекомендательный характер, о включении в кадровый резерв Департамента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DC1180" w:rsidRDefault="00DC1180">
      <w:pPr>
        <w:pStyle w:val="ConsPlusNormal"/>
        <w:spacing w:before="200"/>
        <w:ind w:firstLine="540"/>
        <w:jc w:val="both"/>
      </w:pPr>
      <w:r>
        <w:t>3.8. Решение конкурсной комиссии принимается в отсутствие кандидата.</w:t>
      </w:r>
    </w:p>
    <w:p w:rsidR="00DC1180" w:rsidRDefault="00DC1180">
      <w:pPr>
        <w:pStyle w:val="ConsPlusNormal"/>
        <w:spacing w:before="200"/>
        <w:ind w:firstLine="540"/>
        <w:jc w:val="both"/>
      </w:pPr>
      <w:r>
        <w:t>3.9. По результатам конкурса на замещение вакантной должности гражданской службы издается приказ Департамента о назначении победителя конкурса на вакантную должность гражданской службы и заключается служебный контракт с победителем конкурса.</w:t>
      </w:r>
    </w:p>
    <w:p w:rsidR="00DC1180" w:rsidRDefault="00DC1180">
      <w:pPr>
        <w:pStyle w:val="ConsPlusNormal"/>
        <w:spacing w:before="200"/>
        <w:ind w:firstLine="540"/>
        <w:jc w:val="both"/>
      </w:pPr>
      <w:r>
        <w:t>Если конкурсной комиссией принято решение о включении в кадровый резерв Департамента кандидата, не ставшего победителем конкурса на замещение вакантной должности гражданской службы, то с согласия указанного лица издается приказ Департамента о включении его в кадровый резерв Департамента для замещения должностей гражданской службы той же группы, к которой относилась вакантная должность гражданской службы.</w:t>
      </w:r>
    </w:p>
    <w:p w:rsidR="00DC1180" w:rsidRDefault="00DC1180">
      <w:pPr>
        <w:pStyle w:val="ConsPlusNormal"/>
        <w:ind w:firstLine="540"/>
        <w:jc w:val="both"/>
      </w:pPr>
    </w:p>
    <w:p w:rsidR="00DC1180" w:rsidRDefault="00DC1180">
      <w:pPr>
        <w:pStyle w:val="ConsPlusTitle"/>
        <w:jc w:val="center"/>
        <w:outlineLvl w:val="1"/>
      </w:pPr>
      <w:r>
        <w:t>4. Методы оценки профессиональных</w:t>
      </w:r>
    </w:p>
    <w:p w:rsidR="00DC1180" w:rsidRDefault="00DC1180">
      <w:pPr>
        <w:pStyle w:val="ConsPlusTitle"/>
        <w:jc w:val="center"/>
      </w:pPr>
      <w:proofErr w:type="gramStart"/>
      <w:r>
        <w:t>и</w:t>
      </w:r>
      <w:proofErr w:type="gramEnd"/>
      <w:r>
        <w:t xml:space="preserve"> личностных качеств кандидатов</w:t>
      </w:r>
    </w:p>
    <w:p w:rsidR="00DC1180" w:rsidRDefault="00DC1180">
      <w:pPr>
        <w:pStyle w:val="ConsPlusNormal"/>
        <w:jc w:val="center"/>
      </w:pPr>
      <w:r>
        <w:t>(</w:t>
      </w:r>
      <w:proofErr w:type="gramStart"/>
      <w:r>
        <w:t>в</w:t>
      </w:r>
      <w:proofErr w:type="gramEnd"/>
      <w:r>
        <w:t xml:space="preserve"> ред. </w:t>
      </w:r>
      <w:hyperlink r:id="rId59">
        <w:r>
          <w:rPr>
            <w:color w:val="0000FF"/>
          </w:rPr>
          <w:t>Приказа</w:t>
        </w:r>
      </w:hyperlink>
      <w:r>
        <w:t xml:space="preserve"> Департамента образования Ивановской области</w:t>
      </w:r>
    </w:p>
    <w:p w:rsidR="00DC1180" w:rsidRDefault="00DC1180">
      <w:pPr>
        <w:pStyle w:val="ConsPlusNormal"/>
        <w:jc w:val="center"/>
      </w:pPr>
      <w:proofErr w:type="gramStart"/>
      <w:r>
        <w:t>от</w:t>
      </w:r>
      <w:proofErr w:type="gramEnd"/>
      <w:r>
        <w:t xml:space="preserve"> 17.01.2020 N 39-о)</w:t>
      </w:r>
    </w:p>
    <w:p w:rsidR="00DC1180" w:rsidRDefault="00DC1180">
      <w:pPr>
        <w:pStyle w:val="ConsPlusNormal"/>
        <w:ind w:firstLine="540"/>
        <w:jc w:val="both"/>
      </w:pPr>
    </w:p>
    <w:p w:rsidR="00DC1180" w:rsidRDefault="00DC1180">
      <w:pPr>
        <w:pStyle w:val="ConsPlusNormal"/>
        <w:ind w:firstLine="540"/>
        <w:jc w:val="both"/>
      </w:pPr>
      <w:r>
        <w:t xml:space="preserve">4.1. Для оценки профессионального уровня кандидатов, их соответствия квалификационным требованиям для замещения вакантной должности гражданской службы в ходе конкурсных </w:t>
      </w:r>
      <w:r>
        <w:lastRenderedPageBreak/>
        <w:t>процедур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 иных письменных работ, в том числе эссе, практическое задание или тестирование по вопросам, связанным с выполнением должностных обязанностей по вакантной должности гражданской службы (далее - методы оценки).</w:t>
      </w:r>
    </w:p>
    <w:p w:rsidR="00DC1180" w:rsidRDefault="00DC1180">
      <w:pPr>
        <w:pStyle w:val="ConsPlusNormal"/>
        <w:spacing w:before="200"/>
        <w:ind w:firstLine="540"/>
        <w:jc w:val="both"/>
      </w:pPr>
      <w:r>
        <w:t xml:space="preserve">4.2. Методы оценки должны позволить оценить профессиональные и личностные качества кандидатов, которые необходимы для замещения вакантной должности гражданской службы, на которую объявлен конкурс, в зависимости от основных должностных обязанностей, определенных в </w:t>
      </w:r>
      <w:hyperlink r:id="rId60">
        <w:r>
          <w:rPr>
            <w:color w:val="0000FF"/>
          </w:rPr>
          <w:t>приложении N 1</w:t>
        </w:r>
      </w:hyperlink>
      <w:r>
        <w:t xml:space="preserve">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31.03.2018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(далее - Единая методика), а также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вакантных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DC1180" w:rsidRDefault="00DC1180">
      <w:pPr>
        <w:pStyle w:val="ConsPlusNormal"/>
        <w:spacing w:before="200"/>
        <w:ind w:firstLine="540"/>
        <w:jc w:val="both"/>
      </w:pPr>
      <w:r>
        <w:t>4.3. В целях объективности оценки профессионального уровня кандидатов и их соответствия знаниям и умениям, которые необходимы для замещения вакантной должности гражданской службы, по которой объявлен конкурс, используется не менее 2 методов оценки, тестирование и индивидуальное собеседование с кандидатом являются обязательными. Индивидуальное собеседование с кандидатом проводится в ходе заседания конкурсной комиссии. Индивидуальному собеседованию предшествует тестирование.</w:t>
      </w:r>
    </w:p>
    <w:p w:rsidR="00DC1180" w:rsidRDefault="00DC1180">
      <w:pPr>
        <w:pStyle w:val="ConsPlusNormal"/>
        <w:spacing w:before="200"/>
        <w:ind w:firstLine="540"/>
        <w:jc w:val="both"/>
      </w:pPr>
      <w:r>
        <w:t xml:space="preserve">4.4. Руководитель структурного подразделения Департамента совместно с организатором конкурса определяют содержание метода оценки - тестирования, а также необходимость применения иных методов оценки с учетом </w:t>
      </w:r>
      <w:hyperlink r:id="rId61">
        <w:r>
          <w:rPr>
            <w:color w:val="0000FF"/>
          </w:rPr>
          <w:t>приложения N 1</w:t>
        </w:r>
      </w:hyperlink>
      <w:r>
        <w:t xml:space="preserve"> Единой методики до принятия представителем нанимателя решения о проведении конкурса, определяют тематику рефератов и иных письменных работ, в том числе эссе, практического задания, групповых дискуссий, и (или) осуществляют выбор (организуют разработку) тестов, анкет, заданий для кандидатов.</w:t>
      </w:r>
    </w:p>
    <w:p w:rsidR="00DC1180" w:rsidRDefault="00DC1180">
      <w:pPr>
        <w:pStyle w:val="ConsPlusNormal"/>
        <w:spacing w:before="200"/>
        <w:ind w:firstLine="540"/>
        <w:jc w:val="both"/>
      </w:pPr>
      <w:r>
        <w:t xml:space="preserve">При проведении конкурса методы оценки применяются с учетом </w:t>
      </w:r>
      <w:hyperlink r:id="rId62">
        <w:r>
          <w:rPr>
            <w:color w:val="0000FF"/>
          </w:rPr>
          <w:t>приложения N 2</w:t>
        </w:r>
      </w:hyperlink>
      <w:r>
        <w:t xml:space="preserve"> к Единой методике.</w:t>
      </w:r>
    </w:p>
    <w:p w:rsidR="00DC1180" w:rsidRDefault="00DC1180">
      <w:pPr>
        <w:pStyle w:val="ConsPlusNormal"/>
        <w:spacing w:before="200"/>
        <w:ind w:firstLine="540"/>
        <w:jc w:val="both"/>
      </w:pPr>
      <w:r>
        <w:t xml:space="preserve">4.5. Результаты оценки профессионального уровня кандидатов на каждом из этапов конкурса заносятся секретарем конкурсной комиссии в </w:t>
      </w:r>
      <w:hyperlink w:anchor="P486">
        <w:r>
          <w:rPr>
            <w:color w:val="0000FF"/>
          </w:rPr>
          <w:t>формы</w:t>
        </w:r>
      </w:hyperlink>
      <w:r>
        <w:t xml:space="preserve"> документов для оценки профессионального уровня кандидатов конкурса, представленные в приложении 5 к настоящей Методике. Результаты оценки, указанные в </w:t>
      </w:r>
      <w:hyperlink w:anchor="P497">
        <w:r>
          <w:rPr>
            <w:color w:val="0000FF"/>
          </w:rPr>
          <w:t>форме 1</w:t>
        </w:r>
      </w:hyperlink>
      <w:r>
        <w:t xml:space="preserve"> приложения 5 к настоящей Методике, учитываются при допуске кандидата ко 2-му этапу конкурса, в </w:t>
      </w:r>
      <w:hyperlink w:anchor="P547">
        <w:r>
          <w:rPr>
            <w:color w:val="0000FF"/>
          </w:rPr>
          <w:t>форме 2</w:t>
        </w:r>
      </w:hyperlink>
      <w:r>
        <w:t xml:space="preserve"> приложения 5 к настоящей Методике - при принятии конкурсной комиссией решения по результатам проведения конкурса.</w:t>
      </w:r>
    </w:p>
    <w:p w:rsidR="00DC1180" w:rsidRDefault="00DC1180">
      <w:pPr>
        <w:pStyle w:val="ConsPlusNormal"/>
        <w:spacing w:before="200"/>
        <w:ind w:firstLine="540"/>
        <w:jc w:val="both"/>
      </w:pPr>
      <w:r>
        <w:t>4.6.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w:t>
      </w: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1"/>
      </w:pPr>
      <w:r>
        <w:t>Приложение 1</w:t>
      </w:r>
    </w:p>
    <w:p w:rsidR="00DC1180" w:rsidRDefault="00DC1180">
      <w:pPr>
        <w:pStyle w:val="ConsPlusNormal"/>
        <w:jc w:val="right"/>
      </w:pPr>
      <w:proofErr w:type="gramStart"/>
      <w:r>
        <w:t>к</w:t>
      </w:r>
      <w:proofErr w:type="gramEnd"/>
      <w:r>
        <w:t xml:space="preserve"> Методике</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t>(</w:t>
            </w:r>
            <w:proofErr w:type="gramStart"/>
            <w:r>
              <w:rPr>
                <w:color w:val="392C69"/>
              </w:rPr>
              <w:t>в</w:t>
            </w:r>
            <w:proofErr w:type="gramEnd"/>
            <w:r>
              <w:rPr>
                <w:color w:val="392C69"/>
              </w:rPr>
              <w:t xml:space="preserve"> ред. </w:t>
            </w:r>
            <w:hyperlink r:id="rId63">
              <w:r>
                <w:rPr>
                  <w:color w:val="0000FF"/>
                </w:rPr>
                <w:t>Приказа</w:t>
              </w:r>
            </w:hyperlink>
            <w:r>
              <w:rPr>
                <w:color w:val="392C69"/>
              </w:rPr>
              <w:t xml:space="preserve"> Департамента образования Ивановской области</w:t>
            </w:r>
          </w:p>
          <w:p w:rsidR="00DC1180" w:rsidRDefault="00DC1180">
            <w:pPr>
              <w:pStyle w:val="ConsPlusNormal"/>
              <w:jc w:val="center"/>
            </w:pPr>
            <w:proofErr w:type="gramStart"/>
            <w:r>
              <w:rPr>
                <w:color w:val="392C69"/>
              </w:rPr>
              <w:t>от</w:t>
            </w:r>
            <w:proofErr w:type="gramEnd"/>
            <w:r>
              <w:rPr>
                <w:color w:val="392C69"/>
              </w:rPr>
              <w:t xml:space="preserve"> 17.01.2020 N 39-о)</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ind w:firstLine="540"/>
        <w:jc w:val="both"/>
      </w:pPr>
    </w:p>
    <w:p w:rsidR="00DC1180" w:rsidRDefault="00DC1180">
      <w:pPr>
        <w:pStyle w:val="ConsPlusNormal"/>
        <w:jc w:val="center"/>
      </w:pPr>
      <w:bookmarkStart w:id="4" w:name="P256"/>
      <w:bookmarkEnd w:id="4"/>
      <w:r>
        <w:t>СВЕДЕНИЯ О ВАКАНТНОЙ ДОЛЖНОСТИ</w:t>
      </w:r>
    </w:p>
    <w:p w:rsidR="00DC1180" w:rsidRDefault="00DC1180">
      <w:pPr>
        <w:pStyle w:val="ConsPlusNormal"/>
        <w:jc w:val="center"/>
      </w:pPr>
      <w:proofErr w:type="gramStart"/>
      <w:r>
        <w:t>государственной</w:t>
      </w:r>
      <w:proofErr w:type="gramEnd"/>
      <w:r>
        <w:t xml:space="preserve"> гражданской службы Ивановской области,</w:t>
      </w:r>
    </w:p>
    <w:p w:rsidR="00DC1180" w:rsidRDefault="00DC1180">
      <w:pPr>
        <w:pStyle w:val="ConsPlusNormal"/>
        <w:jc w:val="center"/>
      </w:pPr>
      <w:proofErr w:type="gramStart"/>
      <w:r>
        <w:t>на</w:t>
      </w:r>
      <w:proofErr w:type="gramEnd"/>
      <w:r>
        <w:t xml:space="preserve"> замещение которой планируется объявить конкурс</w:t>
      </w:r>
    </w:p>
    <w:p w:rsidR="00DC1180" w:rsidRDefault="00DC1180">
      <w:pPr>
        <w:pStyle w:val="ConsPlusNormal"/>
        <w:jc w:val="center"/>
      </w:pPr>
      <w:proofErr w:type="gramStart"/>
      <w:r>
        <w:lastRenderedPageBreak/>
        <w:t>в</w:t>
      </w:r>
      <w:proofErr w:type="gramEnd"/>
      <w:r>
        <w:t xml:space="preserve"> Департаменте образования Ивановской области</w:t>
      </w:r>
    </w:p>
    <w:p w:rsidR="00DC1180" w:rsidRDefault="00DC11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4195"/>
      </w:tblGrid>
      <w:tr w:rsidR="00DC1180">
        <w:tc>
          <w:tcPr>
            <w:tcW w:w="510" w:type="dxa"/>
          </w:tcPr>
          <w:p w:rsidR="00DC1180" w:rsidRDefault="00DC1180">
            <w:pPr>
              <w:pStyle w:val="ConsPlusNormal"/>
              <w:jc w:val="center"/>
            </w:pPr>
            <w:r>
              <w:t>N</w:t>
            </w:r>
          </w:p>
        </w:tc>
        <w:tc>
          <w:tcPr>
            <w:tcW w:w="4365" w:type="dxa"/>
          </w:tcPr>
          <w:p w:rsidR="00DC1180" w:rsidRDefault="00DC1180">
            <w:pPr>
              <w:pStyle w:val="ConsPlusNormal"/>
              <w:jc w:val="center"/>
            </w:pPr>
            <w:r>
              <w:t>Категория информации</w:t>
            </w:r>
          </w:p>
        </w:tc>
        <w:tc>
          <w:tcPr>
            <w:tcW w:w="4195" w:type="dxa"/>
          </w:tcPr>
          <w:p w:rsidR="00DC1180" w:rsidRDefault="00DC1180">
            <w:pPr>
              <w:pStyle w:val="ConsPlusNormal"/>
              <w:jc w:val="center"/>
            </w:pPr>
            <w:r>
              <w:t>Содержание</w:t>
            </w:r>
          </w:p>
        </w:tc>
      </w:tr>
      <w:tr w:rsidR="00DC1180">
        <w:tc>
          <w:tcPr>
            <w:tcW w:w="510" w:type="dxa"/>
          </w:tcPr>
          <w:p w:rsidR="00DC1180" w:rsidRDefault="00DC1180">
            <w:pPr>
              <w:pStyle w:val="ConsPlusNormal"/>
            </w:pPr>
            <w:r>
              <w:t>1</w:t>
            </w:r>
          </w:p>
        </w:tc>
        <w:tc>
          <w:tcPr>
            <w:tcW w:w="4365" w:type="dxa"/>
          </w:tcPr>
          <w:p w:rsidR="00DC1180" w:rsidRDefault="00DC1180">
            <w:pPr>
              <w:pStyle w:val="ConsPlusNormal"/>
              <w:jc w:val="both"/>
            </w:pPr>
            <w:r>
              <w:t>Наименование должности государственной гражданской службы Ивановской области с указанием структурного подразделения</w:t>
            </w:r>
          </w:p>
        </w:tc>
        <w:tc>
          <w:tcPr>
            <w:tcW w:w="4195" w:type="dxa"/>
          </w:tcPr>
          <w:p w:rsidR="00DC1180" w:rsidRDefault="00DC1180">
            <w:pPr>
              <w:pStyle w:val="ConsPlusNormal"/>
              <w:jc w:val="both"/>
            </w:pPr>
          </w:p>
        </w:tc>
      </w:tr>
      <w:tr w:rsidR="00DC1180">
        <w:tc>
          <w:tcPr>
            <w:tcW w:w="510" w:type="dxa"/>
          </w:tcPr>
          <w:p w:rsidR="00DC1180" w:rsidRDefault="00DC1180">
            <w:pPr>
              <w:pStyle w:val="ConsPlusNormal"/>
            </w:pPr>
            <w:r>
              <w:t>2</w:t>
            </w:r>
          </w:p>
        </w:tc>
        <w:tc>
          <w:tcPr>
            <w:tcW w:w="4365" w:type="dxa"/>
          </w:tcPr>
          <w:p w:rsidR="00DC1180" w:rsidRDefault="00DC1180">
            <w:pPr>
              <w:pStyle w:val="ConsPlusNormal"/>
              <w:jc w:val="both"/>
            </w:pPr>
            <w:r>
              <w:t>Группа и категория должности государственной гражданской службы Ивановской области</w:t>
            </w:r>
          </w:p>
        </w:tc>
        <w:tc>
          <w:tcPr>
            <w:tcW w:w="4195" w:type="dxa"/>
          </w:tcPr>
          <w:p w:rsidR="00DC1180" w:rsidRDefault="00DC1180">
            <w:pPr>
              <w:pStyle w:val="ConsPlusNormal"/>
              <w:jc w:val="both"/>
            </w:pPr>
            <w:proofErr w:type="gramStart"/>
            <w:r>
              <w:t>группа</w:t>
            </w:r>
            <w:proofErr w:type="gramEnd"/>
            <w:r>
              <w:t>: __________</w:t>
            </w:r>
          </w:p>
          <w:p w:rsidR="00DC1180" w:rsidRDefault="00DC1180">
            <w:pPr>
              <w:pStyle w:val="ConsPlusNormal"/>
              <w:jc w:val="both"/>
            </w:pPr>
            <w:proofErr w:type="gramStart"/>
            <w:r>
              <w:t>категория</w:t>
            </w:r>
            <w:proofErr w:type="gramEnd"/>
            <w:r>
              <w:t>: __________</w:t>
            </w:r>
          </w:p>
        </w:tc>
      </w:tr>
      <w:tr w:rsidR="00DC1180">
        <w:tc>
          <w:tcPr>
            <w:tcW w:w="510" w:type="dxa"/>
          </w:tcPr>
          <w:p w:rsidR="00DC1180" w:rsidRDefault="00DC1180">
            <w:pPr>
              <w:pStyle w:val="ConsPlusNormal"/>
            </w:pPr>
            <w:r>
              <w:t>3</w:t>
            </w:r>
          </w:p>
        </w:tc>
        <w:tc>
          <w:tcPr>
            <w:tcW w:w="4365" w:type="dxa"/>
          </w:tcPr>
          <w:p w:rsidR="00DC1180" w:rsidRDefault="00DC1180">
            <w:pPr>
              <w:pStyle w:val="ConsPlusNormal"/>
              <w:jc w:val="both"/>
            </w:pPr>
            <w:r>
              <w:t>Краткое описание основных должностных обязанностей</w:t>
            </w:r>
          </w:p>
        </w:tc>
        <w:tc>
          <w:tcPr>
            <w:tcW w:w="4195" w:type="dxa"/>
          </w:tcPr>
          <w:p w:rsidR="00DC1180" w:rsidRDefault="00DC1180">
            <w:pPr>
              <w:pStyle w:val="ConsPlusNormal"/>
              <w:jc w:val="both"/>
            </w:pPr>
          </w:p>
        </w:tc>
      </w:tr>
      <w:tr w:rsidR="00DC1180">
        <w:tc>
          <w:tcPr>
            <w:tcW w:w="510" w:type="dxa"/>
          </w:tcPr>
          <w:p w:rsidR="00DC1180" w:rsidRDefault="00DC1180">
            <w:pPr>
              <w:pStyle w:val="ConsPlusNormal"/>
            </w:pPr>
            <w:r>
              <w:t>4</w:t>
            </w:r>
          </w:p>
        </w:tc>
        <w:tc>
          <w:tcPr>
            <w:tcW w:w="4365" w:type="dxa"/>
          </w:tcPr>
          <w:p w:rsidR="00DC1180" w:rsidRDefault="00DC1180">
            <w:pPr>
              <w:pStyle w:val="ConsPlusNormal"/>
              <w:jc w:val="both"/>
            </w:pPr>
            <w:r>
              <w:t>Примерный размер денежного содержания (оплаты труда)</w:t>
            </w:r>
          </w:p>
        </w:tc>
        <w:tc>
          <w:tcPr>
            <w:tcW w:w="4195" w:type="dxa"/>
          </w:tcPr>
          <w:p w:rsidR="00DC1180" w:rsidRDefault="00DC1180">
            <w:pPr>
              <w:pStyle w:val="ConsPlusNormal"/>
              <w:jc w:val="both"/>
            </w:pPr>
            <w:proofErr w:type="gramStart"/>
            <w:r>
              <w:t>от</w:t>
            </w:r>
            <w:proofErr w:type="gramEnd"/>
            <w:r>
              <w:t xml:space="preserve"> _________ тыс. руб.</w:t>
            </w:r>
          </w:p>
          <w:p w:rsidR="00DC1180" w:rsidRDefault="00DC1180">
            <w:pPr>
              <w:pStyle w:val="ConsPlusNormal"/>
              <w:jc w:val="both"/>
            </w:pPr>
            <w:proofErr w:type="gramStart"/>
            <w:r>
              <w:t>до</w:t>
            </w:r>
            <w:proofErr w:type="gramEnd"/>
            <w:r>
              <w:t xml:space="preserve"> _________ тыс. руб.</w:t>
            </w:r>
          </w:p>
        </w:tc>
      </w:tr>
      <w:tr w:rsidR="00DC1180">
        <w:tc>
          <w:tcPr>
            <w:tcW w:w="510" w:type="dxa"/>
          </w:tcPr>
          <w:p w:rsidR="00DC1180" w:rsidRDefault="00DC1180">
            <w:pPr>
              <w:pStyle w:val="ConsPlusNormal"/>
            </w:pPr>
            <w:r>
              <w:t>5</w:t>
            </w:r>
          </w:p>
        </w:tc>
        <w:tc>
          <w:tcPr>
            <w:tcW w:w="4365" w:type="dxa"/>
          </w:tcPr>
          <w:p w:rsidR="00DC1180" w:rsidRDefault="00DC1180">
            <w:pPr>
              <w:pStyle w:val="ConsPlusNormal"/>
              <w:jc w:val="both"/>
            </w:pPr>
            <w:r>
              <w:t>Наличие служебных командировок</w:t>
            </w:r>
          </w:p>
        </w:tc>
        <w:tc>
          <w:tcPr>
            <w:tcW w:w="4195" w:type="dxa"/>
          </w:tcPr>
          <w:p w:rsidR="00DC1180" w:rsidRDefault="00DC1180">
            <w:pPr>
              <w:pStyle w:val="ConsPlusNormal"/>
              <w:jc w:val="both"/>
            </w:pPr>
            <w:proofErr w:type="gramStart"/>
            <w:r>
              <w:t>в</w:t>
            </w:r>
            <w:proofErr w:type="gramEnd"/>
            <w:r>
              <w:t xml:space="preserve"> % от общего объема служебного времени</w:t>
            </w:r>
          </w:p>
        </w:tc>
      </w:tr>
      <w:tr w:rsidR="00DC1180">
        <w:tc>
          <w:tcPr>
            <w:tcW w:w="510" w:type="dxa"/>
          </w:tcPr>
          <w:p w:rsidR="00DC1180" w:rsidRDefault="00DC1180">
            <w:pPr>
              <w:pStyle w:val="ConsPlusNormal"/>
            </w:pPr>
            <w:r>
              <w:t>6</w:t>
            </w:r>
          </w:p>
        </w:tc>
        <w:tc>
          <w:tcPr>
            <w:tcW w:w="4365" w:type="dxa"/>
          </w:tcPr>
          <w:p w:rsidR="00DC1180" w:rsidRDefault="00DC1180">
            <w:pPr>
              <w:pStyle w:val="ConsPlusNormal"/>
              <w:jc w:val="both"/>
            </w:pPr>
            <w:r>
              <w:t>Служебное время</w:t>
            </w:r>
          </w:p>
        </w:tc>
        <w:tc>
          <w:tcPr>
            <w:tcW w:w="4195" w:type="dxa"/>
          </w:tcPr>
          <w:p w:rsidR="00DC1180" w:rsidRDefault="00DC1180">
            <w:pPr>
              <w:pStyle w:val="ConsPlusNormal"/>
              <w:jc w:val="both"/>
            </w:pPr>
            <w:proofErr w:type="gramStart"/>
            <w:r>
              <w:t>с</w:t>
            </w:r>
            <w:proofErr w:type="gramEnd"/>
            <w:r>
              <w:t xml:space="preserve"> ____ до ____ час.,</w:t>
            </w:r>
          </w:p>
          <w:p w:rsidR="00DC1180" w:rsidRDefault="00DC1180">
            <w:pPr>
              <w:pStyle w:val="ConsPlusNormal"/>
              <w:jc w:val="both"/>
            </w:pPr>
            <w:proofErr w:type="gramStart"/>
            <w:r>
              <w:t>перерыв</w:t>
            </w:r>
            <w:proofErr w:type="gramEnd"/>
            <w:r>
              <w:t>:</w:t>
            </w:r>
          </w:p>
          <w:p w:rsidR="00DC1180" w:rsidRDefault="00DC1180">
            <w:pPr>
              <w:pStyle w:val="ConsPlusNormal"/>
              <w:jc w:val="both"/>
            </w:pPr>
            <w:proofErr w:type="gramStart"/>
            <w:r>
              <w:t>с</w:t>
            </w:r>
            <w:proofErr w:type="gramEnd"/>
            <w:r>
              <w:t xml:space="preserve"> ____ до ____ час.</w:t>
            </w:r>
          </w:p>
        </w:tc>
      </w:tr>
      <w:tr w:rsidR="00DC1180">
        <w:tc>
          <w:tcPr>
            <w:tcW w:w="510" w:type="dxa"/>
          </w:tcPr>
          <w:p w:rsidR="00DC1180" w:rsidRDefault="00DC1180">
            <w:pPr>
              <w:pStyle w:val="ConsPlusNormal"/>
            </w:pPr>
            <w:r>
              <w:t>7</w:t>
            </w:r>
          </w:p>
        </w:tc>
        <w:tc>
          <w:tcPr>
            <w:tcW w:w="4365" w:type="dxa"/>
          </w:tcPr>
          <w:p w:rsidR="00DC1180" w:rsidRDefault="00DC1180">
            <w:pPr>
              <w:pStyle w:val="ConsPlusNormal"/>
              <w:jc w:val="both"/>
            </w:pPr>
            <w:r>
              <w:t>Служебный день</w:t>
            </w:r>
          </w:p>
        </w:tc>
        <w:tc>
          <w:tcPr>
            <w:tcW w:w="4195" w:type="dxa"/>
          </w:tcPr>
          <w:p w:rsidR="00DC1180" w:rsidRDefault="00DC1180">
            <w:pPr>
              <w:pStyle w:val="ConsPlusNormal"/>
              <w:jc w:val="both"/>
            </w:pPr>
            <w:proofErr w:type="gramStart"/>
            <w:r>
              <w:t>нормированный</w:t>
            </w:r>
            <w:proofErr w:type="gramEnd"/>
            <w:r>
              <w:t xml:space="preserve"> или</w:t>
            </w:r>
          </w:p>
          <w:p w:rsidR="00DC1180" w:rsidRDefault="00DC1180">
            <w:pPr>
              <w:pStyle w:val="ConsPlusNormal"/>
              <w:jc w:val="both"/>
            </w:pPr>
            <w:proofErr w:type="gramStart"/>
            <w:r>
              <w:t>ненормированный</w:t>
            </w:r>
            <w:proofErr w:type="gramEnd"/>
          </w:p>
        </w:tc>
      </w:tr>
      <w:tr w:rsidR="00DC1180">
        <w:tc>
          <w:tcPr>
            <w:tcW w:w="510" w:type="dxa"/>
          </w:tcPr>
          <w:p w:rsidR="00DC1180" w:rsidRDefault="00DC1180">
            <w:pPr>
              <w:pStyle w:val="ConsPlusNormal"/>
            </w:pPr>
            <w:r>
              <w:t>8</w:t>
            </w:r>
          </w:p>
        </w:tc>
        <w:tc>
          <w:tcPr>
            <w:tcW w:w="4365" w:type="dxa"/>
          </w:tcPr>
          <w:p w:rsidR="00DC1180" w:rsidRDefault="00DC1180">
            <w:pPr>
              <w:pStyle w:val="ConsPlusNormal"/>
              <w:jc w:val="both"/>
            </w:pPr>
            <w:r>
              <w:t>Расположение служебного места</w:t>
            </w:r>
          </w:p>
        </w:tc>
        <w:tc>
          <w:tcPr>
            <w:tcW w:w="4195" w:type="dxa"/>
          </w:tcPr>
          <w:p w:rsidR="00DC1180" w:rsidRDefault="00DC1180">
            <w:pPr>
              <w:pStyle w:val="ConsPlusNormal"/>
              <w:jc w:val="both"/>
            </w:pPr>
            <w:proofErr w:type="gramStart"/>
            <w:r>
              <w:t>адрес</w:t>
            </w:r>
            <w:proofErr w:type="gramEnd"/>
            <w:r>
              <w:t>:</w:t>
            </w:r>
          </w:p>
        </w:tc>
      </w:tr>
      <w:tr w:rsidR="00DC1180">
        <w:tc>
          <w:tcPr>
            <w:tcW w:w="510" w:type="dxa"/>
          </w:tcPr>
          <w:p w:rsidR="00DC1180" w:rsidRDefault="00DC1180">
            <w:pPr>
              <w:pStyle w:val="ConsPlusNormal"/>
            </w:pPr>
            <w:r>
              <w:t>9</w:t>
            </w:r>
          </w:p>
        </w:tc>
        <w:tc>
          <w:tcPr>
            <w:tcW w:w="4365" w:type="dxa"/>
          </w:tcPr>
          <w:p w:rsidR="00DC1180" w:rsidRDefault="00DC1180">
            <w:pPr>
              <w:pStyle w:val="ConsPlusNormal"/>
              <w:jc w:val="both"/>
            </w:pPr>
            <w:r>
              <w:t>Дополнительная информация о должности государственной гражданской службы Ивановской области</w:t>
            </w:r>
          </w:p>
        </w:tc>
        <w:tc>
          <w:tcPr>
            <w:tcW w:w="4195" w:type="dxa"/>
          </w:tcPr>
          <w:p w:rsidR="00DC1180" w:rsidRDefault="00DC1180">
            <w:pPr>
              <w:pStyle w:val="ConsPlusNormal"/>
              <w:jc w:val="both"/>
            </w:pPr>
          </w:p>
        </w:tc>
      </w:tr>
      <w:tr w:rsidR="00DC1180">
        <w:tc>
          <w:tcPr>
            <w:tcW w:w="510" w:type="dxa"/>
          </w:tcPr>
          <w:p w:rsidR="00DC1180" w:rsidRDefault="00DC1180">
            <w:pPr>
              <w:pStyle w:val="ConsPlusNormal"/>
            </w:pPr>
            <w:r>
              <w:t>10</w:t>
            </w:r>
          </w:p>
        </w:tc>
        <w:tc>
          <w:tcPr>
            <w:tcW w:w="4365" w:type="dxa"/>
          </w:tcPr>
          <w:p w:rsidR="00DC1180" w:rsidRDefault="00DC1180">
            <w:pPr>
              <w:pStyle w:val="ConsPlusNormal"/>
              <w:jc w:val="both"/>
            </w:pPr>
            <w:r>
              <w:t>Особые требования к кандидатам с учетом специфики должностных обязанностей по должности государственной гражданской службы Ивановской области (при наличии)</w:t>
            </w:r>
          </w:p>
        </w:tc>
        <w:tc>
          <w:tcPr>
            <w:tcW w:w="4195" w:type="dxa"/>
          </w:tcPr>
          <w:p w:rsidR="00DC1180" w:rsidRDefault="00DC1180">
            <w:pPr>
              <w:pStyle w:val="ConsPlusNormal"/>
              <w:jc w:val="both"/>
            </w:pPr>
          </w:p>
        </w:tc>
      </w:tr>
      <w:tr w:rsidR="00DC1180">
        <w:tc>
          <w:tcPr>
            <w:tcW w:w="510" w:type="dxa"/>
          </w:tcPr>
          <w:p w:rsidR="00DC1180" w:rsidRDefault="00DC1180">
            <w:pPr>
              <w:pStyle w:val="ConsPlusNormal"/>
            </w:pPr>
            <w:r>
              <w:t>11</w:t>
            </w:r>
          </w:p>
        </w:tc>
        <w:tc>
          <w:tcPr>
            <w:tcW w:w="4365" w:type="dxa"/>
          </w:tcPr>
          <w:p w:rsidR="00DC1180" w:rsidRDefault="00DC1180">
            <w:pPr>
              <w:pStyle w:val="ConsPlusNormal"/>
              <w:jc w:val="both"/>
            </w:pPr>
            <w:r>
              <w:t>Перечень основных правовых актов, регулирующих вопросы, связанные с выполнением должностных обязанностей по должности государственной гражданской службы Ивановской области, на замещение которой предлагается объявить конкурс</w:t>
            </w:r>
          </w:p>
        </w:tc>
        <w:tc>
          <w:tcPr>
            <w:tcW w:w="4195" w:type="dxa"/>
          </w:tcPr>
          <w:p w:rsidR="00DC1180" w:rsidRDefault="00DC1180">
            <w:pPr>
              <w:pStyle w:val="ConsPlusNormal"/>
              <w:jc w:val="both"/>
            </w:pPr>
          </w:p>
        </w:tc>
      </w:tr>
      <w:tr w:rsidR="00DC1180">
        <w:tc>
          <w:tcPr>
            <w:tcW w:w="510" w:type="dxa"/>
          </w:tcPr>
          <w:p w:rsidR="00DC1180" w:rsidRDefault="00DC1180">
            <w:pPr>
              <w:pStyle w:val="ConsPlusNormal"/>
            </w:pPr>
            <w:r>
              <w:t>12</w:t>
            </w:r>
          </w:p>
        </w:tc>
        <w:tc>
          <w:tcPr>
            <w:tcW w:w="4365" w:type="dxa"/>
          </w:tcPr>
          <w:p w:rsidR="00DC1180" w:rsidRDefault="00DC1180">
            <w:pPr>
              <w:pStyle w:val="ConsPlusNormal"/>
              <w:jc w:val="both"/>
            </w:pPr>
            <w:r>
              <w:t>Методы оценки профессиональных и личностных качеств кандидата, планируемые в дополнение к тестированию и индивидуальному собеседованию</w:t>
            </w:r>
          </w:p>
        </w:tc>
        <w:tc>
          <w:tcPr>
            <w:tcW w:w="4195" w:type="dxa"/>
          </w:tcPr>
          <w:p w:rsidR="00DC1180" w:rsidRDefault="00DC1180">
            <w:pPr>
              <w:pStyle w:val="ConsPlusNormal"/>
              <w:jc w:val="both"/>
            </w:pPr>
            <w:proofErr w:type="gramStart"/>
            <w:r>
              <w:t>анкетирование</w:t>
            </w:r>
            <w:proofErr w:type="gramEnd"/>
            <w:r>
              <w:t>, и (или) проведение групповых дискуссий, и (или) написание реферата и (или) иных письменных работ, в том числе эссе, практическое задание по вопросам, связанным с выполнением должностных обязанностей по вакантной должности государственной гражданской службы Ивановской области, на замещение которой предлагается объявить конкурс</w:t>
            </w:r>
          </w:p>
        </w:tc>
      </w:tr>
    </w:tbl>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1"/>
      </w:pPr>
      <w:r>
        <w:t>Приложение 2</w:t>
      </w:r>
    </w:p>
    <w:p w:rsidR="00DC1180" w:rsidRDefault="00DC1180">
      <w:pPr>
        <w:pStyle w:val="ConsPlusNormal"/>
        <w:jc w:val="right"/>
      </w:pPr>
      <w:proofErr w:type="gramStart"/>
      <w:r>
        <w:t>к</w:t>
      </w:r>
      <w:proofErr w:type="gramEnd"/>
      <w:r>
        <w:t xml:space="preserve"> Методике</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t>(</w:t>
            </w:r>
            <w:proofErr w:type="gramStart"/>
            <w:r>
              <w:rPr>
                <w:color w:val="392C69"/>
              </w:rPr>
              <w:t>в</w:t>
            </w:r>
            <w:proofErr w:type="gramEnd"/>
            <w:r>
              <w:rPr>
                <w:color w:val="392C69"/>
              </w:rPr>
              <w:t xml:space="preserve"> ред. </w:t>
            </w:r>
            <w:hyperlink r:id="rId64">
              <w:r>
                <w:rPr>
                  <w:color w:val="0000FF"/>
                </w:rPr>
                <w:t>Приказа</w:t>
              </w:r>
            </w:hyperlink>
            <w:r>
              <w:rPr>
                <w:color w:val="392C69"/>
              </w:rPr>
              <w:t xml:space="preserve"> Департамента образования Ивановской области</w:t>
            </w:r>
          </w:p>
          <w:p w:rsidR="00DC1180" w:rsidRDefault="00DC1180">
            <w:pPr>
              <w:pStyle w:val="ConsPlusNormal"/>
              <w:jc w:val="center"/>
            </w:pPr>
            <w:proofErr w:type="gramStart"/>
            <w:r>
              <w:rPr>
                <w:color w:val="392C69"/>
              </w:rPr>
              <w:t>от</w:t>
            </w:r>
            <w:proofErr w:type="gramEnd"/>
            <w:r>
              <w:rPr>
                <w:color w:val="392C69"/>
              </w:rPr>
              <w:t xml:space="preserve"> 17.09.2021 N 1016-о)</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jc w:val="right"/>
      </w:pP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должности представителя нанимателя)</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представителя нанимателя)</w:t>
      </w:r>
    </w:p>
    <w:p w:rsidR="00DC1180" w:rsidRDefault="00DC1180">
      <w:pPr>
        <w:pStyle w:val="ConsPlusNonformat"/>
        <w:jc w:val="both"/>
      </w:pPr>
      <w:r>
        <w:t xml:space="preserve">                          гр. 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гражданина)</w:t>
      </w:r>
    </w:p>
    <w:p w:rsidR="00DC1180" w:rsidRDefault="00DC1180">
      <w:pPr>
        <w:pStyle w:val="ConsPlusNonformat"/>
        <w:jc w:val="both"/>
      </w:pPr>
      <w:r>
        <w:t xml:space="preserve">                          ________________________________________________,</w:t>
      </w:r>
    </w:p>
    <w:p w:rsidR="00DC1180" w:rsidRDefault="00DC1180">
      <w:pPr>
        <w:pStyle w:val="ConsPlusNonformat"/>
        <w:jc w:val="both"/>
      </w:pPr>
      <w:r>
        <w:t xml:space="preserve">                                                </w:t>
      </w:r>
      <w:proofErr w:type="gramStart"/>
      <w:r>
        <w:t>проживающего</w:t>
      </w:r>
      <w:proofErr w:type="gramEnd"/>
      <w:r>
        <w:t>(ей) по адресу:</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индекс</w:t>
      </w:r>
      <w:proofErr w:type="gramEnd"/>
      <w:r>
        <w:t>, адрес фактического проживания)</w:t>
      </w:r>
    </w:p>
    <w:p w:rsidR="00DC1180" w:rsidRDefault="00DC1180">
      <w:pPr>
        <w:pStyle w:val="ConsPlusNonformat"/>
        <w:jc w:val="both"/>
      </w:pPr>
    </w:p>
    <w:p w:rsidR="00DC1180" w:rsidRDefault="00DC1180">
      <w:pPr>
        <w:pStyle w:val="ConsPlusNonformat"/>
        <w:jc w:val="both"/>
      </w:pPr>
      <w:bookmarkStart w:id="5" w:name="P329"/>
      <w:bookmarkEnd w:id="5"/>
      <w:r>
        <w:t xml:space="preserve">                                </w:t>
      </w:r>
      <w:proofErr w:type="gramStart"/>
      <w:r>
        <w:t>заявление</w:t>
      </w:r>
      <w:proofErr w:type="gramEnd"/>
      <w:r>
        <w:t>.</w:t>
      </w:r>
    </w:p>
    <w:p w:rsidR="00DC1180" w:rsidRDefault="00DC1180">
      <w:pPr>
        <w:pStyle w:val="ConsPlusNonformat"/>
        <w:jc w:val="both"/>
      </w:pPr>
    </w:p>
    <w:p w:rsidR="00DC1180" w:rsidRDefault="00DC1180">
      <w:pPr>
        <w:pStyle w:val="ConsPlusNonformat"/>
        <w:jc w:val="both"/>
      </w:pPr>
      <w:r>
        <w:t xml:space="preserve">    Прошу допустить меня к участию в конкурсе 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конкурса)</w:t>
      </w:r>
    </w:p>
    <w:p w:rsidR="00DC1180" w:rsidRDefault="00DC1180">
      <w:pPr>
        <w:pStyle w:val="ConsPlusNonformat"/>
        <w:jc w:val="both"/>
      </w:pPr>
      <w:r>
        <w:t xml:space="preserve">    С   Федеральным   </w:t>
      </w:r>
      <w:hyperlink r:id="rId65">
        <w:r>
          <w:rPr>
            <w:color w:val="0000FF"/>
          </w:rPr>
          <w:t>законом</w:t>
        </w:r>
      </w:hyperlink>
      <w:r>
        <w:t xml:space="preserve">   </w:t>
      </w:r>
      <w:proofErr w:type="gramStart"/>
      <w:r>
        <w:t>от  27.07.2004</w:t>
      </w:r>
      <w:proofErr w:type="gramEnd"/>
      <w:r>
        <w:t xml:space="preserve">  N  79-ФЗ "О государственной</w:t>
      </w:r>
    </w:p>
    <w:p w:rsidR="00DC1180" w:rsidRDefault="00DC1180">
      <w:pPr>
        <w:pStyle w:val="ConsPlusNonformat"/>
        <w:jc w:val="both"/>
      </w:pPr>
      <w:proofErr w:type="gramStart"/>
      <w:r>
        <w:t>гражданской</w:t>
      </w:r>
      <w:proofErr w:type="gramEnd"/>
      <w:r>
        <w:t xml:space="preserve">   службе  Российской  Федерации",  </w:t>
      </w:r>
      <w:hyperlink r:id="rId66">
        <w:r>
          <w:rPr>
            <w:color w:val="0000FF"/>
          </w:rPr>
          <w:t>Законом</w:t>
        </w:r>
      </w:hyperlink>
      <w:r>
        <w:t xml:space="preserve">  Ивановской  области</w:t>
      </w:r>
    </w:p>
    <w:p w:rsidR="00DC1180" w:rsidRDefault="00DC1180">
      <w:pPr>
        <w:pStyle w:val="ConsPlusNonformat"/>
        <w:jc w:val="both"/>
      </w:pPr>
      <w:proofErr w:type="gramStart"/>
      <w:r>
        <w:t>от  06.04.2005</w:t>
      </w:r>
      <w:proofErr w:type="gramEnd"/>
      <w:r>
        <w:t xml:space="preserve">  N  69-ОЗ  "О  государственной гражданской службе Ивановской</w:t>
      </w:r>
    </w:p>
    <w:p w:rsidR="00DC1180" w:rsidRDefault="00DC1180">
      <w:pPr>
        <w:pStyle w:val="ConsPlusNonformat"/>
        <w:jc w:val="both"/>
      </w:pPr>
      <w:proofErr w:type="gramStart"/>
      <w:r>
        <w:t>области</w:t>
      </w:r>
      <w:proofErr w:type="gramEnd"/>
      <w:r>
        <w:t>",  иным  законодательством  Российской  Федерации о государственной</w:t>
      </w:r>
    </w:p>
    <w:p w:rsidR="00DC1180" w:rsidRDefault="00DC1180">
      <w:pPr>
        <w:pStyle w:val="ConsPlusNonformat"/>
        <w:jc w:val="both"/>
      </w:pPr>
      <w:proofErr w:type="gramStart"/>
      <w:r>
        <w:t>гражданской  службе</w:t>
      </w:r>
      <w:proofErr w:type="gramEnd"/>
      <w:r>
        <w:t xml:space="preserve"> Российской Федерации, конкурсной документацией, а также</w:t>
      </w:r>
    </w:p>
    <w:p w:rsidR="00DC1180" w:rsidRDefault="00DC1180">
      <w:pPr>
        <w:pStyle w:val="ConsPlusNonformat"/>
        <w:jc w:val="both"/>
      </w:pPr>
      <w:proofErr w:type="gramStart"/>
      <w:r>
        <w:t>условиями</w:t>
      </w:r>
      <w:proofErr w:type="gramEnd"/>
      <w:r>
        <w:t xml:space="preserve"> проведения данного конкурса ознакомлен(а).</w:t>
      </w:r>
    </w:p>
    <w:p w:rsidR="00DC1180" w:rsidRDefault="00DC1180">
      <w:pPr>
        <w:pStyle w:val="ConsPlusNonformat"/>
        <w:jc w:val="both"/>
      </w:pPr>
    </w:p>
    <w:p w:rsidR="00DC1180" w:rsidRDefault="00DC1180">
      <w:pPr>
        <w:pStyle w:val="ConsPlusNonformat"/>
        <w:jc w:val="both"/>
      </w:pPr>
      <w:r>
        <w:t xml:space="preserve">    К заявлению прилагаю:</w:t>
      </w:r>
    </w:p>
    <w:p w:rsidR="00DC1180" w:rsidRDefault="00DC11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1"/>
        <w:gridCol w:w="3401"/>
      </w:tblGrid>
      <w:tr w:rsidR="00DC1180">
        <w:tc>
          <w:tcPr>
            <w:tcW w:w="567" w:type="dxa"/>
          </w:tcPr>
          <w:p w:rsidR="00DC1180" w:rsidRDefault="00DC1180">
            <w:pPr>
              <w:pStyle w:val="ConsPlusNormal"/>
              <w:jc w:val="center"/>
            </w:pPr>
            <w:r>
              <w:t>N</w:t>
            </w:r>
          </w:p>
        </w:tc>
        <w:tc>
          <w:tcPr>
            <w:tcW w:w="5101" w:type="dxa"/>
          </w:tcPr>
          <w:p w:rsidR="00DC1180" w:rsidRDefault="00DC1180">
            <w:pPr>
              <w:pStyle w:val="ConsPlusNormal"/>
              <w:jc w:val="center"/>
            </w:pPr>
            <w:r>
              <w:t>Документы</w:t>
            </w:r>
          </w:p>
        </w:tc>
        <w:tc>
          <w:tcPr>
            <w:tcW w:w="3401" w:type="dxa"/>
          </w:tcPr>
          <w:p w:rsidR="00DC1180" w:rsidRDefault="00DC1180">
            <w:pPr>
              <w:pStyle w:val="ConsPlusNormal"/>
              <w:jc w:val="center"/>
            </w:pPr>
            <w:r>
              <w:t>Число листов</w:t>
            </w:r>
          </w:p>
        </w:tc>
      </w:tr>
      <w:tr w:rsidR="00DC1180">
        <w:tc>
          <w:tcPr>
            <w:tcW w:w="567" w:type="dxa"/>
          </w:tcPr>
          <w:p w:rsidR="00DC1180" w:rsidRDefault="00DC1180">
            <w:pPr>
              <w:pStyle w:val="ConsPlusNormal"/>
            </w:pPr>
            <w:r>
              <w:t>1.</w:t>
            </w:r>
          </w:p>
        </w:tc>
        <w:tc>
          <w:tcPr>
            <w:tcW w:w="5101" w:type="dxa"/>
          </w:tcPr>
          <w:p w:rsidR="00DC1180" w:rsidRDefault="00DC1180">
            <w:pPr>
              <w:pStyle w:val="ConsPlusNormal"/>
              <w:jc w:val="both"/>
            </w:pPr>
            <w:r>
              <w:t>Заполненная и подписанная анкета по форме, утвержденной Правительством Российской Федерации, с фотографией</w:t>
            </w: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2.</w:t>
            </w:r>
          </w:p>
        </w:tc>
        <w:tc>
          <w:tcPr>
            <w:tcW w:w="5101" w:type="dxa"/>
          </w:tcPr>
          <w:p w:rsidR="00DC1180" w:rsidRDefault="00DC1180">
            <w:pPr>
              <w:pStyle w:val="ConsPlusNormal"/>
              <w:jc w:val="both"/>
            </w:pPr>
            <w:r>
              <w:t>Копия паспорта (или копия заменяющего его документа)</w:t>
            </w: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3.</w:t>
            </w:r>
          </w:p>
        </w:tc>
        <w:tc>
          <w:tcPr>
            <w:tcW w:w="5101" w:type="dxa"/>
          </w:tcPr>
          <w:p w:rsidR="00DC1180" w:rsidRDefault="00DC1180">
            <w:pPr>
              <w:pStyle w:val="ConsPlusNormal"/>
              <w:jc w:val="both"/>
            </w:pPr>
            <w:r>
              <w:t>Заверенная копия документа о профессиональном образовании</w:t>
            </w: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4.</w:t>
            </w:r>
          </w:p>
        </w:tc>
        <w:tc>
          <w:tcPr>
            <w:tcW w:w="5101" w:type="dxa"/>
          </w:tcPr>
          <w:p w:rsidR="00DC1180" w:rsidRDefault="00DC1180">
            <w:pPr>
              <w:pStyle w:val="ConsPlusNormal"/>
              <w:jc w:val="both"/>
            </w:pPr>
            <w: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5.</w:t>
            </w:r>
          </w:p>
        </w:tc>
        <w:tc>
          <w:tcPr>
            <w:tcW w:w="5101" w:type="dxa"/>
          </w:tcPr>
          <w:p w:rsidR="00DC1180" w:rsidRDefault="00DC1180">
            <w:pPr>
              <w:pStyle w:val="ConsPlusNormal"/>
              <w:jc w:val="both"/>
            </w:pPr>
            <w: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(форма 001-ГС/у)</w:t>
            </w: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lastRenderedPageBreak/>
              <w:t>6.</w:t>
            </w:r>
          </w:p>
        </w:tc>
        <w:tc>
          <w:tcPr>
            <w:tcW w:w="5101" w:type="dxa"/>
          </w:tcPr>
          <w:p w:rsidR="00DC1180" w:rsidRDefault="00DC1180">
            <w:pPr>
              <w:pStyle w:val="ConsPlusNormal"/>
              <w:jc w:val="both"/>
            </w:pP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7.</w:t>
            </w:r>
          </w:p>
        </w:tc>
        <w:tc>
          <w:tcPr>
            <w:tcW w:w="5101" w:type="dxa"/>
          </w:tcPr>
          <w:p w:rsidR="00DC1180" w:rsidRDefault="00DC1180">
            <w:pPr>
              <w:pStyle w:val="ConsPlusNormal"/>
              <w:jc w:val="both"/>
            </w:pPr>
          </w:p>
        </w:tc>
        <w:tc>
          <w:tcPr>
            <w:tcW w:w="3401" w:type="dxa"/>
          </w:tcPr>
          <w:p w:rsidR="00DC1180" w:rsidRDefault="00DC1180">
            <w:pPr>
              <w:pStyle w:val="ConsPlusNormal"/>
              <w:jc w:val="both"/>
            </w:pPr>
          </w:p>
        </w:tc>
      </w:tr>
      <w:tr w:rsidR="00DC1180">
        <w:tc>
          <w:tcPr>
            <w:tcW w:w="567" w:type="dxa"/>
          </w:tcPr>
          <w:p w:rsidR="00DC1180" w:rsidRDefault="00DC1180">
            <w:pPr>
              <w:pStyle w:val="ConsPlusNormal"/>
            </w:pPr>
            <w:r>
              <w:t>8.</w:t>
            </w:r>
          </w:p>
        </w:tc>
        <w:tc>
          <w:tcPr>
            <w:tcW w:w="5101" w:type="dxa"/>
          </w:tcPr>
          <w:p w:rsidR="00DC1180" w:rsidRDefault="00DC1180">
            <w:pPr>
              <w:pStyle w:val="ConsPlusNormal"/>
              <w:jc w:val="both"/>
            </w:pPr>
          </w:p>
        </w:tc>
        <w:tc>
          <w:tcPr>
            <w:tcW w:w="3401" w:type="dxa"/>
          </w:tcPr>
          <w:p w:rsidR="00DC1180" w:rsidRDefault="00DC1180">
            <w:pPr>
              <w:pStyle w:val="ConsPlusNormal"/>
              <w:jc w:val="both"/>
            </w:pPr>
          </w:p>
        </w:tc>
      </w:tr>
    </w:tbl>
    <w:p w:rsidR="00DC1180" w:rsidRDefault="00DC1180">
      <w:pPr>
        <w:pStyle w:val="ConsPlusNormal"/>
        <w:ind w:firstLine="540"/>
        <w:jc w:val="both"/>
      </w:pPr>
    </w:p>
    <w:p w:rsidR="00DC1180" w:rsidRDefault="00DC1180">
      <w:pPr>
        <w:pStyle w:val="ConsPlusNonformat"/>
        <w:jc w:val="both"/>
      </w:pPr>
      <w:r>
        <w:t>"____" _______________ 20___ г. ___________ _______________________________</w:t>
      </w:r>
    </w:p>
    <w:p w:rsidR="00DC1180" w:rsidRDefault="00DC1180">
      <w:pPr>
        <w:pStyle w:val="ConsPlusNonformat"/>
        <w:jc w:val="both"/>
      </w:pPr>
      <w:r>
        <w:t xml:space="preserve">            (</w:t>
      </w:r>
      <w:proofErr w:type="gramStart"/>
      <w:r>
        <w:t xml:space="preserve">дата)   </w:t>
      </w:r>
      <w:proofErr w:type="gramEnd"/>
      <w:r>
        <w:t xml:space="preserve">            (подпись)       (расшифровка подписи)</w:t>
      </w:r>
    </w:p>
    <w:p w:rsidR="00DC1180" w:rsidRDefault="00DC1180">
      <w:pPr>
        <w:pStyle w:val="ConsPlusNonformat"/>
        <w:jc w:val="both"/>
      </w:pPr>
    </w:p>
    <w:p w:rsidR="00DC1180" w:rsidRDefault="00DC1180">
      <w:pPr>
        <w:pStyle w:val="ConsPlusNonformat"/>
        <w:jc w:val="both"/>
      </w:pPr>
      <w:r>
        <w:t>Заявление и указанные документы к нему принял(а):</w:t>
      </w:r>
    </w:p>
    <w:p w:rsidR="00DC1180" w:rsidRDefault="00DC1180">
      <w:pPr>
        <w:pStyle w:val="ConsPlusNonformat"/>
        <w:jc w:val="both"/>
      </w:pPr>
      <w:r>
        <w:t>_______________________________ ___________ _______________________________</w:t>
      </w:r>
    </w:p>
    <w:p w:rsidR="00DC1180" w:rsidRDefault="00DC1180">
      <w:pPr>
        <w:pStyle w:val="ConsPlusNonformat"/>
        <w:jc w:val="both"/>
      </w:pPr>
      <w:r>
        <w:t xml:space="preserve">          (</w:t>
      </w:r>
      <w:proofErr w:type="gramStart"/>
      <w:r>
        <w:t xml:space="preserve">должность)   </w:t>
      </w:r>
      <w:proofErr w:type="gramEnd"/>
      <w:r>
        <w:t xml:space="preserve">         (подпись)        (расшифровка подписи)</w:t>
      </w:r>
    </w:p>
    <w:p w:rsidR="00DC1180" w:rsidRDefault="00DC1180">
      <w:pPr>
        <w:pStyle w:val="ConsPlusNonformat"/>
        <w:jc w:val="both"/>
      </w:pPr>
      <w:r>
        <w:t>"____" _______________ 20___ г.</w:t>
      </w:r>
    </w:p>
    <w:p w:rsidR="00DC1180" w:rsidRDefault="00DC1180">
      <w:pPr>
        <w:pStyle w:val="ConsPlusNonformat"/>
        <w:jc w:val="both"/>
      </w:pPr>
      <w:r>
        <w:t xml:space="preserve">           (</w:t>
      </w:r>
      <w:proofErr w:type="gramStart"/>
      <w:r>
        <w:t>дата</w:t>
      </w:r>
      <w:proofErr w:type="gramEnd"/>
      <w:r>
        <w:t>)</w:t>
      </w:r>
    </w:p>
    <w:p w:rsidR="00DC1180" w:rsidRDefault="00DC1180">
      <w:pPr>
        <w:pStyle w:val="ConsPlusNormal"/>
        <w:jc w:val="both"/>
      </w:pPr>
    </w:p>
    <w:p w:rsidR="00DC1180" w:rsidRDefault="00DC1180">
      <w:pPr>
        <w:pStyle w:val="ConsPlusNormal"/>
        <w:jc w:val="both"/>
      </w:pPr>
    </w:p>
    <w:p w:rsidR="00DC1180" w:rsidRDefault="00DC1180">
      <w:pPr>
        <w:pStyle w:val="ConsPlusNormal"/>
        <w:jc w:val="both"/>
      </w:pPr>
    </w:p>
    <w:p w:rsidR="00DC1180" w:rsidRDefault="00DC1180">
      <w:pPr>
        <w:pStyle w:val="ConsPlusNormal"/>
        <w:ind w:firstLine="540"/>
        <w:jc w:val="both"/>
      </w:pPr>
    </w:p>
    <w:p w:rsidR="00DC1180" w:rsidRDefault="00DC1180">
      <w:pPr>
        <w:pStyle w:val="ConsPlusNormal"/>
        <w:jc w:val="right"/>
      </w:pPr>
    </w:p>
    <w:p w:rsidR="00DC1180" w:rsidRDefault="00DC1180">
      <w:pPr>
        <w:pStyle w:val="ConsPlusNormal"/>
        <w:jc w:val="right"/>
        <w:outlineLvl w:val="1"/>
      </w:pPr>
      <w:r>
        <w:t>Приложение 3</w:t>
      </w:r>
    </w:p>
    <w:p w:rsidR="00DC1180" w:rsidRDefault="00DC1180">
      <w:pPr>
        <w:pStyle w:val="ConsPlusNormal"/>
        <w:jc w:val="right"/>
      </w:pPr>
      <w:proofErr w:type="gramStart"/>
      <w:r>
        <w:t>к</w:t>
      </w:r>
      <w:proofErr w:type="gramEnd"/>
      <w:r>
        <w:t xml:space="preserve"> Методике</w:t>
      </w:r>
    </w:p>
    <w:p w:rsidR="00DC1180" w:rsidRDefault="00DC1180">
      <w:pPr>
        <w:pStyle w:val="ConsPlusNormal"/>
        <w:jc w:val="right"/>
      </w:pP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должности представителя нанимателя)</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представителя нанимателя)</w:t>
      </w:r>
    </w:p>
    <w:p w:rsidR="00DC1180" w:rsidRDefault="00DC1180">
      <w:pPr>
        <w:pStyle w:val="ConsPlusNonformat"/>
        <w:jc w:val="both"/>
      </w:pPr>
      <w:r>
        <w:t xml:space="preserve">                          ________________________________________________,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государственного</w:t>
      </w:r>
    </w:p>
    <w:p w:rsidR="00DC1180" w:rsidRDefault="00DC1180">
      <w:pPr>
        <w:pStyle w:val="ConsPlusNonformat"/>
        <w:jc w:val="both"/>
      </w:pPr>
      <w:r>
        <w:t xml:space="preserve">                                 </w:t>
      </w:r>
      <w:proofErr w:type="gramStart"/>
      <w:r>
        <w:t>гражданского</w:t>
      </w:r>
      <w:proofErr w:type="gramEnd"/>
      <w:r>
        <w:t xml:space="preserve"> служащего Ивановской области)</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замещаемая</w:t>
      </w:r>
      <w:proofErr w:type="gramEnd"/>
      <w:r>
        <w:t xml:space="preserve"> должность государственной гражданской</w:t>
      </w:r>
    </w:p>
    <w:p w:rsidR="00DC1180" w:rsidRDefault="00DC1180">
      <w:pPr>
        <w:pStyle w:val="ConsPlusNonformat"/>
        <w:jc w:val="both"/>
      </w:pPr>
      <w:r>
        <w:t xml:space="preserve">                                   </w:t>
      </w:r>
      <w:proofErr w:type="gramStart"/>
      <w:r>
        <w:t>службы</w:t>
      </w:r>
      <w:proofErr w:type="gramEnd"/>
      <w:r>
        <w:t xml:space="preserve"> Ивановской области в Департаменте</w:t>
      </w:r>
    </w:p>
    <w:p w:rsidR="00DC1180" w:rsidRDefault="00DC1180">
      <w:pPr>
        <w:pStyle w:val="ConsPlusNonformat"/>
        <w:jc w:val="both"/>
      </w:pPr>
      <w:r>
        <w:t xml:space="preserve">                                            </w:t>
      </w:r>
      <w:proofErr w:type="gramStart"/>
      <w:r>
        <w:t>образования</w:t>
      </w:r>
      <w:proofErr w:type="gramEnd"/>
      <w:r>
        <w:t xml:space="preserve"> Ивановской области)</w:t>
      </w:r>
    </w:p>
    <w:p w:rsidR="00DC1180" w:rsidRDefault="00DC1180">
      <w:pPr>
        <w:pStyle w:val="ConsPlusNonformat"/>
        <w:jc w:val="both"/>
      </w:pPr>
    </w:p>
    <w:p w:rsidR="00DC1180" w:rsidRDefault="00DC1180">
      <w:pPr>
        <w:pStyle w:val="ConsPlusNonformat"/>
        <w:jc w:val="both"/>
      </w:pPr>
      <w:bookmarkStart w:id="6" w:name="P404"/>
      <w:bookmarkEnd w:id="6"/>
      <w:r>
        <w:t xml:space="preserve">                                </w:t>
      </w:r>
      <w:proofErr w:type="gramStart"/>
      <w:r>
        <w:t>заявление</w:t>
      </w:r>
      <w:proofErr w:type="gramEnd"/>
      <w:r>
        <w:t>.</w:t>
      </w:r>
    </w:p>
    <w:p w:rsidR="00DC1180" w:rsidRDefault="00DC1180">
      <w:pPr>
        <w:pStyle w:val="ConsPlusNonformat"/>
        <w:jc w:val="both"/>
      </w:pPr>
    </w:p>
    <w:p w:rsidR="00DC1180" w:rsidRDefault="00DC1180">
      <w:pPr>
        <w:pStyle w:val="ConsPlusNonformat"/>
        <w:jc w:val="both"/>
      </w:pPr>
      <w:r>
        <w:t xml:space="preserve">    Прошу допустить меня к участию в конкурсе 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конкурса)</w:t>
      </w:r>
    </w:p>
    <w:p w:rsidR="00DC1180" w:rsidRDefault="00DC1180">
      <w:pPr>
        <w:pStyle w:val="ConsPlusNonformat"/>
        <w:jc w:val="both"/>
      </w:pPr>
      <w:r>
        <w:t xml:space="preserve">    С   Федеральным   </w:t>
      </w:r>
      <w:hyperlink r:id="rId67">
        <w:r>
          <w:rPr>
            <w:color w:val="0000FF"/>
          </w:rPr>
          <w:t>законом</w:t>
        </w:r>
      </w:hyperlink>
      <w:r>
        <w:t xml:space="preserve">   </w:t>
      </w:r>
      <w:proofErr w:type="gramStart"/>
      <w:r>
        <w:t>от  27.07.2004</w:t>
      </w:r>
      <w:proofErr w:type="gramEnd"/>
      <w:r>
        <w:t xml:space="preserve">  N  79-ФЗ "О государственной</w:t>
      </w:r>
    </w:p>
    <w:p w:rsidR="00DC1180" w:rsidRDefault="00DC1180">
      <w:pPr>
        <w:pStyle w:val="ConsPlusNonformat"/>
        <w:jc w:val="both"/>
      </w:pPr>
      <w:proofErr w:type="gramStart"/>
      <w:r>
        <w:t>гражданской</w:t>
      </w:r>
      <w:proofErr w:type="gramEnd"/>
      <w:r>
        <w:t xml:space="preserve">   службе  Российской  Федерации",  </w:t>
      </w:r>
      <w:hyperlink r:id="rId68">
        <w:r>
          <w:rPr>
            <w:color w:val="0000FF"/>
          </w:rPr>
          <w:t>Законом</w:t>
        </w:r>
      </w:hyperlink>
      <w:r>
        <w:t xml:space="preserve">  Ивановской  области</w:t>
      </w:r>
    </w:p>
    <w:p w:rsidR="00DC1180" w:rsidRDefault="00DC1180">
      <w:pPr>
        <w:pStyle w:val="ConsPlusNonformat"/>
        <w:jc w:val="both"/>
      </w:pPr>
      <w:proofErr w:type="gramStart"/>
      <w:r>
        <w:t>от  06.04.2005</w:t>
      </w:r>
      <w:proofErr w:type="gramEnd"/>
      <w:r>
        <w:t xml:space="preserve">  N  69-ОЗ  "О  государственной гражданской службе Ивановской</w:t>
      </w:r>
    </w:p>
    <w:p w:rsidR="00DC1180" w:rsidRDefault="00DC1180">
      <w:pPr>
        <w:pStyle w:val="ConsPlusNonformat"/>
        <w:jc w:val="both"/>
      </w:pPr>
      <w:proofErr w:type="gramStart"/>
      <w:r>
        <w:t>области</w:t>
      </w:r>
      <w:proofErr w:type="gramEnd"/>
      <w:r>
        <w:t>",  иным  законодательством  Российской  Федерации о государственной</w:t>
      </w:r>
    </w:p>
    <w:p w:rsidR="00DC1180" w:rsidRDefault="00DC1180">
      <w:pPr>
        <w:pStyle w:val="ConsPlusNonformat"/>
        <w:jc w:val="both"/>
      </w:pPr>
      <w:proofErr w:type="gramStart"/>
      <w:r>
        <w:t>гражданской  службе</w:t>
      </w:r>
      <w:proofErr w:type="gramEnd"/>
      <w:r>
        <w:t xml:space="preserve"> Российской Федерации, конкурсной документацией, а также</w:t>
      </w:r>
    </w:p>
    <w:p w:rsidR="00DC1180" w:rsidRDefault="00DC1180">
      <w:pPr>
        <w:pStyle w:val="ConsPlusNonformat"/>
        <w:jc w:val="both"/>
      </w:pPr>
      <w:proofErr w:type="gramStart"/>
      <w:r>
        <w:t>условиями</w:t>
      </w:r>
      <w:proofErr w:type="gramEnd"/>
      <w:r>
        <w:t xml:space="preserve"> проведения данного конкурса ознакомлен(а).</w:t>
      </w:r>
    </w:p>
    <w:p w:rsidR="00DC1180" w:rsidRDefault="00DC1180">
      <w:pPr>
        <w:pStyle w:val="ConsPlusNonformat"/>
        <w:jc w:val="both"/>
      </w:pPr>
    </w:p>
    <w:p w:rsidR="00DC1180" w:rsidRDefault="00DC1180">
      <w:pPr>
        <w:pStyle w:val="ConsPlusNonformat"/>
        <w:jc w:val="both"/>
      </w:pPr>
      <w:r>
        <w:t>"____" _______________ 20___ г. ___________ _______________________________</w:t>
      </w:r>
    </w:p>
    <w:p w:rsidR="00DC1180" w:rsidRDefault="00DC1180">
      <w:pPr>
        <w:pStyle w:val="ConsPlusNonformat"/>
        <w:jc w:val="both"/>
      </w:pPr>
      <w:r>
        <w:t xml:space="preserve">           (</w:t>
      </w:r>
      <w:proofErr w:type="gramStart"/>
      <w:r>
        <w:t xml:space="preserve">дата)   </w:t>
      </w:r>
      <w:proofErr w:type="gramEnd"/>
      <w:r>
        <w:t xml:space="preserve">             (подпись)      (расшифровка подписи)</w:t>
      </w:r>
    </w:p>
    <w:p w:rsidR="00DC1180" w:rsidRDefault="00DC1180">
      <w:pPr>
        <w:pStyle w:val="ConsPlusNonformat"/>
        <w:jc w:val="both"/>
      </w:pPr>
    </w:p>
    <w:p w:rsidR="00DC1180" w:rsidRDefault="00DC1180">
      <w:pPr>
        <w:pStyle w:val="ConsPlusNonformat"/>
        <w:jc w:val="both"/>
      </w:pPr>
      <w:r>
        <w:t>Заявление принял(а):</w:t>
      </w:r>
    </w:p>
    <w:p w:rsidR="00DC1180" w:rsidRDefault="00DC1180">
      <w:pPr>
        <w:pStyle w:val="ConsPlusNonformat"/>
        <w:jc w:val="both"/>
      </w:pPr>
      <w:r>
        <w:t>________________________________ ___________ ______________________________</w:t>
      </w:r>
    </w:p>
    <w:p w:rsidR="00DC1180" w:rsidRDefault="00DC1180">
      <w:pPr>
        <w:pStyle w:val="ConsPlusNonformat"/>
        <w:jc w:val="both"/>
      </w:pPr>
      <w:r>
        <w:t xml:space="preserve">          (</w:t>
      </w:r>
      <w:proofErr w:type="gramStart"/>
      <w:r>
        <w:t xml:space="preserve">должность)   </w:t>
      </w:r>
      <w:proofErr w:type="gramEnd"/>
      <w:r>
        <w:t xml:space="preserve">          (подпись)      (расшифровка подписи)</w:t>
      </w:r>
    </w:p>
    <w:p w:rsidR="00DC1180" w:rsidRDefault="00DC1180">
      <w:pPr>
        <w:pStyle w:val="ConsPlusNonformat"/>
        <w:jc w:val="both"/>
      </w:pPr>
      <w:r>
        <w:t>"____" _______________ 20___ г.</w:t>
      </w:r>
    </w:p>
    <w:p w:rsidR="00DC1180" w:rsidRDefault="00DC1180">
      <w:pPr>
        <w:pStyle w:val="ConsPlusNonformat"/>
        <w:jc w:val="both"/>
      </w:pPr>
      <w:r>
        <w:t xml:space="preserve">            (</w:t>
      </w:r>
      <w:proofErr w:type="gramStart"/>
      <w:r>
        <w:t>дата</w:t>
      </w:r>
      <w:proofErr w:type="gramEnd"/>
      <w:r>
        <w:t>)</w:t>
      </w: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1"/>
      </w:pPr>
      <w:r>
        <w:t>Приложение 4</w:t>
      </w:r>
    </w:p>
    <w:p w:rsidR="00DC1180" w:rsidRDefault="00DC1180">
      <w:pPr>
        <w:pStyle w:val="ConsPlusNormal"/>
        <w:jc w:val="right"/>
      </w:pPr>
      <w:proofErr w:type="gramStart"/>
      <w:r>
        <w:t>к</w:t>
      </w:r>
      <w:proofErr w:type="gramEnd"/>
      <w:r>
        <w:t xml:space="preserve"> Методике</w:t>
      </w:r>
    </w:p>
    <w:p w:rsidR="00DC1180" w:rsidRDefault="00DC1180">
      <w:pPr>
        <w:pStyle w:val="ConsPlusNormal"/>
        <w:jc w:val="right"/>
      </w:pP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должности представителя нанимателя)</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представителя нанимателя)</w:t>
      </w:r>
    </w:p>
    <w:p w:rsidR="00DC1180" w:rsidRDefault="00DC1180">
      <w:pPr>
        <w:pStyle w:val="ConsPlusNonformat"/>
        <w:jc w:val="both"/>
      </w:pPr>
      <w:r>
        <w:t xml:space="preserve">                          ________________________________________________,</w:t>
      </w:r>
    </w:p>
    <w:p w:rsidR="00DC1180" w:rsidRDefault="00DC1180">
      <w:pPr>
        <w:pStyle w:val="ConsPlusNonformat"/>
        <w:jc w:val="both"/>
      </w:pPr>
      <w:r>
        <w:t xml:space="preserve">                                   (</w:t>
      </w:r>
      <w:proofErr w:type="gramStart"/>
      <w:r>
        <w:t>фамилия</w:t>
      </w:r>
      <w:proofErr w:type="gramEnd"/>
      <w:r>
        <w:t>, имя, отчество государственного</w:t>
      </w:r>
    </w:p>
    <w:p w:rsidR="00DC1180" w:rsidRDefault="00DC1180">
      <w:pPr>
        <w:pStyle w:val="ConsPlusNonformat"/>
        <w:jc w:val="both"/>
      </w:pPr>
      <w:r>
        <w:t xml:space="preserve">                                                    </w:t>
      </w:r>
      <w:proofErr w:type="gramStart"/>
      <w:r>
        <w:t>гражданского</w:t>
      </w:r>
      <w:proofErr w:type="gramEnd"/>
      <w:r>
        <w:t xml:space="preserve"> служащего)</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_________________________________________________</w:t>
      </w:r>
    </w:p>
    <w:p w:rsidR="00DC1180" w:rsidRDefault="00DC1180">
      <w:pPr>
        <w:pStyle w:val="ConsPlusNonformat"/>
        <w:jc w:val="both"/>
      </w:pPr>
      <w:r>
        <w:t xml:space="preserve">                          (</w:t>
      </w:r>
      <w:proofErr w:type="gramStart"/>
      <w:r>
        <w:t>замещаемая</w:t>
      </w:r>
      <w:proofErr w:type="gramEnd"/>
      <w:r>
        <w:t xml:space="preserve"> должность государственной гражданской</w:t>
      </w:r>
    </w:p>
    <w:p w:rsidR="00DC1180" w:rsidRDefault="00DC1180">
      <w:pPr>
        <w:pStyle w:val="ConsPlusNonformat"/>
        <w:jc w:val="both"/>
      </w:pPr>
      <w:r>
        <w:t xml:space="preserve">                           </w:t>
      </w:r>
      <w:proofErr w:type="gramStart"/>
      <w:r>
        <w:t>службы</w:t>
      </w:r>
      <w:proofErr w:type="gramEnd"/>
      <w:r>
        <w:t xml:space="preserve"> с указанием наименования государственного</w:t>
      </w:r>
    </w:p>
    <w:p w:rsidR="00DC1180" w:rsidRDefault="00DC1180">
      <w:pPr>
        <w:pStyle w:val="ConsPlusNonformat"/>
        <w:jc w:val="both"/>
      </w:pPr>
      <w:r>
        <w:t xml:space="preserve">                                   </w:t>
      </w:r>
      <w:proofErr w:type="gramStart"/>
      <w:r>
        <w:t>органа</w:t>
      </w:r>
      <w:proofErr w:type="gramEnd"/>
      <w:r>
        <w:t xml:space="preserve"> (его структурного подразделения))</w:t>
      </w:r>
    </w:p>
    <w:p w:rsidR="00DC1180" w:rsidRDefault="00DC1180">
      <w:pPr>
        <w:pStyle w:val="ConsPlusNonformat"/>
        <w:jc w:val="both"/>
      </w:pPr>
    </w:p>
    <w:p w:rsidR="00DC1180" w:rsidRDefault="00DC1180">
      <w:pPr>
        <w:pStyle w:val="ConsPlusNonformat"/>
        <w:jc w:val="both"/>
      </w:pPr>
      <w:bookmarkStart w:id="7" w:name="P450"/>
      <w:bookmarkEnd w:id="7"/>
      <w:r>
        <w:t xml:space="preserve">                                </w:t>
      </w:r>
      <w:proofErr w:type="gramStart"/>
      <w:r>
        <w:t>заявление</w:t>
      </w:r>
      <w:proofErr w:type="gramEnd"/>
      <w:r>
        <w:t>.</w:t>
      </w:r>
    </w:p>
    <w:p w:rsidR="00DC1180" w:rsidRDefault="00DC1180">
      <w:pPr>
        <w:pStyle w:val="ConsPlusNonformat"/>
        <w:jc w:val="both"/>
      </w:pPr>
    </w:p>
    <w:p w:rsidR="00DC1180" w:rsidRDefault="00DC1180">
      <w:pPr>
        <w:pStyle w:val="ConsPlusNonformat"/>
        <w:jc w:val="both"/>
      </w:pPr>
      <w:r>
        <w:t xml:space="preserve">    Прошу допустить меня к участию в конкурсе 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___________________________________________________________________________</w:t>
      </w:r>
    </w:p>
    <w:p w:rsidR="00DC1180" w:rsidRDefault="00DC1180">
      <w:pPr>
        <w:pStyle w:val="ConsPlusNonformat"/>
        <w:jc w:val="both"/>
      </w:pPr>
      <w:r>
        <w:t xml:space="preserve">                          (</w:t>
      </w:r>
      <w:proofErr w:type="gramStart"/>
      <w:r>
        <w:t>наименование</w:t>
      </w:r>
      <w:proofErr w:type="gramEnd"/>
      <w:r>
        <w:t xml:space="preserve"> конкурса)</w:t>
      </w:r>
    </w:p>
    <w:p w:rsidR="00DC1180" w:rsidRDefault="00DC1180">
      <w:pPr>
        <w:pStyle w:val="ConsPlusNonformat"/>
        <w:jc w:val="both"/>
      </w:pPr>
      <w:r>
        <w:t xml:space="preserve">    С   Федеральным   </w:t>
      </w:r>
      <w:hyperlink r:id="rId69">
        <w:r>
          <w:rPr>
            <w:color w:val="0000FF"/>
          </w:rPr>
          <w:t>законом</w:t>
        </w:r>
      </w:hyperlink>
      <w:r>
        <w:t xml:space="preserve">   </w:t>
      </w:r>
      <w:proofErr w:type="gramStart"/>
      <w:r>
        <w:t>от  27.07.2004</w:t>
      </w:r>
      <w:proofErr w:type="gramEnd"/>
      <w:r>
        <w:t xml:space="preserve">  N  79-ФЗ "О государственной</w:t>
      </w:r>
    </w:p>
    <w:p w:rsidR="00DC1180" w:rsidRDefault="00DC1180">
      <w:pPr>
        <w:pStyle w:val="ConsPlusNonformat"/>
        <w:jc w:val="both"/>
      </w:pPr>
      <w:proofErr w:type="gramStart"/>
      <w:r>
        <w:t>гражданской</w:t>
      </w:r>
      <w:proofErr w:type="gramEnd"/>
      <w:r>
        <w:t xml:space="preserve">   службе  Российской  Федерации",  </w:t>
      </w:r>
      <w:hyperlink r:id="rId70">
        <w:r>
          <w:rPr>
            <w:color w:val="0000FF"/>
          </w:rPr>
          <w:t>Законом</w:t>
        </w:r>
      </w:hyperlink>
      <w:r>
        <w:t xml:space="preserve">  Ивановской  области</w:t>
      </w:r>
    </w:p>
    <w:p w:rsidR="00DC1180" w:rsidRDefault="00DC1180">
      <w:pPr>
        <w:pStyle w:val="ConsPlusNonformat"/>
        <w:jc w:val="both"/>
      </w:pPr>
      <w:proofErr w:type="gramStart"/>
      <w:r>
        <w:t>от  06.04.2005</w:t>
      </w:r>
      <w:proofErr w:type="gramEnd"/>
      <w:r>
        <w:t xml:space="preserve">  N  69-ОЗ  "О  государственной гражданской службе Ивановской</w:t>
      </w:r>
    </w:p>
    <w:p w:rsidR="00DC1180" w:rsidRDefault="00DC1180">
      <w:pPr>
        <w:pStyle w:val="ConsPlusNonformat"/>
        <w:jc w:val="both"/>
      </w:pPr>
      <w:proofErr w:type="gramStart"/>
      <w:r>
        <w:t>области</w:t>
      </w:r>
      <w:proofErr w:type="gramEnd"/>
      <w:r>
        <w:t>",  иным  законодательством  Российской  Федерации о государственной</w:t>
      </w:r>
    </w:p>
    <w:p w:rsidR="00DC1180" w:rsidRDefault="00DC1180">
      <w:pPr>
        <w:pStyle w:val="ConsPlusNonformat"/>
        <w:jc w:val="both"/>
      </w:pPr>
      <w:proofErr w:type="gramStart"/>
      <w:r>
        <w:t>гражданской  службе</w:t>
      </w:r>
      <w:proofErr w:type="gramEnd"/>
      <w:r>
        <w:t xml:space="preserve"> Российской Федерации, конкурсной документацией, а также</w:t>
      </w:r>
    </w:p>
    <w:p w:rsidR="00DC1180" w:rsidRDefault="00DC1180">
      <w:pPr>
        <w:pStyle w:val="ConsPlusNonformat"/>
        <w:jc w:val="both"/>
      </w:pPr>
      <w:proofErr w:type="gramStart"/>
      <w:r>
        <w:t>условиями</w:t>
      </w:r>
      <w:proofErr w:type="gramEnd"/>
      <w:r>
        <w:t xml:space="preserve"> проведения данного конкурса ознакомлен(а).</w:t>
      </w:r>
    </w:p>
    <w:p w:rsidR="00DC1180" w:rsidRDefault="00DC1180">
      <w:pPr>
        <w:pStyle w:val="ConsPlusNonformat"/>
        <w:jc w:val="both"/>
      </w:pPr>
      <w:r>
        <w:t xml:space="preserve">    </w:t>
      </w:r>
      <w:proofErr w:type="gramStart"/>
      <w:r>
        <w:t>К  заявлению</w:t>
      </w:r>
      <w:proofErr w:type="gramEnd"/>
      <w:r>
        <w:t xml:space="preserve">  прилагаю:  заполненную  и  подписанную анкету, заверенную</w:t>
      </w:r>
    </w:p>
    <w:p w:rsidR="00DC1180" w:rsidRDefault="00DC1180">
      <w:pPr>
        <w:pStyle w:val="ConsPlusNonformat"/>
        <w:jc w:val="both"/>
      </w:pPr>
      <w:proofErr w:type="gramStart"/>
      <w:r>
        <w:t>кадровой</w:t>
      </w:r>
      <w:proofErr w:type="gramEnd"/>
      <w:r>
        <w:t xml:space="preserve"> службой органа государственной власти (государственного органа) по</w:t>
      </w:r>
    </w:p>
    <w:p w:rsidR="00DC1180" w:rsidRDefault="00DC1180">
      <w:pPr>
        <w:pStyle w:val="ConsPlusNonformat"/>
        <w:jc w:val="both"/>
      </w:pPr>
      <w:proofErr w:type="gramStart"/>
      <w:r>
        <w:t>месту  прохождения</w:t>
      </w:r>
      <w:proofErr w:type="gramEnd"/>
      <w:r>
        <w:t xml:space="preserve">  мной государственной гражданской службы, с фотографией,</w:t>
      </w:r>
    </w:p>
    <w:p w:rsidR="00DC1180" w:rsidRDefault="00DC1180">
      <w:pPr>
        <w:pStyle w:val="ConsPlusNonformat"/>
        <w:jc w:val="both"/>
      </w:pPr>
      <w:proofErr w:type="gramStart"/>
      <w:r>
        <w:t>на</w:t>
      </w:r>
      <w:proofErr w:type="gramEnd"/>
      <w:r>
        <w:t xml:space="preserve"> ___ листах.</w:t>
      </w:r>
    </w:p>
    <w:p w:rsidR="00DC1180" w:rsidRDefault="00DC1180">
      <w:pPr>
        <w:pStyle w:val="ConsPlusNonformat"/>
        <w:jc w:val="both"/>
      </w:pPr>
    </w:p>
    <w:p w:rsidR="00DC1180" w:rsidRDefault="00DC1180">
      <w:pPr>
        <w:pStyle w:val="ConsPlusNonformat"/>
        <w:jc w:val="both"/>
      </w:pPr>
      <w:r>
        <w:t>"____" _______________ 20___ г. ___________ _______________________________</w:t>
      </w:r>
    </w:p>
    <w:p w:rsidR="00DC1180" w:rsidRDefault="00DC1180">
      <w:pPr>
        <w:pStyle w:val="ConsPlusNonformat"/>
        <w:jc w:val="both"/>
      </w:pPr>
      <w:r>
        <w:t xml:space="preserve">           (</w:t>
      </w:r>
      <w:proofErr w:type="gramStart"/>
      <w:r>
        <w:t xml:space="preserve">дата)   </w:t>
      </w:r>
      <w:proofErr w:type="gramEnd"/>
      <w:r>
        <w:t xml:space="preserve">             (подпись)       (расшифровка подписи)</w:t>
      </w:r>
    </w:p>
    <w:p w:rsidR="00DC1180" w:rsidRDefault="00DC1180">
      <w:pPr>
        <w:pStyle w:val="ConsPlusNonformat"/>
        <w:jc w:val="both"/>
      </w:pPr>
    </w:p>
    <w:p w:rsidR="00DC1180" w:rsidRDefault="00DC1180">
      <w:pPr>
        <w:pStyle w:val="ConsPlusNonformat"/>
        <w:jc w:val="both"/>
      </w:pPr>
      <w:r>
        <w:t>Заявление и указанные документы к нему принял(а):</w:t>
      </w:r>
    </w:p>
    <w:p w:rsidR="00DC1180" w:rsidRDefault="00DC1180">
      <w:pPr>
        <w:pStyle w:val="ConsPlusNonformat"/>
        <w:jc w:val="both"/>
      </w:pPr>
      <w:r>
        <w:t>________________________________ ___________ ______________________________</w:t>
      </w:r>
    </w:p>
    <w:p w:rsidR="00DC1180" w:rsidRDefault="00DC1180">
      <w:pPr>
        <w:pStyle w:val="ConsPlusNonformat"/>
        <w:jc w:val="both"/>
      </w:pPr>
      <w:r>
        <w:t xml:space="preserve">         (</w:t>
      </w:r>
      <w:proofErr w:type="gramStart"/>
      <w:r>
        <w:t xml:space="preserve">должность)   </w:t>
      </w:r>
      <w:proofErr w:type="gramEnd"/>
      <w:r>
        <w:t xml:space="preserve">           (подпись)       (расшифровка подписи)</w:t>
      </w:r>
    </w:p>
    <w:p w:rsidR="00DC1180" w:rsidRDefault="00DC1180">
      <w:pPr>
        <w:pStyle w:val="ConsPlusNonformat"/>
        <w:jc w:val="both"/>
      </w:pPr>
      <w:r>
        <w:t>"____" _______________ 20___ г.</w:t>
      </w:r>
    </w:p>
    <w:p w:rsidR="00DC1180" w:rsidRDefault="00DC1180">
      <w:pPr>
        <w:pStyle w:val="ConsPlusNonformat"/>
        <w:jc w:val="both"/>
      </w:pPr>
      <w:r>
        <w:t xml:space="preserve">           (</w:t>
      </w:r>
      <w:proofErr w:type="gramStart"/>
      <w:r>
        <w:t>дата</w:t>
      </w:r>
      <w:proofErr w:type="gramEnd"/>
      <w:r>
        <w:t>)</w:t>
      </w: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pPr>
    </w:p>
    <w:p w:rsidR="00DC1180" w:rsidRDefault="00DC1180">
      <w:pPr>
        <w:pStyle w:val="ConsPlusNormal"/>
        <w:jc w:val="right"/>
        <w:outlineLvl w:val="1"/>
      </w:pPr>
      <w:r>
        <w:t>Приложение 5</w:t>
      </w:r>
    </w:p>
    <w:p w:rsidR="00DC1180" w:rsidRDefault="00DC1180">
      <w:pPr>
        <w:pStyle w:val="ConsPlusNormal"/>
        <w:jc w:val="right"/>
      </w:pPr>
      <w:proofErr w:type="gramStart"/>
      <w:r>
        <w:t>к</w:t>
      </w:r>
      <w:proofErr w:type="gramEnd"/>
      <w:r>
        <w:t xml:space="preserve"> Методике</w:t>
      </w:r>
    </w:p>
    <w:p w:rsidR="00DC1180" w:rsidRDefault="00DC1180">
      <w:pPr>
        <w:pStyle w:val="ConsPlusNormal"/>
        <w:jc w:val="right"/>
      </w:pPr>
    </w:p>
    <w:p w:rsidR="00DC1180" w:rsidRDefault="00DC1180">
      <w:pPr>
        <w:pStyle w:val="ConsPlusTitle"/>
        <w:jc w:val="center"/>
      </w:pPr>
      <w:bookmarkStart w:id="8" w:name="P486"/>
      <w:bookmarkEnd w:id="8"/>
      <w:r>
        <w:t>ФОРМЫ</w:t>
      </w:r>
    </w:p>
    <w:p w:rsidR="00DC1180" w:rsidRDefault="00DC1180">
      <w:pPr>
        <w:pStyle w:val="ConsPlusTitle"/>
        <w:jc w:val="center"/>
      </w:pPr>
      <w:r>
        <w:t>ДОКУМЕНТОВ ДЛЯ ОЦЕНКИ ПРОФЕССИОНАЛЬНОГО УРОВНЯ КАНДИДАТОВ</w:t>
      </w:r>
    </w:p>
    <w:p w:rsidR="00DC1180" w:rsidRDefault="00DC1180">
      <w:pPr>
        <w:pStyle w:val="ConsPlusTitle"/>
        <w:jc w:val="center"/>
      </w:pPr>
      <w:r>
        <w:t>КОНКУРСА НА ЗАМЕЩЕНИЕ ВАКАНТНЫХ ДОЛЖНОСТЕЙ ГОСУДАРСТВЕННОЙ</w:t>
      </w:r>
    </w:p>
    <w:p w:rsidR="00DC1180" w:rsidRDefault="00DC1180">
      <w:pPr>
        <w:pStyle w:val="ConsPlusTitle"/>
        <w:jc w:val="center"/>
      </w:pPr>
      <w:r>
        <w:t>ГРАЖДАНСКОЙ СЛУЖБЫ ИВАНОВСКОЙ ОБЛАСТИ</w:t>
      </w:r>
    </w:p>
    <w:p w:rsidR="00DC1180" w:rsidRDefault="00DC1180">
      <w:pPr>
        <w:pStyle w:val="ConsPlusTitle"/>
        <w:jc w:val="center"/>
      </w:pPr>
      <w:r>
        <w:t>В ДЕПАРТАМЕНТЕ ОБРАЗОВАНИЯ ИВАНОВСКОЙ ОБЛАСТИ</w:t>
      </w:r>
    </w:p>
    <w:p w:rsidR="00DC1180" w:rsidRDefault="00DC1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180" w:rsidRDefault="00DC1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180" w:rsidRDefault="00DC1180">
            <w:pPr>
              <w:pStyle w:val="ConsPlusNormal"/>
              <w:jc w:val="center"/>
            </w:pPr>
            <w:r>
              <w:rPr>
                <w:color w:val="392C69"/>
              </w:rPr>
              <w:t>Список изменяющих документов</w:t>
            </w:r>
          </w:p>
          <w:p w:rsidR="00DC1180" w:rsidRDefault="00DC1180">
            <w:pPr>
              <w:pStyle w:val="ConsPlusNormal"/>
              <w:jc w:val="center"/>
            </w:pPr>
            <w:r>
              <w:rPr>
                <w:color w:val="392C69"/>
              </w:rPr>
              <w:lastRenderedPageBreak/>
              <w:t>(</w:t>
            </w:r>
            <w:proofErr w:type="gramStart"/>
            <w:r>
              <w:rPr>
                <w:color w:val="392C69"/>
              </w:rPr>
              <w:t>в</w:t>
            </w:r>
            <w:proofErr w:type="gramEnd"/>
            <w:r>
              <w:rPr>
                <w:color w:val="392C69"/>
              </w:rPr>
              <w:t xml:space="preserve"> ред. Приказов Департамента образования Ивановской области</w:t>
            </w:r>
          </w:p>
          <w:p w:rsidR="00DC1180" w:rsidRDefault="00DC1180">
            <w:pPr>
              <w:pStyle w:val="ConsPlusNormal"/>
              <w:jc w:val="center"/>
            </w:pPr>
            <w:r>
              <w:rPr>
                <w:color w:val="392C69"/>
              </w:rPr>
              <w:t xml:space="preserve">от 17.01.2020 </w:t>
            </w:r>
            <w:hyperlink r:id="rId71">
              <w:r>
                <w:rPr>
                  <w:color w:val="0000FF"/>
                </w:rPr>
                <w:t>N 39-о</w:t>
              </w:r>
            </w:hyperlink>
            <w:r>
              <w:rPr>
                <w:color w:val="392C69"/>
              </w:rPr>
              <w:t xml:space="preserve">, от 27.07.2021 </w:t>
            </w:r>
            <w:hyperlink r:id="rId72">
              <w:r>
                <w:rPr>
                  <w:color w:val="0000FF"/>
                </w:rPr>
                <w:t>N 856-о</w:t>
              </w:r>
            </w:hyperlink>
            <w:r>
              <w:rPr>
                <w:color w:val="392C69"/>
              </w:rPr>
              <w:t xml:space="preserve">, от 17.09.2021 </w:t>
            </w:r>
            <w:hyperlink r:id="rId73">
              <w:r>
                <w:rPr>
                  <w:color w:val="0000FF"/>
                </w:rPr>
                <w:t>N 1016-о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180" w:rsidRDefault="00DC1180">
            <w:pPr>
              <w:pStyle w:val="ConsPlusNormal"/>
            </w:pPr>
          </w:p>
        </w:tc>
      </w:tr>
    </w:tbl>
    <w:p w:rsidR="00DC1180" w:rsidRDefault="00DC1180">
      <w:pPr>
        <w:pStyle w:val="ConsPlusNormal"/>
        <w:jc w:val="center"/>
      </w:pPr>
    </w:p>
    <w:p w:rsidR="00DC1180" w:rsidRDefault="00DC1180">
      <w:pPr>
        <w:pStyle w:val="ConsPlusNormal"/>
        <w:jc w:val="right"/>
        <w:outlineLvl w:val="2"/>
      </w:pPr>
      <w:r>
        <w:t>Форма 1</w:t>
      </w:r>
    </w:p>
    <w:p w:rsidR="00DC1180" w:rsidRDefault="00DC1180">
      <w:pPr>
        <w:pStyle w:val="ConsPlusNormal"/>
        <w:jc w:val="right"/>
      </w:pPr>
    </w:p>
    <w:p w:rsidR="00DC1180" w:rsidRDefault="00DC1180">
      <w:pPr>
        <w:pStyle w:val="ConsPlusNormal"/>
        <w:jc w:val="center"/>
      </w:pPr>
      <w:bookmarkStart w:id="9" w:name="P497"/>
      <w:bookmarkEnd w:id="9"/>
      <w:r>
        <w:t>Анкетные данные кандидатов на замещение вакантной должности</w:t>
      </w:r>
    </w:p>
    <w:p w:rsidR="00DC1180" w:rsidRDefault="00DC1180">
      <w:pPr>
        <w:pStyle w:val="ConsPlusNormal"/>
        <w:jc w:val="center"/>
      </w:pPr>
      <w:proofErr w:type="gramStart"/>
      <w:r>
        <w:t>государственной</w:t>
      </w:r>
      <w:proofErr w:type="gramEnd"/>
      <w:r>
        <w:t xml:space="preserve"> гражданской службы Ивановской области</w:t>
      </w:r>
    </w:p>
    <w:p w:rsidR="00DC1180" w:rsidRDefault="00DC1180">
      <w:pPr>
        <w:pStyle w:val="ConsPlusNormal"/>
        <w:jc w:val="center"/>
      </w:pPr>
      <w:r>
        <w:t>___________________________________________________________</w:t>
      </w:r>
    </w:p>
    <w:p w:rsidR="00DC1180" w:rsidRDefault="00DC1180">
      <w:pPr>
        <w:pStyle w:val="ConsPlusNormal"/>
        <w:jc w:val="center"/>
      </w:pPr>
      <w:r>
        <w:t>(</w:t>
      </w:r>
      <w:proofErr w:type="gramStart"/>
      <w:r>
        <w:t>наименование</w:t>
      </w:r>
      <w:proofErr w:type="gramEnd"/>
      <w:r>
        <w:t xml:space="preserve"> вакантной должности государственной</w:t>
      </w:r>
    </w:p>
    <w:p w:rsidR="00DC1180" w:rsidRDefault="00DC1180">
      <w:pPr>
        <w:pStyle w:val="ConsPlusNormal"/>
        <w:jc w:val="center"/>
      </w:pPr>
      <w:proofErr w:type="gramStart"/>
      <w:r>
        <w:t>гражданской</w:t>
      </w:r>
      <w:proofErr w:type="gramEnd"/>
      <w:r>
        <w:t xml:space="preserve"> службы Ивановской области,</w:t>
      </w:r>
    </w:p>
    <w:p w:rsidR="00DC1180" w:rsidRDefault="00DC1180">
      <w:pPr>
        <w:pStyle w:val="ConsPlusNormal"/>
        <w:jc w:val="center"/>
      </w:pPr>
      <w:proofErr w:type="gramStart"/>
      <w:r>
        <w:t>структурного</w:t>
      </w:r>
      <w:proofErr w:type="gramEnd"/>
      <w:r>
        <w:t xml:space="preserve"> подразделения Департамента образования</w:t>
      </w:r>
    </w:p>
    <w:p w:rsidR="00DC1180" w:rsidRDefault="00DC1180">
      <w:pPr>
        <w:pStyle w:val="ConsPlusNormal"/>
        <w:jc w:val="center"/>
      </w:pPr>
      <w:r>
        <w:t>Ивановской области)</w:t>
      </w:r>
    </w:p>
    <w:p w:rsidR="00DC1180" w:rsidRDefault="00DC11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531"/>
        <w:gridCol w:w="1587"/>
        <w:gridCol w:w="3709"/>
        <w:gridCol w:w="656"/>
      </w:tblGrid>
      <w:tr w:rsidR="00DC1180">
        <w:tc>
          <w:tcPr>
            <w:tcW w:w="567" w:type="dxa"/>
          </w:tcPr>
          <w:p w:rsidR="00DC1180" w:rsidRDefault="00DC1180">
            <w:pPr>
              <w:pStyle w:val="ConsPlusNormal"/>
              <w:jc w:val="center"/>
            </w:pPr>
            <w:r>
              <w:t>N п/п</w:t>
            </w:r>
          </w:p>
        </w:tc>
        <w:tc>
          <w:tcPr>
            <w:tcW w:w="1020" w:type="dxa"/>
          </w:tcPr>
          <w:p w:rsidR="00DC1180" w:rsidRDefault="00DC1180">
            <w:pPr>
              <w:pStyle w:val="ConsPlusNormal"/>
              <w:jc w:val="center"/>
            </w:pPr>
            <w:r>
              <w:t>ФИО</w:t>
            </w:r>
          </w:p>
        </w:tc>
        <w:tc>
          <w:tcPr>
            <w:tcW w:w="1531" w:type="dxa"/>
          </w:tcPr>
          <w:p w:rsidR="00DC1180" w:rsidRDefault="00DC1180">
            <w:pPr>
              <w:pStyle w:val="ConsPlusNormal"/>
              <w:jc w:val="center"/>
            </w:pPr>
            <w:r>
              <w:t>Дата рождения, профессиональное образование</w:t>
            </w:r>
          </w:p>
        </w:tc>
        <w:tc>
          <w:tcPr>
            <w:tcW w:w="1587" w:type="dxa"/>
          </w:tcPr>
          <w:p w:rsidR="00DC1180" w:rsidRDefault="00DC1180">
            <w:pPr>
              <w:pStyle w:val="ConsPlusNormal"/>
              <w:jc w:val="center"/>
            </w:pPr>
            <w:r>
              <w:t>Место службы (работы), должность</w:t>
            </w:r>
          </w:p>
        </w:tc>
        <w:tc>
          <w:tcPr>
            <w:tcW w:w="4365" w:type="dxa"/>
            <w:gridSpan w:val="2"/>
          </w:tcPr>
          <w:p w:rsidR="00DC1180" w:rsidRDefault="00DC1180">
            <w:pPr>
              <w:pStyle w:val="ConsPlusNormal"/>
              <w:jc w:val="center"/>
            </w:pPr>
            <w:r>
              <w:t>Оценка анкетных данных (баллы)</w:t>
            </w:r>
          </w:p>
        </w:tc>
      </w:tr>
      <w:tr w:rsidR="00DC1180">
        <w:tc>
          <w:tcPr>
            <w:tcW w:w="567" w:type="dxa"/>
            <w:vMerge w:val="restart"/>
          </w:tcPr>
          <w:p w:rsidR="00DC1180" w:rsidRDefault="00DC1180">
            <w:pPr>
              <w:pStyle w:val="ConsPlusNormal"/>
              <w:jc w:val="both"/>
            </w:pPr>
          </w:p>
        </w:tc>
        <w:tc>
          <w:tcPr>
            <w:tcW w:w="1020" w:type="dxa"/>
            <w:vMerge w:val="restart"/>
          </w:tcPr>
          <w:p w:rsidR="00DC1180" w:rsidRDefault="00DC1180">
            <w:pPr>
              <w:pStyle w:val="ConsPlusNormal"/>
              <w:jc w:val="both"/>
            </w:pPr>
          </w:p>
        </w:tc>
        <w:tc>
          <w:tcPr>
            <w:tcW w:w="1531" w:type="dxa"/>
            <w:vMerge w:val="restart"/>
          </w:tcPr>
          <w:p w:rsidR="00DC1180" w:rsidRDefault="00DC1180">
            <w:pPr>
              <w:pStyle w:val="ConsPlusNormal"/>
              <w:jc w:val="both"/>
            </w:pPr>
          </w:p>
        </w:tc>
        <w:tc>
          <w:tcPr>
            <w:tcW w:w="1587" w:type="dxa"/>
            <w:vMerge w:val="restart"/>
          </w:tcPr>
          <w:p w:rsidR="00DC1180" w:rsidRDefault="00DC1180">
            <w:pPr>
              <w:pStyle w:val="ConsPlusNormal"/>
              <w:jc w:val="both"/>
            </w:pPr>
          </w:p>
        </w:tc>
        <w:tc>
          <w:tcPr>
            <w:tcW w:w="3709" w:type="dxa"/>
          </w:tcPr>
          <w:p w:rsidR="00DC1180" w:rsidRDefault="00DC1180">
            <w:pPr>
              <w:pStyle w:val="ConsPlusNormal"/>
              <w:jc w:val="both"/>
            </w:pPr>
            <w:r>
              <w:t>Профессиональное образование</w:t>
            </w:r>
          </w:p>
        </w:tc>
        <w:tc>
          <w:tcPr>
            <w:tcW w:w="656" w:type="dxa"/>
          </w:tcPr>
          <w:p w:rsidR="00DC1180" w:rsidRDefault="00DC1180">
            <w:pPr>
              <w:pStyle w:val="ConsPlusNormal"/>
              <w:jc w:val="both"/>
            </w:pPr>
          </w:p>
        </w:tc>
      </w:tr>
      <w:tr w:rsidR="00DC1180">
        <w:tc>
          <w:tcPr>
            <w:tcW w:w="567" w:type="dxa"/>
            <w:vMerge/>
          </w:tcPr>
          <w:p w:rsidR="00DC1180" w:rsidRDefault="00DC1180">
            <w:pPr>
              <w:pStyle w:val="ConsPlusNormal"/>
            </w:pPr>
          </w:p>
        </w:tc>
        <w:tc>
          <w:tcPr>
            <w:tcW w:w="1020" w:type="dxa"/>
            <w:vMerge/>
          </w:tcPr>
          <w:p w:rsidR="00DC1180" w:rsidRDefault="00DC1180">
            <w:pPr>
              <w:pStyle w:val="ConsPlusNormal"/>
            </w:pPr>
          </w:p>
        </w:tc>
        <w:tc>
          <w:tcPr>
            <w:tcW w:w="1531" w:type="dxa"/>
            <w:vMerge/>
          </w:tcPr>
          <w:p w:rsidR="00DC1180" w:rsidRDefault="00DC1180">
            <w:pPr>
              <w:pStyle w:val="ConsPlusNormal"/>
            </w:pPr>
          </w:p>
        </w:tc>
        <w:tc>
          <w:tcPr>
            <w:tcW w:w="1587" w:type="dxa"/>
            <w:vMerge/>
          </w:tcPr>
          <w:p w:rsidR="00DC1180" w:rsidRDefault="00DC1180">
            <w:pPr>
              <w:pStyle w:val="ConsPlusNormal"/>
            </w:pPr>
          </w:p>
        </w:tc>
        <w:tc>
          <w:tcPr>
            <w:tcW w:w="3709" w:type="dxa"/>
          </w:tcPr>
          <w:p w:rsidR="00DC1180" w:rsidRDefault="00DC1180">
            <w:pPr>
              <w:pStyle w:val="ConsPlusNormal"/>
              <w:jc w:val="both"/>
            </w:pPr>
            <w:proofErr w:type="gramStart"/>
            <w:r>
              <w:t>стаж</w:t>
            </w:r>
            <w:proofErr w:type="gramEnd"/>
            <w:r>
              <w:t xml:space="preserve"> государственной гражданской службы Российской Федерации</w:t>
            </w:r>
          </w:p>
        </w:tc>
        <w:tc>
          <w:tcPr>
            <w:tcW w:w="656" w:type="dxa"/>
          </w:tcPr>
          <w:p w:rsidR="00DC1180" w:rsidRDefault="00DC1180">
            <w:pPr>
              <w:pStyle w:val="ConsPlusNormal"/>
              <w:jc w:val="both"/>
            </w:pPr>
          </w:p>
        </w:tc>
      </w:tr>
      <w:tr w:rsidR="00DC1180">
        <w:tc>
          <w:tcPr>
            <w:tcW w:w="567" w:type="dxa"/>
            <w:vMerge/>
          </w:tcPr>
          <w:p w:rsidR="00DC1180" w:rsidRDefault="00DC1180">
            <w:pPr>
              <w:pStyle w:val="ConsPlusNormal"/>
            </w:pPr>
          </w:p>
        </w:tc>
        <w:tc>
          <w:tcPr>
            <w:tcW w:w="1020" w:type="dxa"/>
            <w:vMerge/>
          </w:tcPr>
          <w:p w:rsidR="00DC1180" w:rsidRDefault="00DC1180">
            <w:pPr>
              <w:pStyle w:val="ConsPlusNormal"/>
            </w:pPr>
          </w:p>
        </w:tc>
        <w:tc>
          <w:tcPr>
            <w:tcW w:w="1531" w:type="dxa"/>
            <w:vMerge w:val="restart"/>
          </w:tcPr>
          <w:p w:rsidR="00DC1180" w:rsidRDefault="00DC1180">
            <w:pPr>
              <w:pStyle w:val="ConsPlusNormal"/>
              <w:jc w:val="both"/>
            </w:pPr>
          </w:p>
        </w:tc>
        <w:tc>
          <w:tcPr>
            <w:tcW w:w="1587" w:type="dxa"/>
            <w:vMerge/>
          </w:tcPr>
          <w:p w:rsidR="00DC1180" w:rsidRDefault="00DC1180">
            <w:pPr>
              <w:pStyle w:val="ConsPlusNormal"/>
            </w:pPr>
          </w:p>
        </w:tc>
        <w:tc>
          <w:tcPr>
            <w:tcW w:w="3709" w:type="dxa"/>
          </w:tcPr>
          <w:p w:rsidR="00DC1180" w:rsidRDefault="00DC1180">
            <w:pPr>
              <w:pStyle w:val="ConsPlusNormal"/>
              <w:jc w:val="both"/>
            </w:pPr>
            <w:proofErr w:type="gramStart"/>
            <w:r>
              <w:t>стаж</w:t>
            </w:r>
            <w:proofErr w:type="gramEnd"/>
            <w:r>
              <w:t xml:space="preserve"> работы по специальности, направлению подготовки</w:t>
            </w:r>
          </w:p>
        </w:tc>
        <w:tc>
          <w:tcPr>
            <w:tcW w:w="656" w:type="dxa"/>
          </w:tcPr>
          <w:p w:rsidR="00DC1180" w:rsidRDefault="00DC1180">
            <w:pPr>
              <w:pStyle w:val="ConsPlusNormal"/>
              <w:jc w:val="both"/>
            </w:pPr>
          </w:p>
        </w:tc>
      </w:tr>
      <w:tr w:rsidR="00DC1180">
        <w:tc>
          <w:tcPr>
            <w:tcW w:w="567" w:type="dxa"/>
            <w:vMerge/>
          </w:tcPr>
          <w:p w:rsidR="00DC1180" w:rsidRDefault="00DC1180">
            <w:pPr>
              <w:pStyle w:val="ConsPlusNormal"/>
            </w:pPr>
          </w:p>
        </w:tc>
        <w:tc>
          <w:tcPr>
            <w:tcW w:w="1020" w:type="dxa"/>
            <w:vMerge/>
          </w:tcPr>
          <w:p w:rsidR="00DC1180" w:rsidRDefault="00DC1180">
            <w:pPr>
              <w:pStyle w:val="ConsPlusNormal"/>
            </w:pPr>
          </w:p>
        </w:tc>
        <w:tc>
          <w:tcPr>
            <w:tcW w:w="1531" w:type="dxa"/>
            <w:vMerge/>
          </w:tcPr>
          <w:p w:rsidR="00DC1180" w:rsidRDefault="00DC1180">
            <w:pPr>
              <w:pStyle w:val="ConsPlusNormal"/>
            </w:pPr>
          </w:p>
        </w:tc>
        <w:tc>
          <w:tcPr>
            <w:tcW w:w="1587" w:type="dxa"/>
            <w:vMerge/>
          </w:tcPr>
          <w:p w:rsidR="00DC1180" w:rsidRDefault="00DC1180">
            <w:pPr>
              <w:pStyle w:val="ConsPlusNormal"/>
            </w:pPr>
          </w:p>
        </w:tc>
        <w:tc>
          <w:tcPr>
            <w:tcW w:w="3709" w:type="dxa"/>
          </w:tcPr>
          <w:p w:rsidR="00DC1180" w:rsidRDefault="00DC1180">
            <w:pPr>
              <w:pStyle w:val="ConsPlusNormal"/>
              <w:jc w:val="both"/>
            </w:pPr>
            <w:proofErr w:type="gramStart"/>
            <w:r>
              <w:t>повышение</w:t>
            </w:r>
            <w:proofErr w:type="gramEnd"/>
            <w:r>
              <w:t xml:space="preserve"> квалификации</w:t>
            </w:r>
          </w:p>
        </w:tc>
        <w:tc>
          <w:tcPr>
            <w:tcW w:w="656" w:type="dxa"/>
          </w:tcPr>
          <w:p w:rsidR="00DC1180" w:rsidRDefault="00DC1180">
            <w:pPr>
              <w:pStyle w:val="ConsPlusNormal"/>
              <w:jc w:val="both"/>
            </w:pPr>
          </w:p>
        </w:tc>
      </w:tr>
      <w:tr w:rsidR="00DC1180">
        <w:tc>
          <w:tcPr>
            <w:tcW w:w="567" w:type="dxa"/>
            <w:vMerge/>
          </w:tcPr>
          <w:p w:rsidR="00DC1180" w:rsidRDefault="00DC1180">
            <w:pPr>
              <w:pStyle w:val="ConsPlusNormal"/>
            </w:pPr>
          </w:p>
        </w:tc>
        <w:tc>
          <w:tcPr>
            <w:tcW w:w="1020" w:type="dxa"/>
            <w:vMerge/>
          </w:tcPr>
          <w:p w:rsidR="00DC1180" w:rsidRDefault="00DC1180">
            <w:pPr>
              <w:pStyle w:val="ConsPlusNormal"/>
            </w:pPr>
          </w:p>
        </w:tc>
        <w:tc>
          <w:tcPr>
            <w:tcW w:w="1531" w:type="dxa"/>
            <w:vMerge/>
          </w:tcPr>
          <w:p w:rsidR="00DC1180" w:rsidRDefault="00DC1180">
            <w:pPr>
              <w:pStyle w:val="ConsPlusNormal"/>
            </w:pPr>
          </w:p>
        </w:tc>
        <w:tc>
          <w:tcPr>
            <w:tcW w:w="1587" w:type="dxa"/>
            <w:vMerge/>
          </w:tcPr>
          <w:p w:rsidR="00DC1180" w:rsidRDefault="00DC1180">
            <w:pPr>
              <w:pStyle w:val="ConsPlusNormal"/>
            </w:pPr>
          </w:p>
        </w:tc>
        <w:tc>
          <w:tcPr>
            <w:tcW w:w="3709" w:type="dxa"/>
          </w:tcPr>
          <w:p w:rsidR="00DC1180" w:rsidRDefault="00DC1180">
            <w:pPr>
              <w:pStyle w:val="ConsPlusNormal"/>
              <w:jc w:val="both"/>
            </w:pPr>
            <w:proofErr w:type="gramStart"/>
            <w:r>
              <w:t>знаки</w:t>
            </w:r>
            <w:proofErr w:type="gramEnd"/>
            <w:r>
              <w:t xml:space="preserve"> профессионального отличия</w:t>
            </w:r>
          </w:p>
        </w:tc>
        <w:tc>
          <w:tcPr>
            <w:tcW w:w="656" w:type="dxa"/>
          </w:tcPr>
          <w:p w:rsidR="00DC1180" w:rsidRDefault="00DC1180">
            <w:pPr>
              <w:pStyle w:val="ConsPlusNormal"/>
              <w:jc w:val="both"/>
            </w:pPr>
          </w:p>
        </w:tc>
      </w:tr>
      <w:tr w:rsidR="00DC1180">
        <w:tc>
          <w:tcPr>
            <w:tcW w:w="8414" w:type="dxa"/>
            <w:gridSpan w:val="5"/>
          </w:tcPr>
          <w:p w:rsidR="00DC1180" w:rsidRDefault="00DC1180">
            <w:pPr>
              <w:pStyle w:val="ConsPlusNormal"/>
              <w:jc w:val="both"/>
            </w:pPr>
            <w:r>
              <w:t>Сумма баллов по кандидату</w:t>
            </w:r>
          </w:p>
        </w:tc>
        <w:tc>
          <w:tcPr>
            <w:tcW w:w="656" w:type="dxa"/>
          </w:tcPr>
          <w:p w:rsidR="00DC1180" w:rsidRDefault="00DC1180">
            <w:pPr>
              <w:pStyle w:val="ConsPlusNormal"/>
              <w:jc w:val="both"/>
            </w:pPr>
          </w:p>
        </w:tc>
      </w:tr>
    </w:tbl>
    <w:p w:rsidR="00DC1180" w:rsidRDefault="00DC1180">
      <w:pPr>
        <w:pStyle w:val="ConsPlusNormal"/>
      </w:pPr>
    </w:p>
    <w:p w:rsidR="00DC1180" w:rsidRDefault="00DC1180">
      <w:pPr>
        <w:pStyle w:val="ConsPlusNormal"/>
        <w:ind w:firstLine="540"/>
        <w:jc w:val="both"/>
      </w:pPr>
      <w:r>
        <w:t>Примечания:</w:t>
      </w:r>
    </w:p>
    <w:p w:rsidR="00DC1180" w:rsidRDefault="00DC1180">
      <w:pPr>
        <w:pStyle w:val="ConsPlusNormal"/>
        <w:spacing w:before="200"/>
        <w:ind w:firstLine="540"/>
        <w:jc w:val="both"/>
      </w:pPr>
      <w:r>
        <w:t>1. Список кандидатов в таблице формируется в алфавитном порядке.</w:t>
      </w:r>
    </w:p>
    <w:p w:rsidR="00DC1180" w:rsidRDefault="00DC1180">
      <w:pPr>
        <w:pStyle w:val="ConsPlusNormal"/>
        <w:spacing w:before="200"/>
        <w:ind w:firstLine="540"/>
        <w:jc w:val="both"/>
      </w:pPr>
      <w:r>
        <w:t>2. В графе "ФИО" указываются полностью фамилия, имя, отчество кандидатов в именительном падеже.</w:t>
      </w:r>
    </w:p>
    <w:p w:rsidR="00DC1180" w:rsidRDefault="00DC1180">
      <w:pPr>
        <w:pStyle w:val="ConsPlusNormal"/>
        <w:spacing w:before="200"/>
        <w:ind w:firstLine="540"/>
        <w:jc w:val="both"/>
      </w:pPr>
      <w:r>
        <w:t>3. В графе "Дата рождения, профессиональное образование" указываются: дата рождения в формате "ДД.ММ.ГГГГ", наименование образовательной организации (образовательных организаций), направление подготовки (специальности), год окончания образовательной организации (образовательных организаций).</w:t>
      </w:r>
    </w:p>
    <w:p w:rsidR="00DC1180" w:rsidRDefault="00DC1180">
      <w:pPr>
        <w:pStyle w:val="ConsPlusNormal"/>
        <w:spacing w:before="200"/>
        <w:ind w:firstLine="540"/>
        <w:jc w:val="both"/>
      </w:pPr>
      <w:r>
        <w:t>4. В графе "Место службы (работы), должность" указываются место службы (работы) (наименование организации) и наименование должности на дату проведения конкурса на замещение вакантной должности государственной гражданской службы Ивановской области или последнее место службы (работы) и наименование должности согласно данным трудовой книжки кандидата.</w:t>
      </w:r>
    </w:p>
    <w:p w:rsidR="00DC1180" w:rsidRDefault="00DC1180">
      <w:pPr>
        <w:pStyle w:val="ConsPlusNormal"/>
        <w:spacing w:before="200"/>
        <w:ind w:firstLine="540"/>
        <w:jc w:val="both"/>
      </w:pPr>
      <w:r>
        <w:t>5. В графе "Оценка анкетных данных" ставятся баллы по следующей шкале:</w:t>
      </w:r>
    </w:p>
    <w:p w:rsidR="00DC1180" w:rsidRDefault="00DC1180">
      <w:pPr>
        <w:pStyle w:val="ConsPlusNormal"/>
        <w:spacing w:before="200"/>
        <w:ind w:firstLine="540"/>
        <w:jc w:val="both"/>
      </w:pPr>
      <w:r>
        <w:t>3 балла - уровень профессионального образования и стаж работы по специальности, направлению подготовки (стаж государственной гражданской службы Российской Федерации) превышают требуемый &lt;*&gt;;</w:t>
      </w:r>
    </w:p>
    <w:p w:rsidR="00DC1180" w:rsidRDefault="00DC1180">
      <w:pPr>
        <w:pStyle w:val="ConsPlusNormal"/>
        <w:spacing w:before="200"/>
        <w:ind w:firstLine="540"/>
        <w:jc w:val="both"/>
      </w:pPr>
      <w:r>
        <w:t>2 балла - уровень профессионального образования и стаж работы по специальности, направлению подготовки (стаж государственной гражданской службы Российской Федерации) соответствуют требуемому &lt;*&gt;;</w:t>
      </w:r>
    </w:p>
    <w:p w:rsidR="00DC1180" w:rsidRDefault="00DC1180">
      <w:pPr>
        <w:pStyle w:val="ConsPlusNormal"/>
        <w:spacing w:before="200"/>
        <w:ind w:firstLine="540"/>
        <w:jc w:val="both"/>
      </w:pPr>
      <w:r>
        <w:t xml:space="preserve">1 балл - при наличии сведений о повышении квалификации и (или) знаках профессионального </w:t>
      </w:r>
      <w:r>
        <w:lastRenderedPageBreak/>
        <w:t>отличия;</w:t>
      </w:r>
    </w:p>
    <w:p w:rsidR="00DC1180" w:rsidRDefault="00DC1180">
      <w:pPr>
        <w:pStyle w:val="ConsPlusNormal"/>
        <w:spacing w:before="200"/>
        <w:ind w:firstLine="540"/>
        <w:jc w:val="both"/>
      </w:pPr>
      <w:r>
        <w:t>0 баллов - при несоответствии кандидата квалификационным требованиям для замещения вакантной должности государственной гражданской службы Ивановской области, отсутствии сведений о повышении квалификации и (или) знаках профессионального отличия.</w:t>
      </w:r>
    </w:p>
    <w:p w:rsidR="00DC1180" w:rsidRDefault="00DC1180">
      <w:pPr>
        <w:pStyle w:val="ConsPlusNormal"/>
        <w:spacing w:before="200"/>
        <w:ind w:firstLine="540"/>
        <w:jc w:val="both"/>
      </w:pPr>
      <w:r>
        <w:t>--------------------------------</w:t>
      </w:r>
    </w:p>
    <w:p w:rsidR="00DC1180" w:rsidRDefault="00DC1180">
      <w:pPr>
        <w:pStyle w:val="ConsPlusNormal"/>
        <w:spacing w:before="200"/>
        <w:ind w:firstLine="540"/>
        <w:jc w:val="both"/>
      </w:pPr>
      <w:r>
        <w:t xml:space="preserve">&lt;*&gt; Уровень профессионального образования определяется с учетом положений </w:t>
      </w:r>
      <w:hyperlink r:id="rId74">
        <w:r>
          <w:rPr>
            <w:color w:val="0000FF"/>
          </w:rPr>
          <w:t>частей 3</w:t>
        </w:r>
      </w:hyperlink>
      <w:r>
        <w:t xml:space="preserve"> - </w:t>
      </w:r>
      <w:hyperlink r:id="rId75">
        <w:r>
          <w:rPr>
            <w:color w:val="0000FF"/>
          </w:rPr>
          <w:t>5 статьи 12</w:t>
        </w:r>
      </w:hyperlink>
      <w:r>
        <w:t xml:space="preserve"> Федерального закона от 27.07.2004 N 79-ФЗ "О государственной гражданской службе Российской Федерации". Квалификационные требования к стажу государственной гражданской службы Российской Федерации или работы по специальности, направлению подготовки определяются в соответствии со </w:t>
      </w:r>
      <w:hyperlink r:id="rId76">
        <w:r>
          <w:rPr>
            <w:color w:val="0000FF"/>
          </w:rPr>
          <w:t>статьей 15.1</w:t>
        </w:r>
      </w:hyperlink>
      <w:r>
        <w:t xml:space="preserve"> Закона Ивановской области от 06.04.2005 N 69-ОЗ "О государственной гражданской службе Ивановской области".</w:t>
      </w:r>
    </w:p>
    <w:p w:rsidR="00DC1180" w:rsidRDefault="00DC1180">
      <w:pPr>
        <w:pStyle w:val="ConsPlusNormal"/>
        <w:jc w:val="right"/>
      </w:pPr>
    </w:p>
    <w:p w:rsidR="00DC1180" w:rsidRDefault="00DC1180">
      <w:pPr>
        <w:pStyle w:val="ConsPlusNormal"/>
        <w:jc w:val="right"/>
      </w:pPr>
    </w:p>
    <w:p w:rsidR="00DC1180" w:rsidRDefault="00DC1180">
      <w:pPr>
        <w:pStyle w:val="ConsPlusNormal"/>
        <w:jc w:val="center"/>
      </w:pPr>
      <w:r>
        <w:t>(</w:t>
      </w:r>
      <w:proofErr w:type="gramStart"/>
      <w:r>
        <w:t>в</w:t>
      </w:r>
      <w:proofErr w:type="gramEnd"/>
      <w:r>
        <w:t xml:space="preserve"> ред. Приказов Департамента образования Ивановской области</w:t>
      </w:r>
    </w:p>
    <w:p w:rsidR="00DC1180" w:rsidRDefault="00DC1180">
      <w:pPr>
        <w:pStyle w:val="ConsPlusNormal"/>
        <w:jc w:val="center"/>
      </w:pPr>
      <w:proofErr w:type="gramStart"/>
      <w:r>
        <w:t>от</w:t>
      </w:r>
      <w:proofErr w:type="gramEnd"/>
      <w:r>
        <w:t xml:space="preserve"> 27.07.2021 </w:t>
      </w:r>
      <w:hyperlink r:id="rId77">
        <w:r>
          <w:rPr>
            <w:color w:val="0000FF"/>
          </w:rPr>
          <w:t>N 856-о</w:t>
        </w:r>
      </w:hyperlink>
      <w:r>
        <w:t xml:space="preserve">, от 17.09.2021 </w:t>
      </w:r>
      <w:hyperlink r:id="rId78">
        <w:r>
          <w:rPr>
            <w:color w:val="0000FF"/>
          </w:rPr>
          <w:t>N 1016-о</w:t>
        </w:r>
      </w:hyperlink>
      <w:r>
        <w:t>)</w:t>
      </w:r>
    </w:p>
    <w:p w:rsidR="00DC1180" w:rsidRDefault="00DC1180">
      <w:pPr>
        <w:pStyle w:val="ConsPlusNormal"/>
        <w:jc w:val="right"/>
      </w:pPr>
    </w:p>
    <w:p w:rsidR="00DC1180" w:rsidRDefault="00DC1180">
      <w:pPr>
        <w:pStyle w:val="ConsPlusNormal"/>
        <w:jc w:val="right"/>
        <w:outlineLvl w:val="2"/>
      </w:pPr>
      <w:r>
        <w:t>Форма 2</w:t>
      </w:r>
    </w:p>
    <w:p w:rsidR="00DC1180" w:rsidRDefault="00DC1180">
      <w:pPr>
        <w:pStyle w:val="ConsPlusNormal"/>
      </w:pPr>
    </w:p>
    <w:p w:rsidR="00DC1180" w:rsidRDefault="00DC1180">
      <w:pPr>
        <w:pStyle w:val="ConsPlusNormal"/>
        <w:jc w:val="center"/>
      </w:pPr>
      <w:bookmarkStart w:id="10" w:name="P547"/>
      <w:bookmarkEnd w:id="10"/>
      <w:r>
        <w:t>Предварительная оценка</w:t>
      </w:r>
    </w:p>
    <w:p w:rsidR="00DC1180" w:rsidRDefault="00DC1180">
      <w:pPr>
        <w:pStyle w:val="ConsPlusNormal"/>
        <w:jc w:val="center"/>
      </w:pPr>
      <w:proofErr w:type="gramStart"/>
      <w:r>
        <w:t>результатов</w:t>
      </w:r>
      <w:proofErr w:type="gramEnd"/>
      <w:r>
        <w:t xml:space="preserve"> проведения конкурса на замещение вакантной</w:t>
      </w:r>
    </w:p>
    <w:p w:rsidR="00DC1180" w:rsidRDefault="00DC1180">
      <w:pPr>
        <w:pStyle w:val="ConsPlusNormal"/>
        <w:jc w:val="center"/>
      </w:pPr>
      <w:proofErr w:type="gramStart"/>
      <w:r>
        <w:t>должности</w:t>
      </w:r>
      <w:proofErr w:type="gramEnd"/>
      <w:r>
        <w:t xml:space="preserve"> государственной гражданской службы</w:t>
      </w:r>
    </w:p>
    <w:p w:rsidR="00DC1180" w:rsidRDefault="00DC1180">
      <w:pPr>
        <w:pStyle w:val="ConsPlusNormal"/>
        <w:jc w:val="center"/>
      </w:pPr>
      <w:r>
        <w:t>Ивановской области</w:t>
      </w:r>
    </w:p>
    <w:p w:rsidR="00DC1180" w:rsidRDefault="00DC1180">
      <w:pPr>
        <w:pStyle w:val="ConsPlusNormal"/>
        <w:jc w:val="center"/>
      </w:pPr>
      <w:r>
        <w:t>___________________________________________________________</w:t>
      </w:r>
    </w:p>
    <w:p w:rsidR="00DC1180" w:rsidRDefault="00DC1180">
      <w:pPr>
        <w:pStyle w:val="ConsPlusNormal"/>
        <w:jc w:val="center"/>
      </w:pPr>
      <w:r>
        <w:t>(</w:t>
      </w:r>
      <w:proofErr w:type="gramStart"/>
      <w:r>
        <w:t>наименование</w:t>
      </w:r>
      <w:proofErr w:type="gramEnd"/>
      <w:r>
        <w:t xml:space="preserve"> вакантной должности государственной</w:t>
      </w:r>
    </w:p>
    <w:p w:rsidR="00DC1180" w:rsidRDefault="00DC1180">
      <w:pPr>
        <w:pStyle w:val="ConsPlusNormal"/>
        <w:jc w:val="center"/>
      </w:pPr>
      <w:proofErr w:type="gramStart"/>
      <w:r>
        <w:t>гражданской</w:t>
      </w:r>
      <w:proofErr w:type="gramEnd"/>
      <w:r>
        <w:t xml:space="preserve"> службы Ивановской области,</w:t>
      </w:r>
    </w:p>
    <w:p w:rsidR="00DC1180" w:rsidRDefault="00DC1180">
      <w:pPr>
        <w:pStyle w:val="ConsPlusNormal"/>
        <w:jc w:val="center"/>
      </w:pPr>
      <w:proofErr w:type="gramStart"/>
      <w:r>
        <w:t>структурного</w:t>
      </w:r>
      <w:proofErr w:type="gramEnd"/>
      <w:r>
        <w:t xml:space="preserve"> подразделения Департамента образования</w:t>
      </w:r>
    </w:p>
    <w:p w:rsidR="00DC1180" w:rsidRDefault="00DC1180">
      <w:pPr>
        <w:pStyle w:val="ConsPlusNormal"/>
        <w:jc w:val="center"/>
      </w:pPr>
      <w:r>
        <w:t>Ивановской области)</w:t>
      </w:r>
    </w:p>
    <w:p w:rsidR="00DC1180" w:rsidRDefault="00DC11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07"/>
        <w:gridCol w:w="907"/>
        <w:gridCol w:w="907"/>
        <w:gridCol w:w="510"/>
        <w:gridCol w:w="567"/>
        <w:gridCol w:w="680"/>
        <w:gridCol w:w="1077"/>
        <w:gridCol w:w="1134"/>
        <w:gridCol w:w="964"/>
        <w:gridCol w:w="907"/>
      </w:tblGrid>
      <w:tr w:rsidR="00DC1180">
        <w:tc>
          <w:tcPr>
            <w:tcW w:w="510" w:type="dxa"/>
          </w:tcPr>
          <w:p w:rsidR="00DC1180" w:rsidRDefault="00DC1180">
            <w:pPr>
              <w:pStyle w:val="ConsPlusNormal"/>
              <w:jc w:val="center"/>
            </w:pPr>
            <w:r>
              <w:t>N п/п</w:t>
            </w:r>
          </w:p>
        </w:tc>
        <w:tc>
          <w:tcPr>
            <w:tcW w:w="907" w:type="dxa"/>
          </w:tcPr>
          <w:p w:rsidR="00DC1180" w:rsidRDefault="00DC1180">
            <w:pPr>
              <w:pStyle w:val="ConsPlusNormal"/>
              <w:jc w:val="center"/>
            </w:pPr>
            <w:r>
              <w:t>ФИО кандидатов</w:t>
            </w:r>
          </w:p>
        </w:tc>
        <w:tc>
          <w:tcPr>
            <w:tcW w:w="907" w:type="dxa"/>
          </w:tcPr>
          <w:p w:rsidR="00DC1180" w:rsidRDefault="00DC1180">
            <w:pPr>
              <w:pStyle w:val="ConsPlusNormal"/>
              <w:jc w:val="center"/>
            </w:pPr>
            <w:r>
              <w:t>Оценка анкетных данных (баллы)</w:t>
            </w:r>
          </w:p>
        </w:tc>
        <w:tc>
          <w:tcPr>
            <w:tcW w:w="907" w:type="dxa"/>
          </w:tcPr>
          <w:p w:rsidR="00DC1180" w:rsidRDefault="00DC1180">
            <w:pPr>
              <w:pStyle w:val="ConsPlusNormal"/>
              <w:jc w:val="center"/>
            </w:pPr>
            <w:r>
              <w:t>Оценка результатов тестирования (баллы)</w:t>
            </w:r>
          </w:p>
        </w:tc>
        <w:tc>
          <w:tcPr>
            <w:tcW w:w="510" w:type="dxa"/>
          </w:tcPr>
          <w:p w:rsidR="00DC1180" w:rsidRDefault="00DC1180">
            <w:pPr>
              <w:pStyle w:val="ConsPlusNormal"/>
              <w:jc w:val="center"/>
            </w:pPr>
          </w:p>
        </w:tc>
        <w:tc>
          <w:tcPr>
            <w:tcW w:w="567" w:type="dxa"/>
          </w:tcPr>
          <w:p w:rsidR="00DC1180" w:rsidRDefault="00DC1180">
            <w:pPr>
              <w:pStyle w:val="ConsPlusNormal"/>
              <w:jc w:val="center"/>
            </w:pPr>
          </w:p>
        </w:tc>
        <w:tc>
          <w:tcPr>
            <w:tcW w:w="680" w:type="dxa"/>
          </w:tcPr>
          <w:p w:rsidR="00DC1180" w:rsidRDefault="00DC1180">
            <w:pPr>
              <w:pStyle w:val="ConsPlusNormal"/>
              <w:jc w:val="center"/>
            </w:pPr>
            <w:r>
              <w:t>Личностные качества</w:t>
            </w:r>
          </w:p>
        </w:tc>
        <w:tc>
          <w:tcPr>
            <w:tcW w:w="1077" w:type="dxa"/>
          </w:tcPr>
          <w:p w:rsidR="00DC1180" w:rsidRDefault="00DC1180">
            <w:pPr>
              <w:pStyle w:val="ConsPlusNormal"/>
              <w:jc w:val="center"/>
            </w:pPr>
            <w:r>
              <w:t>Оценка соответствия знаниям, необходимым для исполнения должностных обязанностей (баллы)</w:t>
            </w:r>
          </w:p>
        </w:tc>
        <w:tc>
          <w:tcPr>
            <w:tcW w:w="1134" w:type="dxa"/>
          </w:tcPr>
          <w:p w:rsidR="00DC1180" w:rsidRDefault="00DC1180">
            <w:pPr>
              <w:pStyle w:val="ConsPlusNormal"/>
              <w:jc w:val="center"/>
            </w:pPr>
            <w:r>
              <w:t>Оценка соответствия умениям, необходимым для исполнения должностных обязанностей (баллы)</w:t>
            </w:r>
          </w:p>
        </w:tc>
        <w:tc>
          <w:tcPr>
            <w:tcW w:w="964" w:type="dxa"/>
          </w:tcPr>
          <w:p w:rsidR="00DC1180" w:rsidRDefault="00DC1180">
            <w:pPr>
              <w:pStyle w:val="ConsPlusNormal"/>
              <w:jc w:val="center"/>
            </w:pPr>
            <w:r>
              <w:t>Итоговый балл</w:t>
            </w:r>
          </w:p>
        </w:tc>
        <w:tc>
          <w:tcPr>
            <w:tcW w:w="907" w:type="dxa"/>
          </w:tcPr>
          <w:p w:rsidR="00DC1180" w:rsidRDefault="00DC1180">
            <w:pPr>
              <w:pStyle w:val="ConsPlusNormal"/>
              <w:jc w:val="center"/>
            </w:pPr>
            <w:r>
              <w:t>Примечания (в том числе комментарии членов комиссии)</w:t>
            </w:r>
          </w:p>
        </w:tc>
      </w:tr>
      <w:tr w:rsidR="00DC1180">
        <w:tc>
          <w:tcPr>
            <w:tcW w:w="510" w:type="dxa"/>
          </w:tcPr>
          <w:p w:rsidR="00DC1180" w:rsidRDefault="00DC1180">
            <w:pPr>
              <w:pStyle w:val="ConsPlusNormal"/>
              <w:jc w:val="center"/>
            </w:pPr>
          </w:p>
        </w:tc>
        <w:tc>
          <w:tcPr>
            <w:tcW w:w="907" w:type="dxa"/>
          </w:tcPr>
          <w:p w:rsidR="00DC1180" w:rsidRDefault="00DC1180">
            <w:pPr>
              <w:pStyle w:val="ConsPlusNormal"/>
              <w:jc w:val="center"/>
            </w:pPr>
            <w:r>
              <w:t>2</w:t>
            </w:r>
          </w:p>
        </w:tc>
        <w:tc>
          <w:tcPr>
            <w:tcW w:w="907" w:type="dxa"/>
          </w:tcPr>
          <w:p w:rsidR="00DC1180" w:rsidRDefault="00DC1180">
            <w:pPr>
              <w:pStyle w:val="ConsPlusNormal"/>
              <w:jc w:val="center"/>
            </w:pPr>
            <w:r>
              <w:t>3</w:t>
            </w:r>
          </w:p>
        </w:tc>
        <w:tc>
          <w:tcPr>
            <w:tcW w:w="907" w:type="dxa"/>
          </w:tcPr>
          <w:p w:rsidR="00DC1180" w:rsidRDefault="00DC1180">
            <w:pPr>
              <w:pStyle w:val="ConsPlusNormal"/>
              <w:jc w:val="center"/>
            </w:pPr>
            <w:r>
              <w:t>4</w:t>
            </w:r>
          </w:p>
        </w:tc>
        <w:tc>
          <w:tcPr>
            <w:tcW w:w="510" w:type="dxa"/>
          </w:tcPr>
          <w:p w:rsidR="00DC1180" w:rsidRDefault="00DC1180">
            <w:pPr>
              <w:pStyle w:val="ConsPlusNormal"/>
              <w:jc w:val="center"/>
            </w:pPr>
          </w:p>
        </w:tc>
        <w:tc>
          <w:tcPr>
            <w:tcW w:w="567" w:type="dxa"/>
          </w:tcPr>
          <w:p w:rsidR="00DC1180" w:rsidRDefault="00DC1180">
            <w:pPr>
              <w:pStyle w:val="ConsPlusNormal"/>
              <w:jc w:val="center"/>
            </w:pPr>
          </w:p>
        </w:tc>
        <w:tc>
          <w:tcPr>
            <w:tcW w:w="680" w:type="dxa"/>
          </w:tcPr>
          <w:p w:rsidR="00DC1180" w:rsidRDefault="00DC1180">
            <w:pPr>
              <w:pStyle w:val="ConsPlusNormal"/>
              <w:jc w:val="center"/>
            </w:pPr>
            <w:r>
              <w:t>7</w:t>
            </w:r>
          </w:p>
        </w:tc>
        <w:tc>
          <w:tcPr>
            <w:tcW w:w="1077" w:type="dxa"/>
          </w:tcPr>
          <w:p w:rsidR="00DC1180" w:rsidRDefault="00DC1180">
            <w:pPr>
              <w:pStyle w:val="ConsPlusNormal"/>
              <w:jc w:val="center"/>
            </w:pPr>
            <w:r>
              <w:t>8</w:t>
            </w:r>
          </w:p>
        </w:tc>
        <w:tc>
          <w:tcPr>
            <w:tcW w:w="1134" w:type="dxa"/>
          </w:tcPr>
          <w:p w:rsidR="00DC1180" w:rsidRDefault="00DC1180">
            <w:pPr>
              <w:pStyle w:val="ConsPlusNormal"/>
              <w:jc w:val="center"/>
            </w:pPr>
            <w:r>
              <w:t>9</w:t>
            </w:r>
          </w:p>
        </w:tc>
        <w:tc>
          <w:tcPr>
            <w:tcW w:w="964" w:type="dxa"/>
          </w:tcPr>
          <w:p w:rsidR="00DC1180" w:rsidRDefault="00DC1180">
            <w:pPr>
              <w:pStyle w:val="ConsPlusNormal"/>
              <w:jc w:val="center"/>
            </w:pPr>
            <w:r>
              <w:t>10</w:t>
            </w:r>
          </w:p>
        </w:tc>
        <w:tc>
          <w:tcPr>
            <w:tcW w:w="907" w:type="dxa"/>
          </w:tcPr>
          <w:p w:rsidR="00DC1180" w:rsidRDefault="00DC1180">
            <w:pPr>
              <w:pStyle w:val="ConsPlusNormal"/>
              <w:jc w:val="center"/>
            </w:pPr>
            <w:r>
              <w:t>11</w:t>
            </w:r>
          </w:p>
        </w:tc>
      </w:tr>
      <w:tr w:rsidR="00DC1180">
        <w:tc>
          <w:tcPr>
            <w:tcW w:w="510" w:type="dxa"/>
          </w:tcPr>
          <w:p w:rsidR="00DC1180" w:rsidRDefault="00DC1180">
            <w:pPr>
              <w:pStyle w:val="ConsPlusNormal"/>
              <w:jc w:val="center"/>
            </w:pPr>
          </w:p>
        </w:tc>
        <w:tc>
          <w:tcPr>
            <w:tcW w:w="907" w:type="dxa"/>
          </w:tcPr>
          <w:p w:rsidR="00DC1180" w:rsidRDefault="00DC1180">
            <w:pPr>
              <w:pStyle w:val="ConsPlusNormal"/>
              <w:jc w:val="center"/>
            </w:pPr>
          </w:p>
        </w:tc>
        <w:tc>
          <w:tcPr>
            <w:tcW w:w="907" w:type="dxa"/>
          </w:tcPr>
          <w:p w:rsidR="00DC1180" w:rsidRDefault="00DC1180">
            <w:pPr>
              <w:pStyle w:val="ConsPlusNormal"/>
              <w:jc w:val="center"/>
            </w:pPr>
          </w:p>
        </w:tc>
        <w:tc>
          <w:tcPr>
            <w:tcW w:w="907" w:type="dxa"/>
          </w:tcPr>
          <w:p w:rsidR="00DC1180" w:rsidRDefault="00DC1180">
            <w:pPr>
              <w:pStyle w:val="ConsPlusNormal"/>
              <w:jc w:val="center"/>
            </w:pPr>
          </w:p>
        </w:tc>
        <w:tc>
          <w:tcPr>
            <w:tcW w:w="510" w:type="dxa"/>
          </w:tcPr>
          <w:p w:rsidR="00DC1180" w:rsidRDefault="00DC1180">
            <w:pPr>
              <w:pStyle w:val="ConsPlusNormal"/>
              <w:jc w:val="center"/>
            </w:pPr>
          </w:p>
        </w:tc>
        <w:tc>
          <w:tcPr>
            <w:tcW w:w="567" w:type="dxa"/>
          </w:tcPr>
          <w:p w:rsidR="00DC1180" w:rsidRDefault="00DC1180">
            <w:pPr>
              <w:pStyle w:val="ConsPlusNormal"/>
              <w:jc w:val="center"/>
            </w:pPr>
          </w:p>
        </w:tc>
        <w:tc>
          <w:tcPr>
            <w:tcW w:w="680" w:type="dxa"/>
          </w:tcPr>
          <w:p w:rsidR="00DC1180" w:rsidRDefault="00DC1180">
            <w:pPr>
              <w:pStyle w:val="ConsPlusNormal"/>
              <w:jc w:val="center"/>
            </w:pPr>
          </w:p>
        </w:tc>
        <w:tc>
          <w:tcPr>
            <w:tcW w:w="1077" w:type="dxa"/>
          </w:tcPr>
          <w:p w:rsidR="00DC1180" w:rsidRDefault="00DC1180">
            <w:pPr>
              <w:pStyle w:val="ConsPlusNormal"/>
              <w:jc w:val="center"/>
            </w:pPr>
          </w:p>
        </w:tc>
        <w:tc>
          <w:tcPr>
            <w:tcW w:w="1134" w:type="dxa"/>
          </w:tcPr>
          <w:p w:rsidR="00DC1180" w:rsidRDefault="00DC1180">
            <w:pPr>
              <w:pStyle w:val="ConsPlusNormal"/>
              <w:jc w:val="center"/>
            </w:pPr>
          </w:p>
        </w:tc>
        <w:tc>
          <w:tcPr>
            <w:tcW w:w="964" w:type="dxa"/>
          </w:tcPr>
          <w:p w:rsidR="00DC1180" w:rsidRDefault="00DC1180">
            <w:pPr>
              <w:pStyle w:val="ConsPlusNormal"/>
              <w:jc w:val="center"/>
            </w:pPr>
          </w:p>
        </w:tc>
        <w:tc>
          <w:tcPr>
            <w:tcW w:w="907" w:type="dxa"/>
          </w:tcPr>
          <w:p w:rsidR="00DC1180" w:rsidRDefault="00DC1180">
            <w:pPr>
              <w:pStyle w:val="ConsPlusNormal"/>
              <w:jc w:val="center"/>
            </w:pPr>
          </w:p>
        </w:tc>
      </w:tr>
    </w:tbl>
    <w:p w:rsidR="00DC1180" w:rsidRDefault="00DC1180">
      <w:pPr>
        <w:pStyle w:val="ConsPlusNormal"/>
      </w:pPr>
    </w:p>
    <w:p w:rsidR="00DC1180" w:rsidRDefault="00DC1180">
      <w:pPr>
        <w:pStyle w:val="ConsPlusNormal"/>
        <w:ind w:firstLine="540"/>
        <w:jc w:val="both"/>
      </w:pPr>
      <w:r>
        <w:t>Примечания:</w:t>
      </w:r>
    </w:p>
    <w:p w:rsidR="00DC1180" w:rsidRDefault="00DC1180">
      <w:pPr>
        <w:pStyle w:val="ConsPlusNormal"/>
        <w:spacing w:before="200"/>
        <w:ind w:firstLine="540"/>
        <w:jc w:val="both"/>
      </w:pPr>
      <w:r>
        <w:t>1. В графе 2 указываются полностью фамилия, имя, отчество кандидата в именительном падеже.</w:t>
      </w:r>
    </w:p>
    <w:p w:rsidR="00DC1180" w:rsidRDefault="00DC1180">
      <w:pPr>
        <w:pStyle w:val="ConsPlusNormal"/>
        <w:spacing w:before="200"/>
        <w:ind w:firstLine="540"/>
        <w:jc w:val="both"/>
      </w:pPr>
      <w:r>
        <w:t xml:space="preserve">2. В графе 3 указывается итоговая сумма баллов по каждому кандидату на основании </w:t>
      </w:r>
      <w:hyperlink w:anchor="P497">
        <w:r>
          <w:rPr>
            <w:color w:val="0000FF"/>
          </w:rPr>
          <w:t>формы 1</w:t>
        </w:r>
      </w:hyperlink>
      <w:r>
        <w:t xml:space="preserve"> приложения 5 к Методике.</w:t>
      </w:r>
    </w:p>
    <w:p w:rsidR="00DC1180" w:rsidRDefault="00DC1180">
      <w:pPr>
        <w:pStyle w:val="ConsPlusNormal"/>
        <w:spacing w:before="200"/>
        <w:ind w:firstLine="540"/>
        <w:jc w:val="both"/>
      </w:pPr>
      <w:r>
        <w:t xml:space="preserve">3. В графе 4 указывается оценка результатов тестирования кандидата на владение государственным языком Российской Федерации (русским языком), знания основ </w:t>
      </w:r>
      <w:hyperlink r:id="rId79">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 и умения в сфере информационно-коммуникационных технологий, а также на знания и умения по вопросам профессиональной служебной деятельности. При этом используется следующая система оценки:</w:t>
      </w:r>
    </w:p>
    <w:p w:rsidR="00DC1180" w:rsidRDefault="00DC1180">
      <w:pPr>
        <w:pStyle w:val="ConsPlusNormal"/>
        <w:spacing w:before="200"/>
        <w:ind w:firstLine="540"/>
        <w:jc w:val="both"/>
      </w:pPr>
      <w:r>
        <w:lastRenderedPageBreak/>
        <w:t>2 балла - не менее 90% правильных ответов;</w:t>
      </w:r>
    </w:p>
    <w:p w:rsidR="00DC1180" w:rsidRDefault="00DC1180">
      <w:pPr>
        <w:pStyle w:val="ConsPlusNormal"/>
        <w:spacing w:before="200"/>
        <w:ind w:firstLine="540"/>
        <w:jc w:val="both"/>
      </w:pPr>
      <w:r>
        <w:t>1 балл - от 70 до 89% правильных ответов;</w:t>
      </w:r>
    </w:p>
    <w:p w:rsidR="00DC1180" w:rsidRDefault="00DC1180">
      <w:pPr>
        <w:pStyle w:val="ConsPlusNormal"/>
        <w:spacing w:before="200"/>
        <w:ind w:firstLine="540"/>
        <w:jc w:val="both"/>
      </w:pPr>
      <w:r>
        <w:t>0 баллов - 69% и меньше правильных ответов.</w:t>
      </w:r>
    </w:p>
    <w:p w:rsidR="00DC1180" w:rsidRDefault="00DC1180">
      <w:pPr>
        <w:pStyle w:val="ConsPlusNormal"/>
        <w:spacing w:before="200"/>
        <w:ind w:firstLine="540"/>
        <w:jc w:val="both"/>
      </w:pPr>
      <w:r>
        <w:t>4. Графы 5 и 6 заполняются при проведении следующих методов оценки: анкетирования, проведения групповых дискуссий, написания реферата и иных письменных работ, в том числе эссе, практического задания, за исключением тестирования (далее - задания). Для оценки результатов выполнения заданий применяется следующая система оценки:</w:t>
      </w:r>
    </w:p>
    <w:p w:rsidR="00DC1180" w:rsidRDefault="00DC1180">
      <w:pPr>
        <w:pStyle w:val="ConsPlusNormal"/>
        <w:spacing w:before="200"/>
        <w:ind w:firstLine="540"/>
        <w:jc w:val="both"/>
      </w:pPr>
      <w:r>
        <w:t>0 баллов - задание выполнено не верно или задание не выполнено;</w:t>
      </w:r>
    </w:p>
    <w:p w:rsidR="00DC1180" w:rsidRDefault="00DC1180">
      <w:pPr>
        <w:pStyle w:val="ConsPlusNormal"/>
        <w:spacing w:before="200"/>
        <w:ind w:firstLine="540"/>
        <w:jc w:val="both"/>
      </w:pPr>
      <w:r>
        <w:t>1 балл - задание выполнено не полностью, имеются ошибки;</w:t>
      </w:r>
    </w:p>
    <w:p w:rsidR="00DC1180" w:rsidRDefault="00DC1180">
      <w:pPr>
        <w:pStyle w:val="ConsPlusNormal"/>
        <w:spacing w:before="200"/>
        <w:ind w:firstLine="540"/>
        <w:jc w:val="both"/>
      </w:pPr>
      <w:r>
        <w:t>2 балла - большая часть задания выполнена верно, имеются недочеты (неточности);</w:t>
      </w:r>
    </w:p>
    <w:p w:rsidR="00DC1180" w:rsidRDefault="00DC1180">
      <w:pPr>
        <w:pStyle w:val="ConsPlusNormal"/>
        <w:spacing w:before="200"/>
        <w:ind w:firstLine="540"/>
        <w:jc w:val="both"/>
      </w:pPr>
      <w:r>
        <w:t>3 балла - задание выполнено верно в полном объеме.</w:t>
      </w:r>
    </w:p>
    <w:p w:rsidR="00DC1180" w:rsidRDefault="00DC1180">
      <w:pPr>
        <w:pStyle w:val="ConsPlusNormal"/>
        <w:spacing w:before="200"/>
        <w:ind w:firstLine="540"/>
        <w:jc w:val="both"/>
      </w:pPr>
      <w:r>
        <w:t>5. Графа 7 содержит основные характеристики личностных качеств кандидата, полученные по результатам применения методов оценки в ходе проведения конкурса на замещение вакантных должностей государственной гражданской службы Ивановской области в Департаменте образования Ивановской области (в том числе в случае проведения психологического тестирования при наличии специализированного лицензированного программного продукта).</w:t>
      </w:r>
    </w:p>
    <w:p w:rsidR="00DC1180" w:rsidRDefault="00DC1180">
      <w:pPr>
        <w:pStyle w:val="ConsPlusNormal"/>
        <w:spacing w:before="200"/>
        <w:ind w:firstLine="540"/>
        <w:jc w:val="both"/>
      </w:pPr>
      <w:r>
        <w:t>6. В графах 8 и 9 указывается балл, полученный путем сложения баллов, выставленных членами конкурсной комиссии на замещение вакантной должности государственной гражданской службы Ивановской области (далее - конкурсная комиссия) по результатам индивидуального собеседования. Используется следующая система оценки:</w:t>
      </w:r>
    </w:p>
    <w:p w:rsidR="00DC1180" w:rsidRDefault="00DC1180">
      <w:pPr>
        <w:pStyle w:val="ConsPlusNormal"/>
        <w:spacing w:before="200"/>
        <w:ind w:firstLine="540"/>
        <w:jc w:val="both"/>
      </w:pPr>
      <w:r>
        <w:t>3 балла - обладает высоким уровнем знаний и умений;</w:t>
      </w:r>
    </w:p>
    <w:p w:rsidR="00DC1180" w:rsidRDefault="00DC1180">
      <w:pPr>
        <w:pStyle w:val="ConsPlusNormal"/>
        <w:spacing w:before="200"/>
        <w:ind w:firstLine="540"/>
        <w:jc w:val="both"/>
      </w:pPr>
      <w:r>
        <w:t>2 балла - обладает достаточным уровнем знаний и умений;</w:t>
      </w:r>
    </w:p>
    <w:p w:rsidR="00DC1180" w:rsidRDefault="00DC1180">
      <w:pPr>
        <w:pStyle w:val="ConsPlusNormal"/>
        <w:spacing w:before="200"/>
        <w:ind w:firstLine="540"/>
        <w:jc w:val="both"/>
      </w:pPr>
      <w:r>
        <w:t>1 балл - знания поверхностные, не системные, отсутствуют многие практические умения.</w:t>
      </w:r>
    </w:p>
    <w:p w:rsidR="00DC1180" w:rsidRDefault="00DC1180">
      <w:pPr>
        <w:pStyle w:val="ConsPlusNormal"/>
        <w:spacing w:before="200"/>
        <w:ind w:firstLine="540"/>
        <w:jc w:val="both"/>
      </w:pPr>
      <w:r>
        <w:t>7. В графе 10 указывается итоговый балл, полученный кандидатом в ходе конкурса на замещение вакантной должности государственной гражданской службы Ивановской области в Департаменте образования Ивановской области, путем суммирования среднего арифметического баллов в графах 3 - 6 и среднего арифметического баллов в графах 8 и 9.</w:t>
      </w:r>
    </w:p>
    <w:p w:rsidR="00DC1180" w:rsidRDefault="00DC1180">
      <w:pPr>
        <w:pStyle w:val="ConsPlusNormal"/>
        <w:spacing w:before="200"/>
        <w:ind w:firstLine="540"/>
        <w:jc w:val="both"/>
      </w:pPr>
      <w:r>
        <w:t>8. В графе 11 могут быть указаны комментарии членов конкурсной комиссии в отношении каждого кандидата.</w:t>
      </w:r>
    </w:p>
    <w:p w:rsidR="00DC1180" w:rsidRDefault="00DC1180">
      <w:pPr>
        <w:pStyle w:val="ConsPlusNormal"/>
        <w:jc w:val="both"/>
      </w:pPr>
    </w:p>
    <w:p w:rsidR="00DC1180" w:rsidRDefault="00DC1180">
      <w:pPr>
        <w:pStyle w:val="ConsPlusNormal"/>
        <w:jc w:val="both"/>
      </w:pPr>
    </w:p>
    <w:p w:rsidR="00DC1180" w:rsidRDefault="00DC1180">
      <w:pPr>
        <w:pStyle w:val="ConsPlusNormal"/>
        <w:pBdr>
          <w:bottom w:val="single" w:sz="6" w:space="0" w:color="auto"/>
        </w:pBdr>
        <w:spacing w:before="100" w:after="100"/>
        <w:jc w:val="both"/>
        <w:rPr>
          <w:sz w:val="2"/>
          <w:szCs w:val="2"/>
        </w:rPr>
      </w:pPr>
    </w:p>
    <w:p w:rsidR="00C60DE2" w:rsidRDefault="00C60DE2">
      <w:bookmarkStart w:id="11" w:name="_GoBack"/>
      <w:bookmarkEnd w:id="11"/>
    </w:p>
    <w:sectPr w:rsidR="00C60DE2" w:rsidSect="00010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80"/>
    <w:rsid w:val="00C60DE2"/>
    <w:rsid w:val="00DC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791A-E0A7-429D-921A-0A124D7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1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C11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11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C11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11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C11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11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11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5915EEB53BEA1A27B5CEAACCE77E3BB42C0451105F04B79C3D630491731E99174E1720B0AEB9987F083E356D81CC94B2F132D0651237D79CB40116F5T7M" TargetMode="External"/><Relationship Id="rId18" Type="http://schemas.openxmlformats.org/officeDocument/2006/relationships/hyperlink" Target="consultantplus://offline/ref=B55915EEB53BEA1A27B5CEAACCE77E3BB42C0451105D00B79936630491731E99174E1720B0AEB9987F083E356281CC94B2F132D0651237D79CB40116F5T7M" TargetMode="External"/><Relationship Id="rId26" Type="http://schemas.openxmlformats.org/officeDocument/2006/relationships/hyperlink" Target="consultantplus://offline/ref=B55915EEB53BEA1A27B5CEAACCE77E3BB42C0451105F05B5953F630491731E99174E1720B0AEB9987F083E346881CC94B2F132D0651237D79CB40116F5T7M" TargetMode="External"/><Relationship Id="rId39" Type="http://schemas.openxmlformats.org/officeDocument/2006/relationships/hyperlink" Target="consultantplus://offline/ref=B55915EEB53BEA1A27B5CEAACCE77E3BB42C0451105D00B79936630491731E99174E1720B0AEB9987F083E376C81CC94B2F132D0651237D79CB40116F5T7M" TargetMode="External"/><Relationship Id="rId21" Type="http://schemas.openxmlformats.org/officeDocument/2006/relationships/hyperlink" Target="consultantplus://offline/ref=B55915EEB53BEA1A27B5CEAACCE77E3BB42C0451105D00B79936630491731E99174E1720B0AEB9987F083E346981CC94B2F132D0651237D79CB40116F5T7M" TargetMode="External"/><Relationship Id="rId34" Type="http://schemas.openxmlformats.org/officeDocument/2006/relationships/hyperlink" Target="consultantplus://offline/ref=B55915EEB53BEA1A27B5D0A7DA8B2234B4275F59185C0EE7C16B6553CE2318CC570E1176F7E2BFCD2E4C6B386A8D86C5FEBA3DD160F0TEM" TargetMode="External"/><Relationship Id="rId42" Type="http://schemas.openxmlformats.org/officeDocument/2006/relationships/hyperlink" Target="consultantplus://offline/ref=B55915EEB53BEA1A27B5CEAACCE77E3BB42C0451105D00B79936630491731E99174E1720B0AEB9987F083E366B81CC94B2F132D0651237D79CB40116F5T7M" TargetMode="External"/><Relationship Id="rId47" Type="http://schemas.openxmlformats.org/officeDocument/2006/relationships/hyperlink" Target="consultantplus://offline/ref=B55915EEB53BEA1A27B5CEAACCE77E3BB42C0451105D00B79936630491731E99174E1720B0AEB9987F083E366D81CC94B2F132D0651237D79CB40116F5T7M" TargetMode="External"/><Relationship Id="rId50" Type="http://schemas.openxmlformats.org/officeDocument/2006/relationships/hyperlink" Target="consultantplus://offline/ref=B55915EEB53BEA1A27B5D0A7DA8B2234B4275F59185C0EE7C16B6553CE2318CC450E4979F2EDAA9977163C3569F8T8M" TargetMode="External"/><Relationship Id="rId55" Type="http://schemas.openxmlformats.org/officeDocument/2006/relationships/hyperlink" Target="consultantplus://offline/ref=B55915EEB53BEA1A27B5CEAACCE77E3BB42C0451105F04B79C3D630491731E99174E1720B0AEB9987F083E346981CC94B2F132D0651237D79CB40116F5T7M" TargetMode="External"/><Relationship Id="rId63" Type="http://schemas.openxmlformats.org/officeDocument/2006/relationships/hyperlink" Target="consultantplus://offline/ref=B55915EEB53BEA1A27B5CEAACCE77E3BB42C0451105D00B79936630491731E99174E1720B0AEB9987F083E306D81CC94B2F132D0651237D79CB40116F5T7M" TargetMode="External"/><Relationship Id="rId68" Type="http://schemas.openxmlformats.org/officeDocument/2006/relationships/hyperlink" Target="consultantplus://offline/ref=B55915EEB53BEA1A27B5CEAACCE77E3BB42C0451105C03B29A3B630491731E99174E1720A2AEE1947E0F203563949AC5F4FAT6M" TargetMode="External"/><Relationship Id="rId76" Type="http://schemas.openxmlformats.org/officeDocument/2006/relationships/hyperlink" Target="consultantplus://offline/ref=B55915EEB53BEA1A27B5CEAACCE77E3BB42C0451105C03B29A3B630491731E99174E1720B0AEB9987F0838366A81CC94B2F132D0651237D79CB40116F5T7M" TargetMode="External"/><Relationship Id="rId7" Type="http://schemas.openxmlformats.org/officeDocument/2006/relationships/hyperlink" Target="consultantplus://offline/ref=B55915EEB53BEA1A27B5CEAACCE77E3BB42C0451105F04B79C3D630491731E99174E1720B0AEB9987F083E356E81CC94B2F132D0651237D79CB40116F5T7M" TargetMode="External"/><Relationship Id="rId71" Type="http://schemas.openxmlformats.org/officeDocument/2006/relationships/hyperlink" Target="consultantplus://offline/ref=B55915EEB53BEA1A27B5CEAACCE77E3BB42C0451105D00B79936630491731E99174E1720B0AEB9987F083E336B81CC94B2F132D0651237D79CB40116F5T7M" TargetMode="External"/><Relationship Id="rId2" Type="http://schemas.openxmlformats.org/officeDocument/2006/relationships/settings" Target="settings.xml"/><Relationship Id="rId16" Type="http://schemas.openxmlformats.org/officeDocument/2006/relationships/hyperlink" Target="consultantplus://offline/ref=B55915EEB53BEA1A27B5CEAACCE77E3BB42C0451105F04B79C3D630491731E99174E1720B0AEB9987F083E356C81CC94B2F132D0651237D79CB40116F5T7M" TargetMode="External"/><Relationship Id="rId29" Type="http://schemas.openxmlformats.org/officeDocument/2006/relationships/hyperlink" Target="consultantplus://offline/ref=B55915EEB53BEA1A27B5CEAACCE77E3BB42C0451105D00B79936630491731E99174E1720B0AEB9987F083E346281CC94B2F132D0651237D79CB40116F5T7M" TargetMode="External"/><Relationship Id="rId11" Type="http://schemas.openxmlformats.org/officeDocument/2006/relationships/hyperlink" Target="consultantplus://offline/ref=B55915EEB53BEA1A27B5CEAACCE77E3BB42C0451105D00B79936630491731E99174E1720B0AEB9987F083E356D81CC94B2F132D0651237D79CB40116F5T7M" TargetMode="External"/><Relationship Id="rId24" Type="http://schemas.openxmlformats.org/officeDocument/2006/relationships/hyperlink" Target="consultantplus://offline/ref=B55915EEB53BEA1A27B5CEAACCE77E3BB42C0451105F05B5953F630491731E99174E1720B0AEB9987F083E346A81CC94B2F132D0651237D79CB40116F5T7M" TargetMode="External"/><Relationship Id="rId32" Type="http://schemas.openxmlformats.org/officeDocument/2006/relationships/hyperlink" Target="consultantplus://offline/ref=B55915EEB53BEA1A27B5CEAACCE77E3BB42C0451105F04B79C3D630491731E99174E1720B0AEB9987F083E346A81CC94B2F132D0651237D79CB40116F5T7M" TargetMode="External"/><Relationship Id="rId37" Type="http://schemas.openxmlformats.org/officeDocument/2006/relationships/hyperlink" Target="consultantplus://offline/ref=B55915EEB53BEA1A27B5D0A7DA8B2234B321595816580EE7C16B6553CE2318CC570E1175F3EAB49876036A642FDF95C4F1BA3FD97C0E37DDF8T0M" TargetMode="External"/><Relationship Id="rId40" Type="http://schemas.openxmlformats.org/officeDocument/2006/relationships/hyperlink" Target="consultantplus://offline/ref=B55915EEB53BEA1A27B5CEAACCE77E3BB42C0451105D00B79936630491731E99174E1720B0AEB9987F083E376381CC94B2F132D0651237D79CB40116F5T7M" TargetMode="External"/><Relationship Id="rId45" Type="http://schemas.openxmlformats.org/officeDocument/2006/relationships/hyperlink" Target="consultantplus://offline/ref=B55915EEB53BEA1A27B5D0A7DA8B2234B320595E125C0EE7C16B6553CE2318CC450E4979F2EDAA9977163C3569F8T8M" TargetMode="External"/><Relationship Id="rId53" Type="http://schemas.openxmlformats.org/officeDocument/2006/relationships/hyperlink" Target="consultantplus://offline/ref=B55915EEB53BEA1A27B5CEAACCE77E3BB42C0451105D00B79936630491731E99174E1720B0AEB9987F083E366381CC94B2F132D0651237D79CB40116F5T7M" TargetMode="External"/><Relationship Id="rId58" Type="http://schemas.openxmlformats.org/officeDocument/2006/relationships/hyperlink" Target="consultantplus://offline/ref=B55915EEB53BEA1A27B5CEAACCE77E3BB42C0451105F04B79C3D630491731E99174E1720B0AEB9987F083E346F81CC94B2F132D0651237D79CB40116F5T7M" TargetMode="External"/><Relationship Id="rId66" Type="http://schemas.openxmlformats.org/officeDocument/2006/relationships/hyperlink" Target="consultantplus://offline/ref=B55915EEB53BEA1A27B5CEAACCE77E3BB42C0451105C03B29A3B630491731E99174E1720A2AEE1947E0F203563949AC5F4FAT6M" TargetMode="External"/><Relationship Id="rId74" Type="http://schemas.openxmlformats.org/officeDocument/2006/relationships/hyperlink" Target="consultantplus://offline/ref=B55915EEB53BEA1A27B5D0A7DA8B2234B4275F59185C0EE7C16B6553CE2318CC570E1176F0EFBFCD2E4C6B386A8D86C5FEBA3DD160F0TEM" TargetMode="External"/><Relationship Id="rId79" Type="http://schemas.openxmlformats.org/officeDocument/2006/relationships/hyperlink" Target="consultantplus://offline/ref=B55915EEB53BEA1A27B5D0A7DA8B2234B22F5D591A0F59E5903E6B56C67342DC41471D73EDEABC877D083CF3T7M" TargetMode="External"/><Relationship Id="rId5" Type="http://schemas.openxmlformats.org/officeDocument/2006/relationships/hyperlink" Target="consultantplus://offline/ref=B55915EEB53BEA1A27B5CEAACCE77E3BB42C0451105D00B79936630491731E99174E1720B0AEB9987F083E356E81CC94B2F132D0651237D79CB40116F5T7M" TargetMode="External"/><Relationship Id="rId61" Type="http://schemas.openxmlformats.org/officeDocument/2006/relationships/hyperlink" Target="consultantplus://offline/ref=B55915EEB53BEA1A27B5D0A7DA8B2234B321595816580EE7C16B6553CE2318CC570E1175F3EAB49C7D036A642FDF95C4F1BA3FD97C0E37DDF8T0M" TargetMode="External"/><Relationship Id="rId10" Type="http://schemas.openxmlformats.org/officeDocument/2006/relationships/hyperlink" Target="consultantplus://offline/ref=B55915EEB53BEA1A27B5CEAACCE77E3BB42C0451105D0CB89B3C630491731E99174E1720A2AEE1947E0F203563949AC5F4FAT6M" TargetMode="External"/><Relationship Id="rId19" Type="http://schemas.openxmlformats.org/officeDocument/2006/relationships/hyperlink" Target="consultantplus://offline/ref=B55915EEB53BEA1A27B5CEAACCE77E3BB42C0451105F04B79C3D630491731E99174E1720B0AEB9987F083E356281CC94B2F132D0651237D79CB40116F5T7M" TargetMode="External"/><Relationship Id="rId31" Type="http://schemas.openxmlformats.org/officeDocument/2006/relationships/hyperlink" Target="consultantplus://offline/ref=B55915EEB53BEA1A27B5CEAACCE77E3BB42C0451105F05B5953F630491731E99174E1720B0AEB9987F083E346D81CC94B2F132D0651237D79CB40116F5T7M" TargetMode="External"/><Relationship Id="rId44" Type="http://schemas.openxmlformats.org/officeDocument/2006/relationships/hyperlink" Target="consultantplus://offline/ref=B55915EEB53BEA1A27B5CEAACCE77E3BB42C0451105F05B5953F630491731E99174E1720B0AEB9987F083E346C81CC94B2F132D0651237D79CB40116F5T7M" TargetMode="External"/><Relationship Id="rId52" Type="http://schemas.openxmlformats.org/officeDocument/2006/relationships/hyperlink" Target="consultantplus://offline/ref=B55915EEB53BEA1A27B5D0A7DA8B2234B320595E125C0EE7C16B6553CE2318CC570E1175F3EAB49D78036A642FDF95C4F1BA3FD97C0E37DDF8T0M" TargetMode="External"/><Relationship Id="rId60" Type="http://schemas.openxmlformats.org/officeDocument/2006/relationships/hyperlink" Target="consultantplus://offline/ref=B55915EEB53BEA1A27B5D0A7DA8B2234B321595816580EE7C16B6553CE2318CC570E1175F3EAB49C7D036A642FDF95C4F1BA3FD97C0E37DDF8T0M" TargetMode="External"/><Relationship Id="rId65" Type="http://schemas.openxmlformats.org/officeDocument/2006/relationships/hyperlink" Target="consultantplus://offline/ref=B55915EEB53BEA1A27B5D0A7DA8B2234B4275F59185C0EE7C16B6553CE2318CC450E4979F2EDAA9977163C3569F8T8M" TargetMode="External"/><Relationship Id="rId73" Type="http://schemas.openxmlformats.org/officeDocument/2006/relationships/hyperlink" Target="consultantplus://offline/ref=B55915EEB53BEA1A27B5CEAACCE77E3BB42C0451105F04B79C3D630491731E99174E1720B0AEB9987F083E346281CC94B2F132D0651237D79CB40116F5T7M" TargetMode="External"/><Relationship Id="rId78" Type="http://schemas.openxmlformats.org/officeDocument/2006/relationships/hyperlink" Target="consultantplus://offline/ref=B55915EEB53BEA1A27B5CEAACCE77E3BB42C0451105F04B79C3D630491731E99174E1720B0AEB9987F083E346281CC94B2F132D0651237D79CB40116F5T7M"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55915EEB53BEA1A27B5D0A7DA8B2234B320595E125C0EE7C16B6553CE2318CC570E1175F3EAB49F7F036A642FDF95C4F1BA3FD97C0E37DDF8T0M" TargetMode="External"/><Relationship Id="rId14" Type="http://schemas.openxmlformats.org/officeDocument/2006/relationships/hyperlink" Target="consultantplus://offline/ref=B55915EEB53BEA1A27B5D0A7DA8B2234B4275F59185C0EE7C16B6553CE2318CC570E1175F3EAB69879036A642FDF95C4F1BA3FD97C0E37DDF8T0M" TargetMode="External"/><Relationship Id="rId22" Type="http://schemas.openxmlformats.org/officeDocument/2006/relationships/hyperlink" Target="consultantplus://offline/ref=B55915EEB53BEA1A27B5CEAACCE77E3BB42C0451105F05B5953F630491731E99174E1720B0AEB9987F083E356281CC94B2F132D0651237D79CB40116F5T7M" TargetMode="External"/><Relationship Id="rId27" Type="http://schemas.openxmlformats.org/officeDocument/2006/relationships/hyperlink" Target="consultantplus://offline/ref=B55915EEB53BEA1A27B5D0A7DA8B2234B321595816580EE7C16B6553CE2318CC570E1175F3EAB59C7A036A642FDF95C4F1BA3FD97C0E37DDF8T0M" TargetMode="External"/><Relationship Id="rId30" Type="http://schemas.openxmlformats.org/officeDocument/2006/relationships/hyperlink" Target="consultantplus://offline/ref=B55915EEB53BEA1A27B5CEAACCE77E3BB42C0451105D00B79936630491731E99174E1720B0AEB9987F083E376A81CC94B2F132D0651237D79CB40116F5T7M" TargetMode="External"/><Relationship Id="rId35" Type="http://schemas.openxmlformats.org/officeDocument/2006/relationships/hyperlink" Target="consultantplus://offline/ref=B55915EEB53BEA1A27B5D0A7DA8B2234B320595E125C0EE7C16B6553CE2318CC570E1175F3EAB49F7F036A642FDF95C4F1BA3FD97C0E37DDF8T0M" TargetMode="External"/><Relationship Id="rId43" Type="http://schemas.openxmlformats.org/officeDocument/2006/relationships/hyperlink" Target="consultantplus://offline/ref=B55915EEB53BEA1A27B5CEAACCE77E3BB42C0451105D00B79936630491731E99174E1720B0AEB9987F083E366981CC94B2F132D0651237D79CB40116F5T7M" TargetMode="External"/><Relationship Id="rId48" Type="http://schemas.openxmlformats.org/officeDocument/2006/relationships/hyperlink" Target="consultantplus://offline/ref=B55915EEB53BEA1A27B5CEAACCE77E3BB42C0451105F05B5953F630491731E99174E1720B0AEB9987F083E376B81CC94B2F132D0651237D79CB40116F5T7M" TargetMode="External"/><Relationship Id="rId56" Type="http://schemas.openxmlformats.org/officeDocument/2006/relationships/hyperlink" Target="consultantplus://offline/ref=B55915EEB53BEA1A27B5CEAACCE77E3BB42C0451105D00B79936630491731E99174E1720B0AEB9987F083E316981CC94B2F132D0651237D79CB40116F5T7M" TargetMode="External"/><Relationship Id="rId64" Type="http://schemas.openxmlformats.org/officeDocument/2006/relationships/hyperlink" Target="consultantplus://offline/ref=B55915EEB53BEA1A27B5CEAACCE77E3BB42C0451105F04B79C3D630491731E99174E1720B0AEB9987F083E346D81CC94B2F132D0651237D79CB40116F5T7M" TargetMode="External"/><Relationship Id="rId69" Type="http://schemas.openxmlformats.org/officeDocument/2006/relationships/hyperlink" Target="consultantplus://offline/ref=B55915EEB53BEA1A27B5D0A7DA8B2234B4275F59185C0EE7C16B6553CE2318CC450E4979F2EDAA9977163C3569F8T8M" TargetMode="External"/><Relationship Id="rId77" Type="http://schemas.openxmlformats.org/officeDocument/2006/relationships/hyperlink" Target="consultantplus://offline/ref=B55915EEB53BEA1A27B5CEAACCE77E3BB42C0451105F05B5953F630491731E99174E1720B0AEB9987F083E376881CC94B2F132D0651237D79CB40116F5T7M" TargetMode="External"/><Relationship Id="rId8" Type="http://schemas.openxmlformats.org/officeDocument/2006/relationships/hyperlink" Target="consultantplus://offline/ref=B55915EEB53BEA1A27B5D0A7DA8B2234B4275F59185C0EE7C16B6553CE2318CC570E1176F7E2BFCD2E4C6B386A8D86C5FEBA3DD160F0TEM" TargetMode="External"/><Relationship Id="rId51" Type="http://schemas.openxmlformats.org/officeDocument/2006/relationships/hyperlink" Target="consultantplus://offline/ref=B55915EEB53BEA1A27B5CEAACCE77E3BB42C0451105D00B79936630491731E99174E1720B0AEB9987F083E366381CC94B2F132D0651237D79CB40116F5T7M" TargetMode="External"/><Relationship Id="rId72" Type="http://schemas.openxmlformats.org/officeDocument/2006/relationships/hyperlink" Target="consultantplus://offline/ref=B55915EEB53BEA1A27B5CEAACCE77E3BB42C0451105F05B5953F630491731E99174E1720B0AEB9987F083E376881CC94B2F132D0651237D79CB40116F5T7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55915EEB53BEA1A27B5CEAACCE77E3BB42C0451105F05B5953F630491731E99174E1720B0AEB9987F083E356D81CC94B2F132D0651237D79CB40116F5T7M" TargetMode="External"/><Relationship Id="rId17" Type="http://schemas.openxmlformats.org/officeDocument/2006/relationships/hyperlink" Target="consultantplus://offline/ref=B55915EEB53BEA1A27B5CEAACCE77E3BB42C0451105D00B79936630491731E99174E1720B0AEB9987F083E356C81CC94B2F132D0651237D79CB40116F5T7M" TargetMode="External"/><Relationship Id="rId25" Type="http://schemas.openxmlformats.org/officeDocument/2006/relationships/hyperlink" Target="consultantplus://offline/ref=B55915EEB53BEA1A27B5CEAACCE77E3BB42C0451105D00B79936630491731E99174E1720B0AEB9987F083E346D81CC94B2F132D0651237D79CB40116F5T7M" TargetMode="External"/><Relationship Id="rId33" Type="http://schemas.openxmlformats.org/officeDocument/2006/relationships/hyperlink" Target="consultantplus://offline/ref=B55915EEB53BEA1A27B5CEAACCE77E3BB42C0451105D00B79936630491731E99174E1720B0AEB9987F083E376881CC94B2F132D0651237D79CB40116F5T7M" TargetMode="External"/><Relationship Id="rId38" Type="http://schemas.openxmlformats.org/officeDocument/2006/relationships/hyperlink" Target="consultantplus://offline/ref=B55915EEB53BEA1A27B5CEAACCE77E3BB42C0451105D00B79936630491731E99174E1720B0AEB9987F083E376F81CC94B2F132D0651237D79CB40116F5T7M" TargetMode="External"/><Relationship Id="rId46" Type="http://schemas.openxmlformats.org/officeDocument/2006/relationships/hyperlink" Target="consultantplus://offline/ref=B55915EEB53BEA1A27B5CEAACCE77E3BB42C0451105D00B79936630491731E99174E1720B0AEB9987F083E366D81CC94B2F132D0651237D79CB40116F5T7M" TargetMode="External"/><Relationship Id="rId59" Type="http://schemas.openxmlformats.org/officeDocument/2006/relationships/hyperlink" Target="consultantplus://offline/ref=B55915EEB53BEA1A27B5CEAACCE77E3BB42C0451105D00B79936630491731E99174E1720B0AEB9987F083E316C81CC94B2F132D0651237D79CB40116F5T7M" TargetMode="External"/><Relationship Id="rId67" Type="http://schemas.openxmlformats.org/officeDocument/2006/relationships/hyperlink" Target="consultantplus://offline/ref=B55915EEB53BEA1A27B5D0A7DA8B2234B4275F59185C0EE7C16B6553CE2318CC450E4979F2EDAA9977163C3569F8T8M" TargetMode="External"/><Relationship Id="rId20" Type="http://schemas.openxmlformats.org/officeDocument/2006/relationships/hyperlink" Target="consultantplus://offline/ref=B55915EEB53BEA1A27B5CEAACCE77E3BB42C0451105D00B79936630491731E99174E1720B0AEB9987F083E346B81CC94B2F132D0651237D79CB40116F5T7M" TargetMode="External"/><Relationship Id="rId41" Type="http://schemas.openxmlformats.org/officeDocument/2006/relationships/hyperlink" Target="consultantplus://offline/ref=B55915EEB53BEA1A27B5CEAACCE77E3BB42C0451105D00B79936630491731E99174E1720B0AEB9987F083E376281CC94B2F132D0651237D79CB40116F5T7M" TargetMode="External"/><Relationship Id="rId54" Type="http://schemas.openxmlformats.org/officeDocument/2006/relationships/hyperlink" Target="consultantplus://offline/ref=B55915EEB53BEA1A27B5CEAACCE77E3BB42C0451105D00B79936630491731E99174E1720B0AEB9987F083E366281CC94B2F132D0651237D79CB40116F5T7M" TargetMode="External"/><Relationship Id="rId62" Type="http://schemas.openxmlformats.org/officeDocument/2006/relationships/hyperlink" Target="consultantplus://offline/ref=B55915EEB53BEA1A27B5D0A7DA8B2234B321595816580EE7C16B6553CE2318CC570E1175F3EAB49176036A642FDF95C4F1BA3FD97C0E37DDF8T0M" TargetMode="External"/><Relationship Id="rId70" Type="http://schemas.openxmlformats.org/officeDocument/2006/relationships/hyperlink" Target="consultantplus://offline/ref=B55915EEB53BEA1A27B5CEAACCE77E3BB42C0451105C03B29A3B630491731E99174E1720A2AEE1947E0F203563949AC5F4FAT6M" TargetMode="External"/><Relationship Id="rId75" Type="http://schemas.openxmlformats.org/officeDocument/2006/relationships/hyperlink" Target="consultantplus://offline/ref=B55915EEB53BEA1A27B5D0A7DA8B2234B4275F59185C0EE7C16B6553CE2318CC570E1176F0EDBFCD2E4C6B386A8D86C5FEBA3DD160F0TEM" TargetMode="External"/><Relationship Id="rId1" Type="http://schemas.openxmlformats.org/officeDocument/2006/relationships/styles" Target="styles.xml"/><Relationship Id="rId6" Type="http://schemas.openxmlformats.org/officeDocument/2006/relationships/hyperlink" Target="consultantplus://offline/ref=B55915EEB53BEA1A27B5CEAACCE77E3BB42C0451105F05B5953F630491731E99174E1720B0AEB9987F083E356E81CC94B2F132D0651237D79CB40116F5T7M" TargetMode="External"/><Relationship Id="rId15" Type="http://schemas.openxmlformats.org/officeDocument/2006/relationships/hyperlink" Target="consultantplus://offline/ref=B55915EEB53BEA1A27B5CEAACCE77E3BB42C0451105C0CB7993C630491731E99174E1720B0AEB9987F083E346881CC94B2F132D0651237D79CB40116F5T7M" TargetMode="External"/><Relationship Id="rId23" Type="http://schemas.openxmlformats.org/officeDocument/2006/relationships/hyperlink" Target="consultantplus://offline/ref=B55915EEB53BEA1A27B5CEAACCE77E3BB42C0451105D00B79936630491731E99174E1720B0AEB9987F083E346F81CC94B2F132D0651237D79CB40116F5T7M" TargetMode="External"/><Relationship Id="rId28" Type="http://schemas.openxmlformats.org/officeDocument/2006/relationships/hyperlink" Target="consultantplus://offline/ref=B55915EEB53BEA1A27B5CEAACCE77E3BB42C0451105F05B5953F630491731E99174E1720B0AEB9987F083E346F81CC94B2F132D0651237D79CB40116F5T7M" TargetMode="External"/><Relationship Id="rId36" Type="http://schemas.openxmlformats.org/officeDocument/2006/relationships/hyperlink" Target="consultantplus://offline/ref=B55915EEB53BEA1A27B5CEAACCE77E3BB42C0451105C03B29A3B630491731E99174E1720A2AEE1947E0F203563949AC5F4FAT6M" TargetMode="External"/><Relationship Id="rId49" Type="http://schemas.openxmlformats.org/officeDocument/2006/relationships/hyperlink" Target="consultantplus://offline/ref=B55915EEB53BEA1A27B5CEAACCE77E3BB42C0451105F05B5953F630491731E99174E1720B0AEB9987F083E376981CC94B2F132D0651237D79CB40116F5T7M" TargetMode="External"/><Relationship Id="rId57" Type="http://schemas.openxmlformats.org/officeDocument/2006/relationships/hyperlink" Target="consultantplus://offline/ref=B55915EEB53BEA1A27B5CEAACCE77E3BB42C0451105D00B79936630491731E99174E1720B0AEB9987F083E316D81CC94B2F132D0651237D79CB40116F5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10294</Words>
  <Characters>58677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1</cp:revision>
  <dcterms:created xsi:type="dcterms:W3CDTF">2022-08-17T12:19:00Z</dcterms:created>
  <dcterms:modified xsi:type="dcterms:W3CDTF">2022-08-17T12:20:00Z</dcterms:modified>
</cp:coreProperties>
</file>